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7ED" w:rsidRDefault="002037ED" w:rsidP="002037ED">
      <w:pPr>
        <w:pStyle w:val="af5"/>
        <w:tabs>
          <w:tab w:val="left" w:pos="-600"/>
          <w:tab w:val="left" w:pos="4678"/>
        </w:tabs>
        <w:spacing w:before="0"/>
        <w:ind w:left="-624"/>
        <w:jc w:val="both"/>
        <w:rPr>
          <w:rFonts w:ascii="Times New Roman" w:hAnsi="Times New Roman"/>
          <w:sz w:val="24"/>
          <w:szCs w:val="24"/>
          <w:lang w:val="bg-BG"/>
        </w:rPr>
      </w:pPr>
    </w:p>
    <w:p w:rsidR="00830004" w:rsidRPr="00830004" w:rsidRDefault="002037ED" w:rsidP="002037ED">
      <w:pPr>
        <w:pStyle w:val="af5"/>
        <w:tabs>
          <w:tab w:val="left" w:pos="-600"/>
          <w:tab w:val="left" w:pos="4678"/>
        </w:tabs>
        <w:spacing w:before="0"/>
        <w:ind w:left="-624"/>
        <w:jc w:val="both"/>
        <w:rPr>
          <w:rFonts w:ascii="Times New Roman" w:hAnsi="Times New Roman"/>
          <w:sz w:val="24"/>
          <w:szCs w:val="24"/>
          <w:lang w:val="bg-BG"/>
        </w:rPr>
      </w:pPr>
      <w:r>
        <w:rPr>
          <w:rFonts w:ascii="Times New Roman" w:hAnsi="Times New Roman"/>
          <w:sz w:val="24"/>
          <w:szCs w:val="24"/>
          <w:lang w:val="bg-BG"/>
        </w:rPr>
        <w:t>ОДОБРЯВАМ:</w:t>
      </w:r>
    </w:p>
    <w:p w:rsidR="00830004" w:rsidRPr="00830004" w:rsidRDefault="00830004" w:rsidP="002037ED">
      <w:pPr>
        <w:pStyle w:val="af5"/>
        <w:tabs>
          <w:tab w:val="left" w:pos="-600"/>
          <w:tab w:val="left" w:pos="4678"/>
        </w:tabs>
        <w:ind w:left="-600"/>
        <w:jc w:val="both"/>
        <w:rPr>
          <w:rFonts w:ascii="Times New Roman" w:hAnsi="Times New Roman"/>
          <w:sz w:val="24"/>
          <w:szCs w:val="24"/>
          <w:lang w:val="bg-BG"/>
        </w:rPr>
      </w:pPr>
      <w:r w:rsidRPr="00830004">
        <w:rPr>
          <w:rFonts w:ascii="Times New Roman" w:hAnsi="Times New Roman"/>
          <w:sz w:val="24"/>
          <w:szCs w:val="24"/>
          <w:lang w:val="bg-BG"/>
        </w:rPr>
        <w:t>………………………………………….</w:t>
      </w:r>
      <w:r w:rsidRPr="00830004">
        <w:rPr>
          <w:rFonts w:ascii="Times New Roman" w:hAnsi="Times New Roman"/>
          <w:sz w:val="24"/>
          <w:szCs w:val="24"/>
          <w:lang w:val="bg-BG"/>
        </w:rPr>
        <w:tab/>
      </w:r>
      <w:r w:rsidRPr="00830004">
        <w:rPr>
          <w:rFonts w:ascii="Times New Roman" w:hAnsi="Times New Roman"/>
          <w:sz w:val="24"/>
          <w:szCs w:val="24"/>
          <w:lang w:val="bg-BG"/>
        </w:rPr>
        <w:tab/>
      </w:r>
    </w:p>
    <w:p w:rsidR="00ED5661" w:rsidRDefault="00830004" w:rsidP="00ED5661">
      <w:pPr>
        <w:pStyle w:val="af5"/>
        <w:tabs>
          <w:tab w:val="left" w:pos="-600"/>
          <w:tab w:val="left" w:pos="4678"/>
        </w:tabs>
        <w:ind w:left="-600"/>
        <w:jc w:val="both"/>
        <w:rPr>
          <w:rFonts w:ascii="Times New Roman" w:hAnsi="Times New Roman"/>
          <w:sz w:val="24"/>
          <w:szCs w:val="24"/>
          <w:lang w:val="bg-BG"/>
        </w:rPr>
      </w:pPr>
      <w:r w:rsidRPr="00830004">
        <w:rPr>
          <w:rFonts w:ascii="Times New Roman" w:hAnsi="Times New Roman"/>
          <w:sz w:val="24"/>
          <w:szCs w:val="24"/>
          <w:lang w:val="bg-BG"/>
        </w:rPr>
        <w:t>ВЪЗЛОЖИТЕЛ:</w:t>
      </w:r>
    </w:p>
    <w:p w:rsidR="00ED5661" w:rsidRDefault="00ED5661" w:rsidP="00ED5661">
      <w:pPr>
        <w:pStyle w:val="af5"/>
        <w:tabs>
          <w:tab w:val="left" w:pos="-600"/>
          <w:tab w:val="left" w:pos="4678"/>
        </w:tabs>
        <w:ind w:left="-600"/>
        <w:jc w:val="both"/>
        <w:rPr>
          <w:rFonts w:ascii="Times New Roman" w:hAnsi="Times New Roman"/>
          <w:sz w:val="24"/>
          <w:szCs w:val="24"/>
          <w:lang w:val="bg-BG"/>
        </w:rPr>
      </w:pPr>
      <w:r w:rsidRPr="00ED5661">
        <w:rPr>
          <w:rFonts w:ascii="Times New Roman" w:hAnsi="Times New Roman"/>
          <w:sz w:val="24"/>
          <w:szCs w:val="24"/>
          <w:lang w:val="bg-BG"/>
        </w:rPr>
        <w:t xml:space="preserve">ЗА КМЕТ НА ОБЩИНА БЛАГОЕВГРАД </w:t>
      </w:r>
    </w:p>
    <w:p w:rsidR="00ED5661" w:rsidRDefault="00ED5661" w:rsidP="00ED5661">
      <w:pPr>
        <w:pStyle w:val="af5"/>
        <w:tabs>
          <w:tab w:val="left" w:pos="-600"/>
          <w:tab w:val="left" w:pos="4678"/>
        </w:tabs>
        <w:ind w:left="-600"/>
        <w:jc w:val="both"/>
        <w:rPr>
          <w:rFonts w:ascii="Times New Roman" w:hAnsi="Times New Roman"/>
          <w:sz w:val="24"/>
          <w:szCs w:val="24"/>
          <w:lang w:val="bg-BG"/>
        </w:rPr>
      </w:pPr>
      <w:r w:rsidRPr="00ED5661">
        <w:rPr>
          <w:rFonts w:ascii="Times New Roman" w:hAnsi="Times New Roman"/>
          <w:sz w:val="24"/>
          <w:szCs w:val="24"/>
          <w:lang w:val="bg-BG"/>
        </w:rPr>
        <w:t xml:space="preserve">ИНЖ. ЯНКО ЯНКОВ </w:t>
      </w:r>
    </w:p>
    <w:p w:rsidR="00ED5661" w:rsidRPr="00ED5661" w:rsidRDefault="00ED5661" w:rsidP="00ED5661">
      <w:pPr>
        <w:pStyle w:val="af5"/>
        <w:tabs>
          <w:tab w:val="left" w:pos="-600"/>
          <w:tab w:val="left" w:pos="4678"/>
        </w:tabs>
        <w:spacing w:before="0"/>
        <w:ind w:left="-680"/>
        <w:jc w:val="both"/>
        <w:rPr>
          <w:rFonts w:ascii="Times New Roman" w:hAnsi="Times New Roman"/>
          <w:i/>
          <w:sz w:val="24"/>
          <w:szCs w:val="24"/>
          <w:lang w:val="bg-BG"/>
        </w:rPr>
      </w:pPr>
      <w:r w:rsidRPr="00ED5661">
        <w:rPr>
          <w:rFonts w:ascii="Times New Roman" w:hAnsi="Times New Roman"/>
          <w:b w:val="0"/>
          <w:sz w:val="24"/>
          <w:szCs w:val="24"/>
          <w:lang w:val="bg-BG"/>
        </w:rPr>
        <w:t xml:space="preserve"> </w:t>
      </w:r>
      <w:r w:rsidRPr="00ED5661">
        <w:rPr>
          <w:rFonts w:ascii="Times New Roman" w:hAnsi="Times New Roman"/>
          <w:i/>
          <w:sz w:val="24"/>
          <w:szCs w:val="24"/>
          <w:lang w:val="bg-BG"/>
        </w:rPr>
        <w:t xml:space="preserve">Заместник-кмет по строителството и сигурността, </w:t>
      </w:r>
    </w:p>
    <w:p w:rsidR="00ED5661" w:rsidRPr="00ED5661" w:rsidRDefault="00ED5661" w:rsidP="00ED5661">
      <w:pPr>
        <w:pStyle w:val="af5"/>
        <w:tabs>
          <w:tab w:val="left" w:pos="-600"/>
          <w:tab w:val="left" w:pos="4678"/>
        </w:tabs>
        <w:spacing w:before="0"/>
        <w:ind w:left="-680"/>
        <w:jc w:val="both"/>
        <w:rPr>
          <w:rFonts w:ascii="Times New Roman" w:hAnsi="Times New Roman"/>
          <w:i/>
          <w:sz w:val="24"/>
          <w:szCs w:val="24"/>
          <w:lang w:val="bg-BG"/>
        </w:rPr>
      </w:pPr>
      <w:r w:rsidRPr="00ED5661">
        <w:rPr>
          <w:rFonts w:ascii="Times New Roman" w:hAnsi="Times New Roman"/>
          <w:i/>
          <w:sz w:val="24"/>
          <w:szCs w:val="24"/>
          <w:lang w:val="bg-BG"/>
        </w:rPr>
        <w:t xml:space="preserve"> определен за кмет на Община Благоевград</w:t>
      </w:r>
    </w:p>
    <w:p w:rsidR="00ED5661" w:rsidRPr="00ED5661" w:rsidRDefault="00ED5661" w:rsidP="00ED5661">
      <w:pPr>
        <w:pStyle w:val="af5"/>
        <w:tabs>
          <w:tab w:val="left" w:pos="-600"/>
          <w:tab w:val="left" w:pos="4678"/>
        </w:tabs>
        <w:spacing w:before="0"/>
        <w:ind w:left="-680"/>
        <w:jc w:val="both"/>
        <w:rPr>
          <w:rFonts w:ascii="Times New Roman" w:hAnsi="Times New Roman"/>
          <w:i/>
          <w:sz w:val="24"/>
          <w:szCs w:val="24"/>
          <w:lang w:val="bg-BG"/>
        </w:rPr>
      </w:pPr>
      <w:r w:rsidRPr="00ED5661">
        <w:rPr>
          <w:rFonts w:ascii="Times New Roman" w:hAnsi="Times New Roman"/>
          <w:i/>
          <w:sz w:val="24"/>
          <w:szCs w:val="24"/>
          <w:lang w:val="bg-BG"/>
        </w:rPr>
        <w:t xml:space="preserve"> със Заповед №232-ЧР/21.07.2016 г. на</w:t>
      </w:r>
    </w:p>
    <w:p w:rsidR="00830004" w:rsidRPr="00ED5661" w:rsidRDefault="00ED5661" w:rsidP="00ED5661">
      <w:pPr>
        <w:pStyle w:val="af5"/>
        <w:tabs>
          <w:tab w:val="left" w:pos="-600"/>
          <w:tab w:val="left" w:pos="4678"/>
        </w:tabs>
        <w:spacing w:before="0"/>
        <w:ind w:left="-680"/>
        <w:jc w:val="both"/>
        <w:rPr>
          <w:rFonts w:ascii="Times New Roman" w:hAnsi="Times New Roman"/>
          <w:i/>
          <w:sz w:val="24"/>
          <w:szCs w:val="24"/>
          <w:lang w:val="bg-BG"/>
        </w:rPr>
      </w:pPr>
      <w:r w:rsidRPr="00ED5661">
        <w:rPr>
          <w:rFonts w:ascii="Times New Roman" w:hAnsi="Times New Roman"/>
          <w:i/>
          <w:sz w:val="24"/>
          <w:szCs w:val="24"/>
          <w:lang w:val="bg-BG"/>
        </w:rPr>
        <w:t xml:space="preserve"> Кмета на Община Благоевград</w:t>
      </w:r>
    </w:p>
    <w:p w:rsidR="00ED5661" w:rsidRDefault="00ED5661" w:rsidP="00ED5661">
      <w:pPr>
        <w:pStyle w:val="af5"/>
        <w:tabs>
          <w:tab w:val="left" w:pos="-600"/>
          <w:tab w:val="left" w:pos="4678"/>
        </w:tabs>
        <w:spacing w:before="0"/>
        <w:ind w:left="-680"/>
        <w:jc w:val="both"/>
        <w:rPr>
          <w:rFonts w:ascii="Times New Roman" w:hAnsi="Times New Roman"/>
          <w:sz w:val="24"/>
          <w:szCs w:val="24"/>
          <w:lang w:val="bg-BG"/>
        </w:rPr>
      </w:pPr>
    </w:p>
    <w:p w:rsidR="00ED5661" w:rsidRDefault="00ED5661" w:rsidP="00ED5661">
      <w:pPr>
        <w:pStyle w:val="af5"/>
        <w:tabs>
          <w:tab w:val="left" w:pos="-600"/>
          <w:tab w:val="left" w:pos="4678"/>
        </w:tabs>
        <w:spacing w:before="0"/>
        <w:ind w:left="-680"/>
        <w:jc w:val="both"/>
        <w:rPr>
          <w:rFonts w:ascii="Times New Roman" w:hAnsi="Times New Roman"/>
          <w:sz w:val="24"/>
          <w:szCs w:val="24"/>
          <w:lang w:val="bg-BG"/>
        </w:rPr>
      </w:pPr>
    </w:p>
    <w:p w:rsidR="00ED5661" w:rsidRPr="00ED5661" w:rsidRDefault="00ED5661" w:rsidP="00ED5661">
      <w:pPr>
        <w:pStyle w:val="af5"/>
        <w:tabs>
          <w:tab w:val="left" w:pos="-600"/>
          <w:tab w:val="left" w:pos="4678"/>
        </w:tabs>
        <w:spacing w:before="0"/>
        <w:ind w:left="-680"/>
        <w:jc w:val="both"/>
        <w:rPr>
          <w:rFonts w:ascii="Times New Roman" w:hAnsi="Times New Roman"/>
          <w:sz w:val="24"/>
          <w:szCs w:val="24"/>
          <w:lang w:val="bg-BG"/>
        </w:rPr>
      </w:pPr>
    </w:p>
    <w:p w:rsidR="00830004" w:rsidRPr="00830004" w:rsidRDefault="00830004" w:rsidP="00830004">
      <w:pPr>
        <w:tabs>
          <w:tab w:val="left" w:pos="-600"/>
        </w:tabs>
        <w:ind w:left="-600"/>
        <w:jc w:val="center"/>
        <w:rPr>
          <w:rFonts w:ascii="Times New Roman" w:hAnsi="Times New Roman"/>
          <w:b/>
          <w:sz w:val="24"/>
          <w:szCs w:val="24"/>
        </w:rPr>
      </w:pPr>
      <w:r w:rsidRPr="00830004">
        <w:rPr>
          <w:rFonts w:ascii="Times New Roman" w:hAnsi="Times New Roman"/>
          <w:b/>
          <w:sz w:val="24"/>
          <w:szCs w:val="24"/>
        </w:rPr>
        <w:t>ДОКУМЕНТАЦИЯ</w:t>
      </w:r>
    </w:p>
    <w:p w:rsidR="00830004" w:rsidRPr="00830004" w:rsidRDefault="00830004" w:rsidP="00830004">
      <w:pPr>
        <w:pStyle w:val="af5"/>
        <w:tabs>
          <w:tab w:val="left" w:pos="-600"/>
        </w:tabs>
        <w:jc w:val="left"/>
        <w:outlineLvl w:val="0"/>
        <w:rPr>
          <w:rFonts w:ascii="Times New Roman" w:hAnsi="Times New Roman"/>
          <w:sz w:val="24"/>
          <w:szCs w:val="24"/>
          <w:lang w:val="bg-BG"/>
        </w:rPr>
      </w:pPr>
    </w:p>
    <w:p w:rsidR="00830004" w:rsidRPr="00830004" w:rsidRDefault="00830004" w:rsidP="00830004">
      <w:pPr>
        <w:pStyle w:val="af5"/>
        <w:tabs>
          <w:tab w:val="left" w:pos="-600"/>
        </w:tabs>
        <w:ind w:left="-600"/>
        <w:outlineLvl w:val="0"/>
        <w:rPr>
          <w:rFonts w:ascii="Times New Roman" w:hAnsi="Times New Roman"/>
          <w:sz w:val="24"/>
          <w:szCs w:val="24"/>
          <w:lang w:val="bg-BG"/>
        </w:rPr>
      </w:pPr>
      <w:r w:rsidRPr="00830004">
        <w:rPr>
          <w:rFonts w:ascii="Times New Roman" w:hAnsi="Times New Roman"/>
          <w:sz w:val="24"/>
          <w:szCs w:val="24"/>
          <w:lang w:val="bg-BG"/>
        </w:rPr>
        <w:t>ЗА УЧАСТИЕ В ОТКРИТА ПРОЦЕДУРА ПО РЕДА НА</w:t>
      </w:r>
    </w:p>
    <w:p w:rsidR="00830004" w:rsidRPr="00830004" w:rsidRDefault="00830004" w:rsidP="00830004">
      <w:pPr>
        <w:pStyle w:val="af5"/>
        <w:tabs>
          <w:tab w:val="left" w:pos="-600"/>
        </w:tabs>
        <w:ind w:left="-600"/>
        <w:outlineLvl w:val="0"/>
        <w:rPr>
          <w:rFonts w:ascii="Times New Roman" w:hAnsi="Times New Roman"/>
          <w:sz w:val="24"/>
          <w:szCs w:val="24"/>
          <w:lang w:val="bg-BG"/>
        </w:rPr>
      </w:pPr>
      <w:r w:rsidRPr="00830004">
        <w:rPr>
          <w:rFonts w:ascii="Times New Roman" w:hAnsi="Times New Roman"/>
          <w:sz w:val="24"/>
          <w:szCs w:val="24"/>
          <w:lang w:val="bg-BG"/>
        </w:rPr>
        <w:t>ЗАКОНА ЗА ОБЩЕСТВЕНИТЕ ПОРЪЧКИ</w:t>
      </w:r>
    </w:p>
    <w:p w:rsidR="00830004" w:rsidRPr="00830004" w:rsidRDefault="00830004" w:rsidP="00830004">
      <w:pPr>
        <w:pStyle w:val="af5"/>
        <w:tabs>
          <w:tab w:val="left" w:pos="-600"/>
        </w:tabs>
        <w:ind w:left="-600"/>
        <w:outlineLvl w:val="0"/>
        <w:rPr>
          <w:rFonts w:ascii="Times New Roman" w:hAnsi="Times New Roman"/>
          <w:sz w:val="24"/>
          <w:szCs w:val="24"/>
          <w:lang w:val="bg-BG"/>
        </w:rPr>
      </w:pPr>
    </w:p>
    <w:p w:rsidR="00830004" w:rsidRDefault="00830004" w:rsidP="009E2BC2">
      <w:pPr>
        <w:pStyle w:val="af5"/>
        <w:tabs>
          <w:tab w:val="left" w:pos="-600"/>
        </w:tabs>
        <w:ind w:left="-600"/>
        <w:outlineLvl w:val="0"/>
        <w:rPr>
          <w:rFonts w:ascii="Times New Roman" w:hAnsi="Times New Roman"/>
          <w:sz w:val="24"/>
          <w:szCs w:val="24"/>
          <w:lang w:val="bg-BG"/>
        </w:rPr>
      </w:pPr>
      <w:r w:rsidRPr="00830004">
        <w:rPr>
          <w:rFonts w:ascii="Times New Roman" w:hAnsi="Times New Roman"/>
          <w:sz w:val="24"/>
          <w:szCs w:val="24"/>
          <w:lang w:val="bg-BG"/>
        </w:rPr>
        <w:t>С ПРЕДМЕТ:</w:t>
      </w:r>
    </w:p>
    <w:p w:rsidR="00ED5661" w:rsidRPr="00830004" w:rsidRDefault="00ED5661" w:rsidP="009E2BC2">
      <w:pPr>
        <w:pStyle w:val="af5"/>
        <w:tabs>
          <w:tab w:val="left" w:pos="-600"/>
        </w:tabs>
        <w:ind w:left="-600"/>
        <w:outlineLvl w:val="0"/>
        <w:rPr>
          <w:rFonts w:ascii="Times New Roman" w:hAnsi="Times New Roman"/>
          <w:sz w:val="24"/>
          <w:szCs w:val="24"/>
          <w:lang w:val="ru-RU"/>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sidR="00C12590">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009E2BC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 xml:space="preserve">Обособена позиция 1: </w:t>
      </w:r>
      <w:r w:rsidR="00C12590" w:rsidRPr="00830004">
        <w:rPr>
          <w:rFonts w:ascii="Times New Roman" w:hAnsi="Times New Roman"/>
          <w:sz w:val="24"/>
          <w:szCs w:val="24"/>
          <w:lang w:val="ru-RU"/>
        </w:rPr>
        <w:t>„</w:t>
      </w:r>
      <w:r w:rsidR="00C12590">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w:t>
      </w:r>
      <w:r w:rsidR="00C12590" w:rsidRPr="00833BC4">
        <w:rPr>
          <w:rFonts w:ascii="Times New Roman" w:hAnsi="Times New Roman"/>
          <w:sz w:val="24"/>
          <w:szCs w:val="24"/>
          <w:lang w:val="ru-RU"/>
        </w:rPr>
        <w:t xml:space="preserve">Приложение </w:t>
      </w:r>
      <w:r w:rsidR="00C12590" w:rsidRPr="00833BC4">
        <w:rPr>
          <w:rFonts w:ascii="Times New Roman" w:hAnsi="Times New Roman"/>
          <w:sz w:val="24"/>
          <w:szCs w:val="24"/>
        </w:rPr>
        <w:t>№</w:t>
      </w:r>
      <w:r w:rsidR="00C12590">
        <w:rPr>
          <w:rFonts w:ascii="Times New Roman" w:hAnsi="Times New Roman"/>
          <w:sz w:val="24"/>
          <w:szCs w:val="24"/>
          <w:lang w:val="ru-RU"/>
        </w:rPr>
        <w:t xml:space="preserve"> </w:t>
      </w:r>
      <w:r w:rsidR="00C12590" w:rsidRPr="00830004">
        <w:rPr>
          <w:rFonts w:ascii="Times New Roman" w:hAnsi="Times New Roman"/>
          <w:sz w:val="24"/>
          <w:szCs w:val="24"/>
          <w:lang w:val="ru-RU"/>
        </w:rPr>
        <w:t>1</w:t>
      </w:r>
      <w:r w:rsidRPr="00830004">
        <w:rPr>
          <w:rFonts w:ascii="Times New Roman" w:hAnsi="Times New Roman"/>
          <w:sz w:val="24"/>
          <w:szCs w:val="24"/>
          <w:lang w:val="ru-RU"/>
        </w:rPr>
        <w:t>”</w:t>
      </w:r>
    </w:p>
    <w:p w:rsidR="00ED5661" w:rsidRDefault="00ED5661" w:rsidP="005F6C12">
      <w:pPr>
        <w:pStyle w:val="af5"/>
        <w:tabs>
          <w:tab w:val="left" w:pos="-600"/>
        </w:tabs>
        <w:ind w:left="-600" w:firstLine="600"/>
        <w:jc w:val="both"/>
        <w:outlineLvl w:val="0"/>
        <w:rPr>
          <w:rFonts w:ascii="Times New Roman" w:hAnsi="Times New Roman"/>
          <w:sz w:val="24"/>
          <w:szCs w:val="24"/>
          <w:lang w:val="ru-RU"/>
        </w:rPr>
      </w:pPr>
    </w:p>
    <w:p w:rsidR="00ED5661" w:rsidRDefault="00ED5661" w:rsidP="005F6C12">
      <w:pPr>
        <w:pStyle w:val="af5"/>
        <w:tabs>
          <w:tab w:val="left" w:pos="-600"/>
        </w:tabs>
        <w:ind w:left="-600" w:firstLine="600"/>
        <w:jc w:val="both"/>
        <w:outlineLvl w:val="0"/>
        <w:rPr>
          <w:rFonts w:ascii="Times New Roman" w:hAnsi="Times New Roman"/>
          <w:sz w:val="24"/>
          <w:szCs w:val="24"/>
          <w:lang w:val="ru-RU"/>
        </w:rPr>
      </w:pPr>
    </w:p>
    <w:p w:rsidR="00830004" w:rsidRPr="005F6C12" w:rsidRDefault="00830004" w:rsidP="005F6C12">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2: „</w:t>
      </w:r>
      <w:r w:rsidR="00C12590">
        <w:rPr>
          <w:rFonts w:ascii="Times New Roman" w:hAnsi="Times New Roman"/>
          <w:sz w:val="24"/>
          <w:szCs w:val="24"/>
          <w:lang w:val="ru-RU"/>
        </w:rPr>
        <w:t xml:space="preserve">Избор на изпълнител за изготвяне на обследване за енергийна ефективност за обектите в </w:t>
      </w:r>
      <w:r w:rsidR="00C12590" w:rsidRPr="00833BC4">
        <w:rPr>
          <w:rFonts w:ascii="Times New Roman" w:hAnsi="Times New Roman"/>
          <w:sz w:val="24"/>
          <w:szCs w:val="24"/>
          <w:lang w:val="ru-RU"/>
        </w:rPr>
        <w:t xml:space="preserve">Приложение </w:t>
      </w:r>
      <w:r w:rsidR="00C12590" w:rsidRPr="00833BC4">
        <w:rPr>
          <w:rFonts w:ascii="Times New Roman" w:hAnsi="Times New Roman"/>
          <w:sz w:val="24"/>
          <w:szCs w:val="24"/>
        </w:rPr>
        <w:t>№</w:t>
      </w:r>
      <w:r w:rsidR="00C12590">
        <w:rPr>
          <w:rFonts w:ascii="Times New Roman" w:hAnsi="Times New Roman"/>
          <w:sz w:val="24"/>
          <w:szCs w:val="24"/>
          <w:lang w:val="ru-RU"/>
        </w:rPr>
        <w:t xml:space="preserve"> </w:t>
      </w:r>
      <w:r w:rsidR="00C12590" w:rsidRPr="00830004">
        <w:rPr>
          <w:rFonts w:ascii="Times New Roman" w:hAnsi="Times New Roman"/>
          <w:sz w:val="24"/>
          <w:szCs w:val="24"/>
          <w:lang w:val="ru-RU"/>
        </w:rPr>
        <w:t>1</w:t>
      </w:r>
      <w:r w:rsidRPr="00830004">
        <w:rPr>
          <w:rFonts w:ascii="Times New Roman" w:hAnsi="Times New Roman"/>
          <w:sz w:val="24"/>
          <w:szCs w:val="24"/>
          <w:lang w:val="ru-RU"/>
        </w:rPr>
        <w:t>”</w:t>
      </w:r>
    </w:p>
    <w:p w:rsidR="00830004" w:rsidRPr="00830004" w:rsidRDefault="00830004" w:rsidP="00830004">
      <w:pPr>
        <w:tabs>
          <w:tab w:val="left" w:pos="0"/>
        </w:tabs>
        <w:rPr>
          <w:rFonts w:ascii="Times New Roman" w:hAnsi="Times New Roman"/>
          <w:b/>
          <w:sz w:val="24"/>
          <w:szCs w:val="24"/>
          <w:lang w:val="ru-RU"/>
        </w:rPr>
      </w:pPr>
    </w:p>
    <w:p w:rsidR="00830004" w:rsidRPr="00830004" w:rsidRDefault="00830004" w:rsidP="00830004">
      <w:pPr>
        <w:tabs>
          <w:tab w:val="left" w:pos="-600"/>
        </w:tabs>
        <w:ind w:left="-600"/>
        <w:jc w:val="center"/>
        <w:rPr>
          <w:rFonts w:ascii="Times New Roman" w:hAnsi="Times New Roman"/>
          <w:b/>
          <w:bCs/>
          <w:sz w:val="24"/>
          <w:szCs w:val="24"/>
        </w:rPr>
      </w:pPr>
      <w:r w:rsidRPr="00830004">
        <w:rPr>
          <w:rFonts w:ascii="Times New Roman" w:hAnsi="Times New Roman"/>
          <w:b/>
          <w:bCs/>
          <w:sz w:val="24"/>
          <w:szCs w:val="24"/>
        </w:rPr>
        <w:t>Одобрена с Решение № РП…………/……...201</w:t>
      </w:r>
      <w:r w:rsidRPr="00830004">
        <w:rPr>
          <w:rFonts w:ascii="Times New Roman" w:hAnsi="Times New Roman"/>
          <w:b/>
          <w:bCs/>
          <w:sz w:val="24"/>
          <w:szCs w:val="24"/>
          <w:lang w:val="ru-RU"/>
        </w:rPr>
        <w:t>6</w:t>
      </w:r>
      <w:r w:rsidRPr="00830004">
        <w:rPr>
          <w:rFonts w:ascii="Times New Roman" w:hAnsi="Times New Roman"/>
          <w:b/>
          <w:bCs/>
          <w:sz w:val="24"/>
          <w:szCs w:val="24"/>
        </w:rPr>
        <w:t xml:space="preserve"> г.</w:t>
      </w:r>
    </w:p>
    <w:p w:rsidR="00830004" w:rsidRPr="00830004" w:rsidRDefault="00830004" w:rsidP="00830004">
      <w:pPr>
        <w:tabs>
          <w:tab w:val="left" w:pos="-600"/>
        </w:tabs>
        <w:rPr>
          <w:rFonts w:ascii="Times New Roman" w:hAnsi="Times New Roman"/>
          <w:b/>
          <w:sz w:val="24"/>
          <w:szCs w:val="24"/>
        </w:rPr>
      </w:pPr>
    </w:p>
    <w:p w:rsidR="00830004" w:rsidRDefault="00830004" w:rsidP="00830004">
      <w:pPr>
        <w:tabs>
          <w:tab w:val="left" w:pos="-600"/>
        </w:tabs>
        <w:ind w:left="-600"/>
        <w:jc w:val="center"/>
        <w:rPr>
          <w:rFonts w:ascii="Times New Roman" w:hAnsi="Times New Roman"/>
          <w:b/>
          <w:sz w:val="24"/>
          <w:szCs w:val="24"/>
          <w:lang w:val="bg-BG"/>
        </w:rPr>
      </w:pPr>
      <w:r w:rsidRPr="00830004">
        <w:rPr>
          <w:rFonts w:ascii="Times New Roman" w:hAnsi="Times New Roman"/>
          <w:b/>
          <w:sz w:val="24"/>
          <w:szCs w:val="24"/>
        </w:rPr>
        <w:t xml:space="preserve"> Благоевград, 201</w:t>
      </w:r>
      <w:r w:rsidRPr="00830004">
        <w:rPr>
          <w:rFonts w:ascii="Times New Roman" w:hAnsi="Times New Roman"/>
          <w:b/>
          <w:sz w:val="24"/>
          <w:szCs w:val="24"/>
          <w:lang w:val="ru-RU"/>
        </w:rPr>
        <w:t>6</w:t>
      </w:r>
      <w:r w:rsidRPr="00830004">
        <w:rPr>
          <w:rFonts w:ascii="Times New Roman" w:hAnsi="Times New Roman"/>
          <w:b/>
          <w:sz w:val="24"/>
          <w:szCs w:val="24"/>
        </w:rPr>
        <w:t xml:space="preserve"> г.</w:t>
      </w: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ED5661">
      <w:pPr>
        <w:tabs>
          <w:tab w:val="left" w:pos="-600"/>
        </w:tabs>
        <w:ind w:left="-600"/>
        <w:rPr>
          <w:rFonts w:ascii="Times New Roman" w:hAnsi="Times New Roman"/>
          <w:b/>
          <w:sz w:val="24"/>
          <w:szCs w:val="24"/>
          <w:lang w:val="bg-BG"/>
        </w:rPr>
      </w:pPr>
      <w:r w:rsidRPr="00ED5661">
        <w:rPr>
          <w:rFonts w:ascii="Times New Roman" w:hAnsi="Times New Roman"/>
          <w:sz w:val="24"/>
          <w:szCs w:val="24"/>
          <w:lang w:val="bg-BG"/>
        </w:rPr>
        <w:t>Съгласувал</w:t>
      </w:r>
      <w:r>
        <w:rPr>
          <w:rFonts w:ascii="Times New Roman" w:hAnsi="Times New Roman"/>
          <w:b/>
          <w:sz w:val="24"/>
          <w:szCs w:val="24"/>
          <w:lang w:val="bg-BG"/>
        </w:rPr>
        <w:t>:</w:t>
      </w:r>
    </w:p>
    <w:p w:rsidR="00ED5661" w:rsidRDefault="00ED5661" w:rsidP="00ED5661">
      <w:pPr>
        <w:tabs>
          <w:tab w:val="left" w:pos="-600"/>
        </w:tabs>
        <w:ind w:left="-600"/>
        <w:rPr>
          <w:rFonts w:ascii="Times New Roman" w:hAnsi="Times New Roman"/>
          <w:b/>
          <w:sz w:val="24"/>
          <w:szCs w:val="24"/>
          <w:lang w:val="bg-BG"/>
        </w:rPr>
      </w:pPr>
    </w:p>
    <w:p w:rsidR="00ED5661" w:rsidRPr="00ED5661" w:rsidRDefault="00ED5661" w:rsidP="00ED5661">
      <w:pPr>
        <w:tabs>
          <w:tab w:val="left" w:pos="-600"/>
        </w:tabs>
        <w:ind w:left="-600"/>
        <w:rPr>
          <w:rFonts w:ascii="Times New Roman" w:hAnsi="Times New Roman"/>
          <w:sz w:val="24"/>
          <w:szCs w:val="24"/>
          <w:lang w:val="bg-BG"/>
        </w:rPr>
      </w:pPr>
      <w:r w:rsidRPr="00ED5661">
        <w:rPr>
          <w:rFonts w:ascii="Times New Roman" w:hAnsi="Times New Roman"/>
          <w:sz w:val="24"/>
          <w:szCs w:val="24"/>
          <w:lang w:val="bg-BG"/>
        </w:rPr>
        <w:t>Иво Николов</w:t>
      </w:r>
    </w:p>
    <w:p w:rsidR="00ED5661" w:rsidRPr="00ED5661" w:rsidRDefault="00ED5661" w:rsidP="00ED5661">
      <w:pPr>
        <w:tabs>
          <w:tab w:val="left" w:pos="-600"/>
        </w:tabs>
        <w:ind w:left="-600"/>
        <w:rPr>
          <w:rFonts w:ascii="Times New Roman" w:hAnsi="Times New Roman"/>
          <w:i/>
          <w:sz w:val="24"/>
          <w:szCs w:val="24"/>
          <w:lang w:val="bg-BG"/>
        </w:rPr>
      </w:pPr>
      <w:r w:rsidRPr="00ED5661">
        <w:rPr>
          <w:rFonts w:ascii="Times New Roman" w:hAnsi="Times New Roman"/>
          <w:i/>
          <w:sz w:val="24"/>
          <w:szCs w:val="24"/>
          <w:lang w:val="bg-BG"/>
        </w:rPr>
        <w:t>Заместник-кмет по икономика и финанси</w:t>
      </w:r>
    </w:p>
    <w:p w:rsidR="00ED5661" w:rsidRDefault="00ED5661" w:rsidP="00ED5661">
      <w:pPr>
        <w:tabs>
          <w:tab w:val="left" w:pos="-600"/>
        </w:tabs>
        <w:ind w:left="-600"/>
        <w:rPr>
          <w:rFonts w:ascii="Times New Roman" w:hAnsi="Times New Roman"/>
          <w:b/>
          <w:sz w:val="24"/>
          <w:szCs w:val="24"/>
          <w:lang w:val="bg-BG"/>
        </w:rPr>
      </w:pPr>
    </w:p>
    <w:p w:rsidR="00ED5661" w:rsidRPr="00ED5661" w:rsidRDefault="00ED5661" w:rsidP="00ED5661">
      <w:pPr>
        <w:tabs>
          <w:tab w:val="left" w:pos="-600"/>
        </w:tabs>
        <w:ind w:left="-600"/>
        <w:rPr>
          <w:rFonts w:ascii="Times New Roman" w:hAnsi="Times New Roman"/>
          <w:sz w:val="24"/>
          <w:szCs w:val="24"/>
          <w:lang w:val="bg-BG"/>
        </w:rPr>
      </w:pPr>
      <w:r w:rsidRPr="00ED5661">
        <w:rPr>
          <w:rFonts w:ascii="Times New Roman" w:hAnsi="Times New Roman"/>
          <w:sz w:val="24"/>
          <w:szCs w:val="24"/>
          <w:lang w:val="bg-BG"/>
        </w:rPr>
        <w:t>Зорница Кралева-Тончева</w:t>
      </w:r>
    </w:p>
    <w:p w:rsidR="00ED5661" w:rsidRPr="00ED5661" w:rsidRDefault="00ED5661" w:rsidP="00ED5661">
      <w:pPr>
        <w:tabs>
          <w:tab w:val="left" w:pos="-600"/>
        </w:tabs>
        <w:ind w:left="-600"/>
        <w:rPr>
          <w:rFonts w:ascii="Times New Roman" w:hAnsi="Times New Roman"/>
          <w:i/>
          <w:sz w:val="24"/>
          <w:szCs w:val="24"/>
          <w:lang w:val="bg-BG"/>
        </w:rPr>
      </w:pPr>
      <w:r w:rsidRPr="00ED5661">
        <w:rPr>
          <w:rFonts w:ascii="Times New Roman" w:hAnsi="Times New Roman"/>
          <w:i/>
          <w:sz w:val="24"/>
          <w:szCs w:val="24"/>
          <w:lang w:val="bg-BG"/>
        </w:rPr>
        <w:t>Заместник-кмет по европейските проекти и програми</w:t>
      </w:r>
    </w:p>
    <w:p w:rsidR="005E40AF" w:rsidRPr="005E40AF" w:rsidRDefault="005E40AF" w:rsidP="005E40AF">
      <w:pPr>
        <w:tabs>
          <w:tab w:val="left" w:pos="-600"/>
        </w:tabs>
        <w:ind w:left="-600"/>
        <w:rPr>
          <w:rFonts w:ascii="Times New Roman" w:hAnsi="Times New Roman"/>
          <w:sz w:val="24"/>
          <w:szCs w:val="24"/>
          <w:lang w:val="bg-BG"/>
        </w:rPr>
      </w:pPr>
    </w:p>
    <w:p w:rsidR="005E40AF" w:rsidRPr="005E40AF" w:rsidRDefault="005E40AF" w:rsidP="005E40AF">
      <w:pPr>
        <w:tabs>
          <w:tab w:val="left" w:pos="-600"/>
        </w:tabs>
        <w:ind w:left="-600"/>
        <w:rPr>
          <w:rFonts w:ascii="Times New Roman" w:hAnsi="Times New Roman"/>
          <w:sz w:val="24"/>
          <w:szCs w:val="24"/>
          <w:lang w:val="bg-BG"/>
        </w:rPr>
      </w:pPr>
      <w:r w:rsidRPr="005E40AF">
        <w:rPr>
          <w:rFonts w:ascii="Times New Roman" w:hAnsi="Times New Roman"/>
          <w:sz w:val="24"/>
          <w:szCs w:val="24"/>
          <w:lang w:val="bg-BG"/>
        </w:rPr>
        <w:t>Мария Грозданова</w:t>
      </w:r>
    </w:p>
    <w:p w:rsidR="005E40AF" w:rsidRDefault="005E40AF" w:rsidP="005E40AF">
      <w:pPr>
        <w:tabs>
          <w:tab w:val="left" w:pos="-600"/>
        </w:tabs>
        <w:ind w:left="-600"/>
        <w:rPr>
          <w:rFonts w:ascii="Times New Roman" w:hAnsi="Times New Roman"/>
          <w:i/>
          <w:sz w:val="24"/>
          <w:szCs w:val="24"/>
          <w:lang w:val="bg-BG"/>
        </w:rPr>
      </w:pPr>
      <w:r w:rsidRPr="005E40AF">
        <w:rPr>
          <w:rFonts w:ascii="Times New Roman" w:hAnsi="Times New Roman"/>
          <w:i/>
          <w:sz w:val="24"/>
          <w:szCs w:val="24"/>
          <w:lang w:val="bg-BG"/>
        </w:rPr>
        <w:t xml:space="preserve">Директор на дирекция ЕПП </w:t>
      </w:r>
    </w:p>
    <w:p w:rsidR="005733A8" w:rsidRDefault="005733A8" w:rsidP="005733A8">
      <w:pPr>
        <w:tabs>
          <w:tab w:val="left" w:pos="-600"/>
        </w:tabs>
        <w:ind w:left="-600"/>
        <w:rPr>
          <w:rFonts w:ascii="Times New Roman" w:hAnsi="Times New Roman"/>
          <w:i/>
          <w:sz w:val="24"/>
          <w:szCs w:val="24"/>
          <w:lang w:val="bg-BG"/>
        </w:rPr>
      </w:pPr>
    </w:p>
    <w:p w:rsidR="005733A8" w:rsidRPr="005733A8" w:rsidRDefault="005733A8" w:rsidP="005733A8">
      <w:pPr>
        <w:tabs>
          <w:tab w:val="left" w:pos="-600"/>
        </w:tabs>
        <w:ind w:left="-600"/>
        <w:rPr>
          <w:rFonts w:ascii="Times New Roman" w:hAnsi="Times New Roman"/>
          <w:sz w:val="24"/>
          <w:szCs w:val="24"/>
          <w:lang w:val="bg-BG"/>
        </w:rPr>
      </w:pPr>
      <w:r w:rsidRPr="005733A8">
        <w:rPr>
          <w:rFonts w:ascii="Times New Roman" w:hAnsi="Times New Roman"/>
          <w:sz w:val="24"/>
          <w:szCs w:val="24"/>
          <w:lang w:val="bg-BG"/>
        </w:rPr>
        <w:t>Антония Методиева</w:t>
      </w:r>
    </w:p>
    <w:p w:rsidR="005733A8" w:rsidRDefault="005733A8" w:rsidP="005733A8">
      <w:pPr>
        <w:tabs>
          <w:tab w:val="left" w:pos="-600"/>
        </w:tabs>
        <w:ind w:left="-600"/>
        <w:rPr>
          <w:rFonts w:ascii="Times New Roman" w:hAnsi="Times New Roman"/>
          <w:i/>
          <w:sz w:val="24"/>
          <w:szCs w:val="24"/>
          <w:lang w:val="bg-BG"/>
        </w:rPr>
      </w:pPr>
      <w:r>
        <w:rPr>
          <w:rFonts w:ascii="Times New Roman" w:hAnsi="Times New Roman"/>
          <w:i/>
          <w:sz w:val="24"/>
          <w:szCs w:val="24"/>
          <w:lang w:val="bg-BG"/>
        </w:rPr>
        <w:t>Директор- Дирекция ПНООП</w:t>
      </w:r>
    </w:p>
    <w:p w:rsidR="00BF0ECA" w:rsidRDefault="00BF0ECA" w:rsidP="005E40AF">
      <w:pPr>
        <w:tabs>
          <w:tab w:val="left" w:pos="-600"/>
        </w:tabs>
        <w:ind w:left="-600"/>
        <w:rPr>
          <w:rFonts w:ascii="Times New Roman" w:hAnsi="Times New Roman"/>
          <w:i/>
          <w:sz w:val="24"/>
          <w:szCs w:val="24"/>
          <w:lang w:val="bg-BG"/>
        </w:rPr>
      </w:pPr>
    </w:p>
    <w:p w:rsidR="00BF0ECA" w:rsidRPr="005733A8" w:rsidRDefault="00BF0ECA" w:rsidP="005E40AF">
      <w:pPr>
        <w:tabs>
          <w:tab w:val="left" w:pos="-600"/>
        </w:tabs>
        <w:ind w:left="-600"/>
        <w:rPr>
          <w:rFonts w:ascii="Times New Roman" w:hAnsi="Times New Roman"/>
          <w:sz w:val="24"/>
          <w:szCs w:val="24"/>
          <w:lang w:val="bg-BG"/>
        </w:rPr>
      </w:pPr>
      <w:r w:rsidRPr="005733A8">
        <w:rPr>
          <w:rFonts w:ascii="Times New Roman" w:hAnsi="Times New Roman"/>
          <w:sz w:val="24"/>
          <w:szCs w:val="24"/>
          <w:lang w:val="bg-BG"/>
        </w:rPr>
        <w:t>инж. Камелия Вълкова</w:t>
      </w:r>
    </w:p>
    <w:p w:rsidR="00BF0ECA" w:rsidRDefault="00BF0ECA" w:rsidP="005733A8">
      <w:pPr>
        <w:tabs>
          <w:tab w:val="left" w:pos="-600"/>
        </w:tabs>
        <w:ind w:left="-600"/>
        <w:rPr>
          <w:rFonts w:ascii="Times New Roman" w:hAnsi="Times New Roman"/>
          <w:i/>
          <w:sz w:val="24"/>
          <w:szCs w:val="24"/>
          <w:lang w:val="bg-BG"/>
        </w:rPr>
      </w:pPr>
      <w:r>
        <w:rPr>
          <w:rFonts w:ascii="Times New Roman" w:hAnsi="Times New Roman"/>
          <w:i/>
          <w:sz w:val="24"/>
          <w:szCs w:val="24"/>
          <w:lang w:val="bg-BG"/>
        </w:rPr>
        <w:t>Началник-отдел ПИК</w:t>
      </w:r>
    </w:p>
    <w:p w:rsidR="005733A8" w:rsidRPr="005733A8" w:rsidRDefault="005733A8" w:rsidP="005733A8">
      <w:pPr>
        <w:tabs>
          <w:tab w:val="left" w:pos="-600"/>
        </w:tabs>
        <w:ind w:left="-600"/>
        <w:rPr>
          <w:rFonts w:ascii="Times New Roman" w:hAnsi="Times New Roman"/>
          <w:i/>
          <w:sz w:val="24"/>
          <w:szCs w:val="24"/>
          <w:lang w:val="bg-BG"/>
        </w:rPr>
      </w:pPr>
    </w:p>
    <w:p w:rsidR="00ED5661" w:rsidRPr="00ED5661" w:rsidRDefault="00ED5661" w:rsidP="00ED5661">
      <w:pPr>
        <w:tabs>
          <w:tab w:val="left" w:pos="-600"/>
        </w:tabs>
        <w:ind w:left="-600"/>
        <w:rPr>
          <w:rFonts w:ascii="Times New Roman" w:hAnsi="Times New Roman"/>
          <w:sz w:val="24"/>
          <w:szCs w:val="24"/>
          <w:lang w:val="bg-BG"/>
        </w:rPr>
      </w:pPr>
      <w:r w:rsidRPr="00ED5661">
        <w:rPr>
          <w:rFonts w:ascii="Times New Roman" w:hAnsi="Times New Roman"/>
          <w:sz w:val="24"/>
          <w:szCs w:val="24"/>
          <w:lang w:val="bg-BG"/>
        </w:rPr>
        <w:t>Изготвил:</w:t>
      </w:r>
    </w:p>
    <w:p w:rsidR="00ED5661" w:rsidRPr="00ED5661" w:rsidRDefault="00ED5661" w:rsidP="00ED5661">
      <w:pPr>
        <w:tabs>
          <w:tab w:val="left" w:pos="-600"/>
        </w:tabs>
        <w:ind w:left="-600"/>
        <w:rPr>
          <w:rFonts w:ascii="Times New Roman" w:hAnsi="Times New Roman"/>
          <w:sz w:val="24"/>
          <w:szCs w:val="24"/>
          <w:lang w:val="bg-BG"/>
        </w:rPr>
      </w:pPr>
      <w:r w:rsidRPr="00ED5661">
        <w:rPr>
          <w:rFonts w:ascii="Times New Roman" w:hAnsi="Times New Roman"/>
          <w:sz w:val="24"/>
          <w:szCs w:val="24"/>
          <w:lang w:val="bg-BG"/>
        </w:rPr>
        <w:t>Радостина Илиева</w:t>
      </w:r>
    </w:p>
    <w:p w:rsidR="00ED5661" w:rsidRPr="00ED5661" w:rsidRDefault="00ED5661" w:rsidP="00ED5661">
      <w:pPr>
        <w:tabs>
          <w:tab w:val="left" w:pos="-600"/>
        </w:tabs>
        <w:ind w:left="-600"/>
        <w:rPr>
          <w:rFonts w:ascii="Times New Roman" w:hAnsi="Times New Roman"/>
          <w:i/>
          <w:sz w:val="24"/>
          <w:szCs w:val="24"/>
          <w:lang w:val="bg-BG"/>
        </w:rPr>
      </w:pPr>
      <w:r w:rsidRPr="00ED5661">
        <w:rPr>
          <w:rFonts w:ascii="Times New Roman" w:hAnsi="Times New Roman"/>
          <w:i/>
          <w:sz w:val="24"/>
          <w:szCs w:val="24"/>
          <w:lang w:val="bg-BG"/>
        </w:rPr>
        <w:t xml:space="preserve">Младши юрисконсулт ОП </w:t>
      </w:r>
    </w:p>
    <w:p w:rsidR="00ED5661" w:rsidRPr="00ED5661" w:rsidRDefault="00ED5661" w:rsidP="00830004">
      <w:pPr>
        <w:tabs>
          <w:tab w:val="left" w:pos="-600"/>
        </w:tabs>
        <w:ind w:left="-600"/>
        <w:jc w:val="center"/>
        <w:rPr>
          <w:rFonts w:ascii="Times New Roman" w:hAnsi="Times New Roman"/>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ED5661" w:rsidRDefault="00ED5661" w:rsidP="00830004">
      <w:pPr>
        <w:tabs>
          <w:tab w:val="left" w:pos="-600"/>
        </w:tabs>
        <w:ind w:left="-600"/>
        <w:jc w:val="center"/>
        <w:rPr>
          <w:rFonts w:ascii="Times New Roman" w:hAnsi="Times New Roman"/>
          <w:b/>
          <w:sz w:val="24"/>
          <w:szCs w:val="24"/>
          <w:lang w:val="bg-BG"/>
        </w:rPr>
      </w:pPr>
    </w:p>
    <w:p w:rsidR="00830004" w:rsidRPr="0034299C" w:rsidRDefault="00830004" w:rsidP="00830004">
      <w:pPr>
        <w:tabs>
          <w:tab w:val="left" w:pos="-600"/>
          <w:tab w:val="left" w:pos="1380"/>
        </w:tabs>
        <w:rPr>
          <w:rFonts w:ascii="Times New Roman" w:hAnsi="Times New Roman"/>
          <w:sz w:val="24"/>
          <w:szCs w:val="24"/>
          <w:lang w:val="bg-BG"/>
          <w14:shadow w14:blurRad="50800" w14:dist="38100" w14:dir="2700000" w14:sx="100000" w14:sy="100000" w14:kx="0" w14:ky="0" w14:algn="tl">
            <w14:srgbClr w14:val="000000">
              <w14:alpha w14:val="60000"/>
            </w14:srgbClr>
          </w14:shadow>
        </w:rPr>
      </w:pPr>
    </w:p>
    <w:p w:rsidR="00830004" w:rsidRPr="00830004" w:rsidRDefault="00830004" w:rsidP="00830004">
      <w:pPr>
        <w:tabs>
          <w:tab w:val="left" w:pos="-600"/>
          <w:tab w:val="left" w:pos="1380"/>
        </w:tabs>
        <w:jc w:val="center"/>
        <w:rPr>
          <w:rFonts w:ascii="Times New Roman" w:hAnsi="Times New Roman"/>
          <w:sz w:val="44"/>
          <w:szCs w:val="44"/>
          <w14:shadow w14:blurRad="50800" w14:dist="38100" w14:dir="2700000" w14:sx="100000" w14:sy="100000" w14:kx="0" w14:ky="0" w14:algn="tl">
            <w14:srgbClr w14:val="000000">
              <w14:alpha w14:val="60000"/>
            </w14:srgbClr>
          </w14:shadow>
        </w:rPr>
      </w:pPr>
      <w:r w:rsidRPr="00830004">
        <w:rPr>
          <w:rFonts w:ascii="Times New Roman" w:hAnsi="Times New Roman"/>
          <w:sz w:val="44"/>
          <w:szCs w:val="44"/>
          <w14:shadow w14:blurRad="50800" w14:dist="38100" w14:dir="2700000" w14:sx="100000" w14:sy="100000" w14:kx="0" w14:ky="0" w14:algn="tl">
            <w14:srgbClr w14:val="000000">
              <w14:alpha w14:val="60000"/>
            </w14:srgbClr>
          </w14:shadow>
        </w:rPr>
        <w:lastRenderedPageBreak/>
        <w:t>У   К    А   З   А   Н   И   Я</w:t>
      </w:r>
    </w:p>
    <w:p w:rsidR="00830004" w:rsidRPr="00830004" w:rsidRDefault="00830004" w:rsidP="00830004">
      <w:pPr>
        <w:pStyle w:val="af5"/>
        <w:tabs>
          <w:tab w:val="left" w:pos="-600"/>
        </w:tabs>
        <w:ind w:left="-600"/>
        <w:rPr>
          <w:rFonts w:ascii="Times New Roman" w:hAnsi="Times New Roman"/>
          <w:sz w:val="24"/>
          <w:szCs w:val="24"/>
          <w:lang w:val="bg-BG"/>
          <w14:shadow w14:blurRad="50800" w14:dist="38100" w14:dir="2700000" w14:sx="100000" w14:sy="100000" w14:kx="0" w14:ky="0" w14:algn="tl">
            <w14:srgbClr w14:val="000000">
              <w14:alpha w14:val="60000"/>
            </w14:srgbClr>
          </w14:shadow>
        </w:rPr>
      </w:pPr>
    </w:p>
    <w:p w:rsidR="00830004" w:rsidRPr="00830004" w:rsidRDefault="00830004" w:rsidP="00830004">
      <w:pPr>
        <w:pStyle w:val="af5"/>
        <w:tabs>
          <w:tab w:val="left" w:pos="-600"/>
        </w:tabs>
        <w:ind w:left="-600"/>
        <w:rPr>
          <w:rFonts w:ascii="Times New Roman" w:hAnsi="Times New Roman"/>
          <w:sz w:val="24"/>
          <w:szCs w:val="24"/>
          <w:lang w:val="bg-BG"/>
        </w:rPr>
      </w:pPr>
    </w:p>
    <w:p w:rsidR="00830004" w:rsidRPr="00830004" w:rsidRDefault="00830004" w:rsidP="00830004">
      <w:pPr>
        <w:pStyle w:val="af5"/>
        <w:tabs>
          <w:tab w:val="left" w:pos="-600"/>
        </w:tabs>
        <w:ind w:left="-600"/>
        <w:rPr>
          <w:rFonts w:ascii="Times New Roman" w:hAnsi="Times New Roman"/>
          <w:sz w:val="24"/>
          <w:szCs w:val="24"/>
          <w:lang w:val="bg-BG"/>
        </w:rPr>
      </w:pPr>
      <w:r w:rsidRPr="00830004">
        <w:rPr>
          <w:rFonts w:ascii="Times New Roman" w:hAnsi="Times New Roman"/>
          <w:sz w:val="24"/>
          <w:szCs w:val="24"/>
          <w:lang w:val="bg-BG"/>
        </w:rPr>
        <w:t xml:space="preserve">КЪМ УЧАСТНИЦИТЕ </w:t>
      </w:r>
    </w:p>
    <w:p w:rsidR="00830004" w:rsidRPr="00830004" w:rsidRDefault="00830004" w:rsidP="00830004">
      <w:pPr>
        <w:pStyle w:val="af5"/>
        <w:tabs>
          <w:tab w:val="left" w:pos="-600"/>
        </w:tabs>
        <w:ind w:left="-600"/>
        <w:rPr>
          <w:rFonts w:ascii="Times New Roman" w:hAnsi="Times New Roman"/>
          <w:sz w:val="24"/>
          <w:szCs w:val="24"/>
          <w:lang w:val="bg-BG"/>
        </w:rPr>
      </w:pPr>
    </w:p>
    <w:p w:rsidR="00830004" w:rsidRPr="00830004" w:rsidRDefault="00830004" w:rsidP="00830004">
      <w:pPr>
        <w:pStyle w:val="af5"/>
        <w:tabs>
          <w:tab w:val="left" w:pos="-600"/>
        </w:tabs>
        <w:ind w:left="-600"/>
        <w:rPr>
          <w:rFonts w:ascii="Times New Roman" w:hAnsi="Times New Roman"/>
          <w:sz w:val="24"/>
          <w:szCs w:val="24"/>
          <w:lang w:val="bg-BG"/>
        </w:rPr>
      </w:pPr>
      <w:r w:rsidRPr="00830004">
        <w:rPr>
          <w:rFonts w:ascii="Times New Roman" w:hAnsi="Times New Roman"/>
          <w:sz w:val="24"/>
          <w:szCs w:val="24"/>
          <w:lang w:val="bg-BG"/>
        </w:rPr>
        <w:t xml:space="preserve">ЗА </w:t>
      </w:r>
    </w:p>
    <w:p w:rsidR="00830004" w:rsidRPr="00830004" w:rsidRDefault="00830004" w:rsidP="00830004">
      <w:pPr>
        <w:pStyle w:val="af5"/>
        <w:tabs>
          <w:tab w:val="left" w:pos="-600"/>
        </w:tabs>
        <w:ind w:left="-600"/>
        <w:rPr>
          <w:rFonts w:ascii="Times New Roman" w:hAnsi="Times New Roman"/>
          <w:sz w:val="24"/>
          <w:szCs w:val="24"/>
          <w:lang w:val="bg-BG"/>
        </w:rPr>
      </w:pPr>
    </w:p>
    <w:p w:rsidR="00830004" w:rsidRPr="00830004" w:rsidRDefault="00830004" w:rsidP="00C12590">
      <w:pPr>
        <w:pStyle w:val="af5"/>
        <w:tabs>
          <w:tab w:val="left" w:pos="-600"/>
        </w:tabs>
        <w:ind w:left="-600"/>
        <w:rPr>
          <w:rFonts w:ascii="Times New Roman" w:hAnsi="Times New Roman"/>
          <w:bCs w:val="0"/>
          <w:sz w:val="24"/>
          <w:szCs w:val="24"/>
          <w:lang w:val="bg-BG"/>
        </w:rPr>
      </w:pPr>
      <w:r w:rsidRPr="00830004">
        <w:rPr>
          <w:rFonts w:ascii="Times New Roman" w:hAnsi="Times New Roman"/>
          <w:bCs w:val="0"/>
          <w:sz w:val="24"/>
          <w:szCs w:val="24"/>
          <w:lang w:val="bg-BG"/>
        </w:rPr>
        <w:t xml:space="preserve">РЕДА И УСЛОВИЯТА ЗА УЧАСТИЕ В </w:t>
      </w:r>
      <w:r w:rsidRPr="00830004">
        <w:rPr>
          <w:rFonts w:ascii="Times New Roman" w:hAnsi="Times New Roman"/>
          <w:sz w:val="24"/>
          <w:szCs w:val="24"/>
          <w:lang w:val="bg-BG"/>
        </w:rPr>
        <w:t>ОТКРИТА ПРОЦЕДУРА</w:t>
      </w:r>
      <w:r w:rsidRPr="00830004">
        <w:rPr>
          <w:rFonts w:ascii="Times New Roman" w:hAnsi="Times New Roman"/>
          <w:bCs w:val="0"/>
          <w:sz w:val="24"/>
          <w:szCs w:val="24"/>
          <w:lang w:val="bg-BG"/>
        </w:rPr>
        <w:t xml:space="preserve"> ЗА ВЪЗЛАГАНЕ НА</w:t>
      </w:r>
      <w:r w:rsidR="00C12590">
        <w:rPr>
          <w:rFonts w:ascii="Times New Roman" w:hAnsi="Times New Roman"/>
          <w:bCs w:val="0"/>
          <w:sz w:val="24"/>
          <w:szCs w:val="24"/>
          <w:lang w:val="bg-BG"/>
        </w:rPr>
        <w:t xml:space="preserve"> ОБЩЕСТВЕНА ПОРЪЧКА, С ПРЕДМЕТ:</w:t>
      </w:r>
    </w:p>
    <w:p w:rsidR="00830004" w:rsidRPr="00830004" w:rsidRDefault="00830004" w:rsidP="00830004">
      <w:pPr>
        <w:tabs>
          <w:tab w:val="left" w:pos="-600"/>
        </w:tabs>
        <w:ind w:left="-600" w:firstLine="600"/>
        <w:jc w:val="center"/>
        <w:rPr>
          <w:rFonts w:ascii="Times New Roman" w:hAnsi="Times New Roman"/>
          <w:b/>
          <w:bCs/>
          <w:sz w:val="24"/>
          <w:szCs w:val="24"/>
          <w14:shadow w14:blurRad="50800" w14:dist="38100" w14:dir="2700000" w14:sx="100000" w14:sy="100000" w14:kx="0" w14:ky="0" w14:algn="tl">
            <w14:srgbClr w14:val="000000">
              <w14:alpha w14:val="60000"/>
            </w14:srgbClr>
          </w14:shadow>
        </w:rPr>
      </w:pPr>
    </w:p>
    <w:p w:rsidR="00C12590" w:rsidRPr="00830004" w:rsidRDefault="00C12590" w:rsidP="00C12590">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C12590"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1: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w:t>
      </w:r>
    </w:p>
    <w:p w:rsidR="00C12590" w:rsidRPr="005F6C12"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2: „</w:t>
      </w:r>
      <w:r>
        <w:rPr>
          <w:rFonts w:ascii="Times New Roman" w:hAnsi="Times New Roman"/>
          <w:sz w:val="24"/>
          <w:szCs w:val="24"/>
          <w:lang w:val="ru-RU"/>
        </w:rPr>
        <w:t xml:space="preserve">Избор на изпълнител за изготвяне на обследване за енергийна ефективност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tabs>
          <w:tab w:val="left" w:pos="-600"/>
        </w:tabs>
        <w:ind w:left="-600"/>
        <w:jc w:val="center"/>
        <w:rPr>
          <w:rFonts w:ascii="Times New Roman" w:hAnsi="Times New Roman"/>
          <w:b/>
          <w:sz w:val="24"/>
          <w:szCs w:val="24"/>
          <w:lang w:val="ru-RU"/>
        </w:rPr>
      </w:pPr>
    </w:p>
    <w:p w:rsidR="00830004" w:rsidRPr="00830004" w:rsidRDefault="00830004" w:rsidP="00830004">
      <w:pPr>
        <w:tabs>
          <w:tab w:val="left" w:pos="-600"/>
        </w:tabs>
        <w:ind w:left="-600"/>
        <w:jc w:val="center"/>
        <w:rPr>
          <w:rFonts w:ascii="Times New Roman" w:hAnsi="Times New Roman"/>
          <w:b/>
          <w:sz w:val="24"/>
          <w:szCs w:val="24"/>
        </w:rPr>
      </w:pPr>
    </w:p>
    <w:p w:rsidR="00830004" w:rsidRPr="00830004" w:rsidRDefault="00830004" w:rsidP="00830004">
      <w:pPr>
        <w:tabs>
          <w:tab w:val="left" w:pos="-600"/>
        </w:tabs>
        <w:ind w:left="-600"/>
        <w:jc w:val="center"/>
        <w:rPr>
          <w:rFonts w:ascii="Times New Roman" w:hAnsi="Times New Roman"/>
          <w:b/>
          <w:sz w:val="24"/>
          <w:szCs w:val="24"/>
        </w:rPr>
      </w:pPr>
    </w:p>
    <w:p w:rsidR="00830004" w:rsidRPr="00830004" w:rsidRDefault="00830004" w:rsidP="00830004">
      <w:pPr>
        <w:tabs>
          <w:tab w:val="left" w:pos="-600"/>
        </w:tabs>
        <w:ind w:left="-600"/>
        <w:jc w:val="center"/>
        <w:rPr>
          <w:rFonts w:ascii="Times New Roman" w:hAnsi="Times New Roman"/>
          <w:b/>
          <w:sz w:val="24"/>
          <w:szCs w:val="24"/>
        </w:rPr>
      </w:pPr>
      <w:r w:rsidRPr="00830004">
        <w:rPr>
          <w:rFonts w:ascii="Times New Roman" w:hAnsi="Times New Roman"/>
          <w:b/>
          <w:sz w:val="24"/>
          <w:szCs w:val="24"/>
        </w:rPr>
        <w:t xml:space="preserve"> Благоевград,  2016 г.</w:t>
      </w:r>
    </w:p>
    <w:p w:rsidR="001A6861" w:rsidRDefault="001A6861" w:rsidP="00830004">
      <w:pPr>
        <w:pStyle w:val="afc"/>
        <w:tabs>
          <w:tab w:val="left" w:pos="-600"/>
          <w:tab w:val="left" w:pos="0"/>
        </w:tabs>
        <w:ind w:left="-600" w:firstLine="741"/>
        <w:rPr>
          <w:rFonts w:ascii="Times New Roman" w:hAnsi="Times New Roman"/>
          <w:b/>
          <w:sz w:val="24"/>
          <w:szCs w:val="24"/>
          <w:lang w:val="bg-BG"/>
        </w:rPr>
      </w:pPr>
    </w:p>
    <w:p w:rsidR="00830004" w:rsidRPr="00830004" w:rsidRDefault="00830004" w:rsidP="00830004">
      <w:pPr>
        <w:pStyle w:val="afc"/>
        <w:tabs>
          <w:tab w:val="left" w:pos="-600"/>
          <w:tab w:val="left" w:pos="0"/>
        </w:tabs>
        <w:ind w:left="-600" w:firstLine="741"/>
        <w:rPr>
          <w:rFonts w:ascii="Times New Roman" w:hAnsi="Times New Roman"/>
          <w:b/>
          <w:sz w:val="24"/>
          <w:szCs w:val="24"/>
          <w:lang w:val="bg-BG"/>
        </w:rPr>
      </w:pPr>
      <w:r w:rsidRPr="00830004">
        <w:rPr>
          <w:rFonts w:ascii="Times New Roman" w:hAnsi="Times New Roman"/>
          <w:b/>
          <w:sz w:val="24"/>
          <w:szCs w:val="24"/>
          <w:lang w:val="bg-BG"/>
        </w:rPr>
        <w:lastRenderedPageBreak/>
        <w:t>УВАЖАЕМИ ГОСПОЖИ И ГОСПОДА,</w:t>
      </w:r>
    </w:p>
    <w:p w:rsidR="00830004" w:rsidRPr="00830004" w:rsidRDefault="00830004" w:rsidP="00830004">
      <w:pPr>
        <w:pStyle w:val="afc"/>
        <w:tabs>
          <w:tab w:val="left" w:pos="-600"/>
          <w:tab w:val="left" w:pos="0"/>
        </w:tabs>
        <w:ind w:left="-600" w:firstLine="600"/>
        <w:rPr>
          <w:rFonts w:ascii="Times New Roman" w:hAnsi="Times New Roman"/>
          <w:b/>
          <w:sz w:val="24"/>
          <w:szCs w:val="24"/>
          <w:lang w:val="bg-BG"/>
        </w:rPr>
      </w:pPr>
    </w:p>
    <w:p w:rsidR="00C12590" w:rsidRPr="00830004" w:rsidRDefault="00830004" w:rsidP="00C12590">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bg-BG"/>
        </w:rPr>
        <w:t>Община Благоевград, с адрес гр. Благоевград -</w:t>
      </w:r>
      <w:r w:rsidRPr="00830004">
        <w:rPr>
          <w:rFonts w:ascii="Times New Roman" w:hAnsi="Times New Roman"/>
          <w:sz w:val="24"/>
          <w:szCs w:val="24"/>
          <w:lang w:val="ru-RU"/>
        </w:rPr>
        <w:t xml:space="preserve"> </w:t>
      </w:r>
      <w:r w:rsidRPr="00830004">
        <w:rPr>
          <w:rFonts w:ascii="Times New Roman" w:hAnsi="Times New Roman"/>
          <w:sz w:val="24"/>
          <w:szCs w:val="24"/>
          <w:lang w:val="bg-BG"/>
        </w:rPr>
        <w:t>пл. „Георги Измирлиев” №1, тел.</w:t>
      </w:r>
      <w:r w:rsidRPr="00830004">
        <w:rPr>
          <w:rFonts w:ascii="Times New Roman" w:hAnsi="Times New Roman"/>
          <w:sz w:val="24"/>
          <w:szCs w:val="24"/>
          <w:lang w:val="ru-RU"/>
        </w:rPr>
        <w:t xml:space="preserve"> </w:t>
      </w:r>
      <w:r w:rsidRPr="00830004">
        <w:rPr>
          <w:rFonts w:ascii="Times New Roman" w:hAnsi="Times New Roman"/>
          <w:sz w:val="24"/>
          <w:szCs w:val="24"/>
          <w:lang w:val="bg-BG"/>
        </w:rPr>
        <w:t>035973</w:t>
      </w:r>
      <w:r w:rsidRPr="00830004">
        <w:rPr>
          <w:rFonts w:ascii="Times New Roman" w:hAnsi="Times New Roman"/>
          <w:sz w:val="24"/>
          <w:szCs w:val="24"/>
          <w:lang w:val="ru-RU"/>
        </w:rPr>
        <w:t>867714</w:t>
      </w:r>
      <w:r w:rsidRPr="00830004">
        <w:rPr>
          <w:rFonts w:ascii="Times New Roman" w:hAnsi="Times New Roman"/>
          <w:sz w:val="24"/>
          <w:szCs w:val="24"/>
          <w:lang w:val="bg-BG"/>
        </w:rPr>
        <w:t>: факс: 035973884451, e-mail:</w:t>
      </w:r>
      <w:r w:rsidRPr="00830004">
        <w:rPr>
          <w:rFonts w:ascii="Times New Roman" w:hAnsi="Times New Roman"/>
          <w:sz w:val="24"/>
          <w:szCs w:val="24"/>
          <w:lang w:val="ru-RU"/>
        </w:rPr>
        <w:t xml:space="preserve"> </w:t>
      </w:r>
      <w:r w:rsidRPr="00830004">
        <w:rPr>
          <w:rFonts w:ascii="Times New Roman" w:hAnsi="Times New Roman"/>
          <w:sz w:val="24"/>
          <w:szCs w:val="24"/>
        </w:rPr>
        <w:t>rilieva</w:t>
      </w:r>
      <w:r w:rsidRPr="00830004">
        <w:rPr>
          <w:rFonts w:ascii="Times New Roman" w:hAnsi="Times New Roman"/>
          <w:sz w:val="24"/>
          <w:szCs w:val="24"/>
          <w:lang w:val="bg-BG"/>
        </w:rPr>
        <w:t>@blgmun.com</w:t>
      </w:r>
      <w:r w:rsidRPr="00830004">
        <w:rPr>
          <w:rFonts w:ascii="Times New Roman" w:hAnsi="Times New Roman"/>
          <w:vanish/>
          <w:sz w:val="24"/>
          <w:szCs w:val="24"/>
          <w:lang w:val="bg-BG"/>
        </w:rPr>
        <w:t xml:space="preserve">Е-мейл адресът </w:t>
      </w:r>
      <w:r w:rsidRPr="00830004">
        <w:rPr>
          <w:rFonts w:ascii="Times New Roman" w:hAnsi="Times New Roman"/>
          <w:vanish/>
          <w:sz w:val="24"/>
          <w:szCs w:val="24"/>
        </w:rPr>
        <w:t>e</w:t>
      </w:r>
      <w:r w:rsidRPr="00830004">
        <w:rPr>
          <w:rFonts w:ascii="Times New Roman" w:hAnsi="Times New Roman"/>
          <w:vanish/>
          <w:sz w:val="24"/>
          <w:szCs w:val="24"/>
          <w:lang w:val="bg-BG"/>
        </w:rPr>
        <w:t xml:space="preserve"> защитен от спам ботове. </w:t>
      </w:r>
      <w:r w:rsidRPr="00830004">
        <w:rPr>
          <w:rFonts w:ascii="Times New Roman" w:hAnsi="Times New Roman"/>
          <w:sz w:val="24"/>
          <w:szCs w:val="24"/>
          <w:lang w:val="bg-BG"/>
        </w:rPr>
        <w:t>, в качеството на Възложител, отправя покана към всички заинтересовани лица за участие в открита процедура за възлагане на обществена поръчка с предмет</w:t>
      </w:r>
      <w:r w:rsidR="00704E44">
        <w:rPr>
          <w:rFonts w:ascii="Times New Roman" w:hAnsi="Times New Roman"/>
          <w:sz w:val="24"/>
          <w:szCs w:val="24"/>
          <w:lang w:val="bg-BG"/>
        </w:rPr>
        <w:t xml:space="preserve"> </w:t>
      </w:r>
      <w:r w:rsidR="00C12590" w:rsidRPr="00830004">
        <w:rPr>
          <w:rFonts w:ascii="Times New Roman" w:hAnsi="Times New Roman"/>
          <w:sz w:val="24"/>
          <w:szCs w:val="24"/>
          <w:lang w:val="ru-RU"/>
        </w:rPr>
        <w:t>„</w:t>
      </w:r>
      <w:r w:rsidR="00C12590">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C12590" w:rsidRPr="00830004">
        <w:rPr>
          <w:rFonts w:ascii="Times New Roman" w:hAnsi="Times New Roman"/>
          <w:sz w:val="24"/>
          <w:szCs w:val="24"/>
          <w:lang w:val="ru-RU"/>
        </w:rPr>
        <w:t>”</w:t>
      </w:r>
      <w:r w:rsidR="00C12590" w:rsidRPr="00830004">
        <w:rPr>
          <w:rFonts w:ascii="Times New Roman" w:hAnsi="Times New Roman"/>
          <w:sz w:val="24"/>
          <w:szCs w:val="24"/>
          <w:lang w:val="bg-BG"/>
        </w:rPr>
        <w:t xml:space="preserve"> по</w:t>
      </w:r>
      <w:r w:rsidR="00C12590"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C12590" w:rsidRPr="00830004">
        <w:rPr>
          <w:rFonts w:ascii="Times New Roman" w:hAnsi="Times New Roman"/>
          <w:sz w:val="24"/>
          <w:szCs w:val="24"/>
          <w:lang w:val="bg-BG"/>
        </w:rPr>
        <w:t xml:space="preserve">, </w:t>
      </w:r>
      <w:r w:rsidR="00C12590" w:rsidRPr="00830004">
        <w:rPr>
          <w:rFonts w:ascii="Times New Roman" w:hAnsi="Times New Roman"/>
          <w:sz w:val="24"/>
          <w:szCs w:val="24"/>
          <w:lang w:val="ru-RU"/>
        </w:rPr>
        <w:t>по обособени позиции:</w:t>
      </w:r>
    </w:p>
    <w:p w:rsidR="00C12590"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1: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w:t>
      </w:r>
    </w:p>
    <w:p w:rsidR="00C12590" w:rsidRPr="005F6C12"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2: „</w:t>
      </w:r>
      <w:r>
        <w:rPr>
          <w:rFonts w:ascii="Times New Roman" w:hAnsi="Times New Roman"/>
          <w:sz w:val="24"/>
          <w:szCs w:val="24"/>
          <w:lang w:val="ru-RU"/>
        </w:rPr>
        <w:t xml:space="preserve">Избор на изпълнител за изготвяне на обследване за енергийна ефективност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p>
    <w:p w:rsidR="00830004" w:rsidRPr="00830004" w:rsidRDefault="00830004" w:rsidP="00C12590">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tabs>
          <w:tab w:val="left" w:pos="-600"/>
        </w:tabs>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b/>
          <w:iCs/>
          <w:sz w:val="24"/>
          <w:szCs w:val="24"/>
          <w:u w:val="single"/>
        </w:rPr>
      </w:pPr>
      <w:r w:rsidRPr="00830004">
        <w:rPr>
          <w:rFonts w:ascii="Times New Roman" w:hAnsi="Times New Roman"/>
          <w:sz w:val="24"/>
          <w:szCs w:val="24"/>
        </w:rPr>
        <w:t xml:space="preserve">От датата на публикуването на обявлението за обществената поръчка, на всички заинтересовани лица, се предоставя пълен достъп по електронен път до документацията за участие в процедурата </w:t>
      </w:r>
      <w:r w:rsidRPr="00830004">
        <w:rPr>
          <w:rFonts w:ascii="Times New Roman" w:hAnsi="Times New Roman"/>
          <w:iCs/>
          <w:sz w:val="24"/>
          <w:szCs w:val="24"/>
        </w:rPr>
        <w:t xml:space="preserve">на следния </w:t>
      </w:r>
      <w:r w:rsidRPr="00830004">
        <w:rPr>
          <w:rFonts w:ascii="Times New Roman" w:hAnsi="Times New Roman"/>
          <w:sz w:val="24"/>
          <w:szCs w:val="24"/>
        </w:rPr>
        <w:t>интернет адрес на Община Благоевград (посочен и в обявлението за откриване на процедурата</w:t>
      </w:r>
      <w:r w:rsidRPr="00830004">
        <w:rPr>
          <w:rFonts w:ascii="Times New Roman" w:hAnsi="Times New Roman"/>
          <w:b/>
          <w:sz w:val="24"/>
          <w:szCs w:val="24"/>
          <w:u w:val="single"/>
        </w:rPr>
        <w:t xml:space="preserve">): </w:t>
      </w:r>
      <w:r w:rsidRPr="00830004">
        <w:rPr>
          <w:rFonts w:ascii="Times New Roman" w:hAnsi="Times New Roman"/>
          <w:b/>
          <w:sz w:val="24"/>
          <w:szCs w:val="24"/>
          <w:u w:val="single"/>
          <w:lang w:val="en-US"/>
        </w:rPr>
        <w:t>http</w:t>
      </w:r>
      <w:r w:rsidRPr="00830004">
        <w:rPr>
          <w:rFonts w:ascii="Times New Roman" w:hAnsi="Times New Roman"/>
          <w:b/>
          <w:sz w:val="24"/>
          <w:szCs w:val="24"/>
          <w:u w:val="single"/>
        </w:rPr>
        <w:t>://www</w:t>
      </w:r>
      <w:r w:rsidRPr="00830004">
        <w:rPr>
          <w:rFonts w:ascii="Times New Roman" w:hAnsi="Times New Roman"/>
          <w:b/>
          <w:sz w:val="24"/>
          <w:szCs w:val="24"/>
          <w:u w:val="single"/>
          <w:lang w:val="ru-RU"/>
        </w:rPr>
        <w:t>.</w:t>
      </w:r>
      <w:r w:rsidRPr="00830004">
        <w:rPr>
          <w:rFonts w:ascii="Times New Roman" w:hAnsi="Times New Roman"/>
          <w:b/>
          <w:sz w:val="24"/>
          <w:szCs w:val="24"/>
          <w:u w:val="single"/>
        </w:rPr>
        <w:t>blgmun</w:t>
      </w:r>
      <w:r w:rsidRPr="00830004">
        <w:rPr>
          <w:rFonts w:ascii="Times New Roman" w:hAnsi="Times New Roman"/>
          <w:b/>
          <w:sz w:val="24"/>
          <w:szCs w:val="24"/>
          <w:u w:val="single"/>
          <w:lang w:val="ru-RU"/>
        </w:rPr>
        <w:t>.</w:t>
      </w:r>
      <w:r w:rsidRPr="00830004">
        <w:rPr>
          <w:rFonts w:ascii="Times New Roman" w:hAnsi="Times New Roman"/>
          <w:b/>
          <w:sz w:val="24"/>
          <w:szCs w:val="24"/>
          <w:u w:val="single"/>
        </w:rPr>
        <w:t>com, рубрика „Обществени поръчки”,</w:t>
      </w:r>
      <w:r w:rsidRPr="00830004">
        <w:rPr>
          <w:rStyle w:val="af7"/>
          <w:rFonts w:ascii="Times New Roman" w:hAnsi="Times New Roman"/>
          <w:b/>
          <w:sz w:val="24"/>
          <w:szCs w:val="24"/>
        </w:rPr>
        <w:t xml:space="preserve"> „Обществени поръчки - Профил на купувача”, „Процедури провеждани по реда на ЗОП”)</w:t>
      </w:r>
      <w:r w:rsidRPr="00830004">
        <w:rPr>
          <w:rFonts w:ascii="Times New Roman" w:hAnsi="Times New Roman"/>
          <w:b/>
          <w:sz w:val="24"/>
          <w:szCs w:val="24"/>
          <w:u w:val="single"/>
        </w:rPr>
        <w:t>.</w:t>
      </w:r>
    </w:p>
    <w:p w:rsidR="00830004" w:rsidRPr="00830004" w:rsidRDefault="00830004" w:rsidP="00830004">
      <w:pPr>
        <w:tabs>
          <w:tab w:val="left" w:pos="-600"/>
        </w:tabs>
        <w:ind w:left="-624" w:firstLine="600"/>
        <w:jc w:val="both"/>
        <w:rPr>
          <w:rFonts w:ascii="Times New Roman" w:hAnsi="Times New Roman"/>
          <w:iCs/>
          <w:sz w:val="24"/>
          <w:szCs w:val="24"/>
          <w:lang w:val="ru-RU"/>
        </w:rPr>
      </w:pPr>
      <w:r w:rsidRPr="00830004">
        <w:rPr>
          <w:rFonts w:ascii="Times New Roman" w:hAnsi="Times New Roman"/>
          <w:sz w:val="24"/>
          <w:szCs w:val="24"/>
        </w:rPr>
        <w:t xml:space="preserve">Участниците в процедурата следва да прегледат и да се съобразят с всички указания, образци, условия и изисквания, посочени в Документацията. </w:t>
      </w:r>
    </w:p>
    <w:p w:rsidR="00830004" w:rsidRPr="00830004" w:rsidRDefault="00830004" w:rsidP="00830004">
      <w:pPr>
        <w:tabs>
          <w:tab w:val="left" w:pos="-600"/>
        </w:tabs>
        <w:ind w:left="-624" w:firstLine="600"/>
        <w:jc w:val="both"/>
        <w:rPr>
          <w:rStyle w:val="FontStyle63"/>
          <w:rFonts w:ascii="Times New Roman" w:hAnsi="Times New Roman"/>
          <w:sz w:val="24"/>
          <w:szCs w:val="24"/>
        </w:rPr>
      </w:pPr>
      <w:r w:rsidRPr="00830004">
        <w:rPr>
          <w:rFonts w:ascii="Times New Roman" w:hAnsi="Times New Roman"/>
          <w:sz w:val="24"/>
          <w:szCs w:val="24"/>
          <w:lang w:val="en"/>
        </w:rPr>
        <w:t>Лицата могат да поискат писмено от възложителя разяснения по решението, обявлението, поканата за потвърждаване на интерес, документацията за обществената поръчка и описателния документ до 10 дни преди изтичане на срока за получаване на заявленията за участие и/или офертите</w:t>
      </w:r>
      <w:r w:rsidRPr="00830004">
        <w:rPr>
          <w:rFonts w:ascii="Times New Roman" w:hAnsi="Times New Roman"/>
          <w:sz w:val="24"/>
          <w:szCs w:val="24"/>
          <w:lang w:val="ru-RU"/>
        </w:rPr>
        <w:t>.</w:t>
      </w:r>
    </w:p>
    <w:p w:rsidR="00830004" w:rsidRPr="00830004" w:rsidRDefault="00830004" w:rsidP="00830004">
      <w:pPr>
        <w:ind w:left="-624" w:firstLine="600"/>
        <w:jc w:val="both"/>
        <w:textAlignment w:val="center"/>
        <w:rPr>
          <w:rFonts w:ascii="Times New Roman" w:hAnsi="Times New Roman"/>
          <w:sz w:val="24"/>
          <w:szCs w:val="24"/>
        </w:rPr>
      </w:pPr>
      <w:r w:rsidRPr="00830004">
        <w:rPr>
          <w:rFonts w:ascii="Times New Roman" w:hAnsi="Times New Roman"/>
          <w:sz w:val="24"/>
          <w:szCs w:val="24"/>
        </w:rPr>
        <w:t xml:space="preserve">Възложителят предоставя разясненията в 4-дневен срок от получаване на искането, но не по-късно от 6 дни преди срока за получаване на заявления за участие и/или оферти. </w:t>
      </w:r>
      <w:r w:rsidRPr="00830004">
        <w:rPr>
          <w:rFonts w:ascii="Times New Roman" w:hAnsi="Times New Roman"/>
          <w:sz w:val="24"/>
          <w:szCs w:val="24"/>
          <w:lang w:val="ru-RU"/>
        </w:rPr>
        <w:t>Разясненията се предоставят чрез публикуване на профила на купувача</w:t>
      </w:r>
      <w:r w:rsidRPr="00830004">
        <w:rPr>
          <w:rFonts w:ascii="Times New Roman" w:hAnsi="Times New Roman"/>
          <w:sz w:val="24"/>
          <w:szCs w:val="24"/>
        </w:rPr>
        <w:t xml:space="preserve"> - </w:t>
      </w:r>
      <w:hyperlink r:id="rId9" w:history="1">
        <w:r w:rsidRPr="00830004">
          <w:rPr>
            <w:rStyle w:val="af7"/>
            <w:rFonts w:ascii="Times New Roman" w:hAnsi="Times New Roman"/>
            <w:color w:val="0070C0"/>
            <w:sz w:val="24"/>
            <w:szCs w:val="24"/>
            <w:lang w:val="en-US"/>
          </w:rPr>
          <w:t>http</w:t>
        </w:r>
        <w:r w:rsidRPr="00830004">
          <w:rPr>
            <w:rStyle w:val="af7"/>
            <w:rFonts w:ascii="Times New Roman" w:hAnsi="Times New Roman"/>
            <w:color w:val="0070C0"/>
            <w:sz w:val="24"/>
            <w:szCs w:val="24"/>
          </w:rPr>
          <w:t>://</w:t>
        </w:r>
        <w:r w:rsidRPr="00830004">
          <w:rPr>
            <w:rStyle w:val="af7"/>
            <w:rFonts w:ascii="Times New Roman" w:hAnsi="Times New Roman"/>
            <w:color w:val="0070C0"/>
            <w:sz w:val="24"/>
            <w:szCs w:val="24"/>
            <w:lang w:val="en-US"/>
          </w:rPr>
          <w:t>www</w:t>
        </w:r>
        <w:r w:rsidRPr="00830004">
          <w:rPr>
            <w:rStyle w:val="af7"/>
            <w:rFonts w:ascii="Times New Roman" w:hAnsi="Times New Roman"/>
            <w:color w:val="0070C0"/>
            <w:sz w:val="24"/>
            <w:szCs w:val="24"/>
            <w:lang w:val="ru-RU"/>
          </w:rPr>
          <w:t>.</w:t>
        </w:r>
        <w:r w:rsidRPr="00830004">
          <w:rPr>
            <w:rStyle w:val="af7"/>
            <w:rFonts w:ascii="Times New Roman" w:hAnsi="Times New Roman"/>
            <w:color w:val="0070C0"/>
            <w:sz w:val="24"/>
            <w:szCs w:val="24"/>
            <w:lang w:val="en-US"/>
          </w:rPr>
          <w:t>blgmun</w:t>
        </w:r>
        <w:r w:rsidRPr="00830004">
          <w:rPr>
            <w:rStyle w:val="af7"/>
            <w:rFonts w:ascii="Times New Roman" w:hAnsi="Times New Roman"/>
            <w:color w:val="0070C0"/>
            <w:sz w:val="24"/>
            <w:szCs w:val="24"/>
            <w:lang w:val="ru-RU"/>
          </w:rPr>
          <w:t>.</w:t>
        </w:r>
        <w:r w:rsidRPr="00830004">
          <w:rPr>
            <w:rStyle w:val="af7"/>
            <w:rFonts w:ascii="Times New Roman" w:hAnsi="Times New Roman"/>
            <w:color w:val="0070C0"/>
            <w:sz w:val="24"/>
            <w:szCs w:val="24"/>
            <w:lang w:val="en-US"/>
          </w:rPr>
          <w:t>com</w:t>
        </w:r>
        <w:r w:rsidRPr="00830004">
          <w:rPr>
            <w:rStyle w:val="af7"/>
            <w:rFonts w:ascii="Times New Roman" w:hAnsi="Times New Roman"/>
            <w:sz w:val="24"/>
            <w:szCs w:val="24"/>
          </w:rPr>
          <w:t>/</w:t>
        </w:r>
      </w:hyperlink>
      <w:r w:rsidRPr="00830004">
        <w:rPr>
          <w:rFonts w:ascii="Times New Roman" w:hAnsi="Times New Roman"/>
          <w:sz w:val="24"/>
          <w:szCs w:val="24"/>
        </w:rPr>
        <w:t xml:space="preserve"> </w:t>
      </w:r>
      <w:r w:rsidRPr="00830004">
        <w:rPr>
          <w:rFonts w:ascii="Times New Roman" w:hAnsi="Times New Roman"/>
          <w:sz w:val="24"/>
          <w:szCs w:val="24"/>
          <w:lang w:val="ru-RU"/>
        </w:rPr>
        <w:t xml:space="preserve">В разясненията не се посочва информация за лицата, които са ги поискали. Когато </w:t>
      </w:r>
      <w:r w:rsidRPr="00830004">
        <w:rPr>
          <w:rFonts w:ascii="Times New Roman" w:hAnsi="Times New Roman"/>
          <w:sz w:val="24"/>
          <w:szCs w:val="24"/>
          <w:lang w:val="en"/>
        </w:rPr>
        <w:t>са поискани своевременно разяснения по условията на процедурата и те не могат да бъдат представени в срока по</w:t>
      </w:r>
      <w:r w:rsidRPr="00830004">
        <w:rPr>
          <w:rFonts w:ascii="Times New Roman" w:hAnsi="Times New Roman"/>
          <w:sz w:val="24"/>
          <w:szCs w:val="24"/>
        </w:rPr>
        <w:t>сочен по - горе</w:t>
      </w:r>
      <w:r w:rsidRPr="00830004">
        <w:rPr>
          <w:rStyle w:val="samedocreference1"/>
          <w:rFonts w:ascii="Times New Roman" w:hAnsi="Times New Roman"/>
          <w:sz w:val="24"/>
          <w:szCs w:val="24"/>
        </w:rPr>
        <w:t xml:space="preserve">, </w:t>
      </w:r>
      <w:r w:rsidRPr="00830004">
        <w:rPr>
          <w:rFonts w:ascii="Times New Roman" w:hAnsi="Times New Roman"/>
          <w:sz w:val="24"/>
          <w:szCs w:val="24"/>
        </w:rPr>
        <w:t>в</w:t>
      </w:r>
      <w:r w:rsidRPr="00830004">
        <w:rPr>
          <w:rFonts w:ascii="Times New Roman" w:hAnsi="Times New Roman"/>
          <w:sz w:val="24"/>
          <w:szCs w:val="24"/>
          <w:lang w:val="en"/>
        </w:rPr>
        <w:t xml:space="preserve">ъзложителят удължава сроковете за </w:t>
      </w:r>
      <w:r w:rsidRPr="00830004">
        <w:rPr>
          <w:rFonts w:ascii="Times New Roman" w:hAnsi="Times New Roman"/>
          <w:sz w:val="24"/>
          <w:szCs w:val="24"/>
          <w:lang w:val="en"/>
        </w:rPr>
        <w:lastRenderedPageBreak/>
        <w:t xml:space="preserve">получаване на оферти. Удължаването на срока трябва да е съобразено с времето, необходимо на лицата да се запознаят и да отразят разясненията или промените при изготвяне на офертите. Не се изисква удължаване на сроковете, когато разясненията не налагат съществени промени в офертите или когато те са предоставени в случаите по </w:t>
      </w:r>
      <w:r w:rsidRPr="00830004">
        <w:rPr>
          <w:rStyle w:val="samedocreference1"/>
          <w:rFonts w:ascii="Times New Roman" w:hAnsi="Times New Roman"/>
          <w:sz w:val="24"/>
          <w:szCs w:val="24"/>
          <w:lang w:val="en"/>
        </w:rPr>
        <w:t>чл. 33, ал. 3</w:t>
      </w:r>
      <w:r w:rsidRPr="00830004">
        <w:rPr>
          <w:rStyle w:val="samedocreference1"/>
          <w:rFonts w:ascii="Times New Roman" w:hAnsi="Times New Roman"/>
          <w:sz w:val="24"/>
          <w:szCs w:val="24"/>
        </w:rPr>
        <w:t xml:space="preserve"> от ЗОП.</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Офертите на участниците ще се приемат на адреса на Община Благоевград: гр. Благоевград, пл. „Георги Измирлиев” №1, всеки работен ден до датата и часа, посочени в обявлението за обществена поръчка.</w:t>
      </w:r>
    </w:p>
    <w:p w:rsidR="00830004" w:rsidRPr="00830004" w:rsidRDefault="00830004" w:rsidP="00830004">
      <w:pPr>
        <w:tabs>
          <w:tab w:val="left" w:pos="-600"/>
        </w:tabs>
        <w:ind w:left="-600" w:firstLine="600"/>
        <w:jc w:val="both"/>
        <w:rPr>
          <w:rFonts w:ascii="Times New Roman" w:hAnsi="Times New Roman"/>
          <w:b/>
          <w:iCs/>
          <w:sz w:val="24"/>
          <w:szCs w:val="24"/>
          <w:u w:val="single"/>
        </w:rPr>
      </w:pPr>
      <w:r w:rsidRPr="00830004">
        <w:rPr>
          <w:rFonts w:ascii="Times New Roman" w:hAnsi="Times New Roman"/>
          <w:sz w:val="24"/>
          <w:szCs w:val="24"/>
        </w:rPr>
        <w:t xml:space="preserve">Комисията ще обяви датата, часа и мястото на отваряне и оповестяване на ценовите оферти писмено до всеки участник и чрез обявяване на посочения в настоящата документация интернет адрес на Община Благоевград: </w:t>
      </w:r>
      <w:r w:rsidRPr="00830004">
        <w:rPr>
          <w:rFonts w:ascii="Times New Roman" w:hAnsi="Times New Roman"/>
          <w:b/>
          <w:sz w:val="24"/>
          <w:szCs w:val="24"/>
          <w:u w:val="single"/>
          <w:lang w:val="en-US"/>
        </w:rPr>
        <w:t>http</w:t>
      </w:r>
      <w:r w:rsidRPr="00830004">
        <w:rPr>
          <w:rFonts w:ascii="Times New Roman" w:hAnsi="Times New Roman"/>
          <w:b/>
          <w:sz w:val="24"/>
          <w:szCs w:val="24"/>
          <w:u w:val="single"/>
        </w:rPr>
        <w:t>://www</w:t>
      </w:r>
      <w:r w:rsidRPr="00830004">
        <w:rPr>
          <w:rFonts w:ascii="Times New Roman" w:hAnsi="Times New Roman"/>
          <w:b/>
          <w:sz w:val="24"/>
          <w:szCs w:val="24"/>
          <w:u w:val="single"/>
          <w:lang w:val="ru-RU"/>
        </w:rPr>
        <w:t>.</w:t>
      </w:r>
      <w:r w:rsidRPr="00830004">
        <w:rPr>
          <w:rFonts w:ascii="Times New Roman" w:hAnsi="Times New Roman"/>
          <w:b/>
          <w:sz w:val="24"/>
          <w:szCs w:val="24"/>
          <w:u w:val="single"/>
        </w:rPr>
        <w:t>blgmun</w:t>
      </w:r>
      <w:r w:rsidRPr="00830004">
        <w:rPr>
          <w:rFonts w:ascii="Times New Roman" w:hAnsi="Times New Roman"/>
          <w:b/>
          <w:sz w:val="24"/>
          <w:szCs w:val="24"/>
          <w:u w:val="single"/>
          <w:lang w:val="ru-RU"/>
        </w:rPr>
        <w:t>.</w:t>
      </w:r>
      <w:r w:rsidRPr="00830004">
        <w:rPr>
          <w:rFonts w:ascii="Times New Roman" w:hAnsi="Times New Roman"/>
          <w:b/>
          <w:sz w:val="24"/>
          <w:szCs w:val="24"/>
          <w:u w:val="single"/>
        </w:rPr>
        <w:t>com, рубрика „Обществени поръчки”,</w:t>
      </w:r>
      <w:r w:rsidRPr="00830004">
        <w:rPr>
          <w:rStyle w:val="af7"/>
          <w:rFonts w:ascii="Times New Roman" w:hAnsi="Times New Roman"/>
          <w:b/>
          <w:sz w:val="24"/>
          <w:szCs w:val="24"/>
        </w:rPr>
        <w:t xml:space="preserve"> „Обществени поръчки - Профил на купувача”, „Процедури провеждани по реда на ЗОП”)</w:t>
      </w:r>
      <w:r w:rsidRPr="00830004">
        <w:rPr>
          <w:rFonts w:ascii="Times New Roman" w:hAnsi="Times New Roman"/>
          <w:b/>
          <w:sz w:val="24"/>
          <w:szCs w:val="24"/>
          <w:u w:val="single"/>
        </w:rPr>
        <w:t>.</w:t>
      </w:r>
    </w:p>
    <w:p w:rsidR="00830004" w:rsidRPr="00830004" w:rsidRDefault="00830004" w:rsidP="00830004">
      <w:pPr>
        <w:pStyle w:val="af8"/>
        <w:tabs>
          <w:tab w:val="left" w:pos="-600"/>
        </w:tabs>
        <w:spacing w:before="0" w:beforeAutospacing="0" w:after="0" w:afterAutospacing="0"/>
        <w:ind w:left="-600" w:firstLine="600"/>
        <w:jc w:val="both"/>
        <w:rPr>
          <w:iCs/>
          <w:spacing w:val="5"/>
        </w:rPr>
      </w:pPr>
    </w:p>
    <w:p w:rsidR="00830004" w:rsidRPr="00830004" w:rsidRDefault="00830004" w:rsidP="00830004">
      <w:pPr>
        <w:tabs>
          <w:tab w:val="left" w:pos="-600"/>
        </w:tabs>
        <w:ind w:left="-600" w:firstLine="600"/>
        <w:jc w:val="both"/>
        <w:rPr>
          <w:rFonts w:ascii="Times New Roman" w:hAnsi="Times New Roman"/>
          <w:sz w:val="24"/>
          <w:szCs w:val="24"/>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bg-BG"/>
        </w:rPr>
      </w:pPr>
    </w:p>
    <w:p w:rsidR="00B03816" w:rsidRDefault="00B03816" w:rsidP="00B03816">
      <w:pPr>
        <w:autoSpaceDE w:val="0"/>
        <w:autoSpaceDN w:val="0"/>
        <w:adjustRightInd w:val="0"/>
        <w:spacing w:line="278" w:lineRule="exact"/>
        <w:ind w:right="-108" w:firstLine="706"/>
        <w:jc w:val="both"/>
        <w:rPr>
          <w:rFonts w:ascii="Times New Roman" w:hAnsi="Times New Roman"/>
          <w:i/>
          <w:iCs/>
          <w:sz w:val="24"/>
          <w:szCs w:val="24"/>
          <w:lang w:val="en-US"/>
        </w:rPr>
      </w:pPr>
      <w:r>
        <w:rPr>
          <w:rFonts w:ascii="Times New Roman" w:hAnsi="Times New Roman"/>
          <w:i/>
          <w:iCs/>
          <w:sz w:val="24"/>
          <w:szCs w:val="24"/>
        </w:rPr>
        <w:t>Този документ е създаден в рамките на проект</w:t>
      </w:r>
      <w:r>
        <w:rPr>
          <w:rFonts w:ascii="Times New Roman" w:hAnsi="Times New Roman"/>
          <w:i/>
          <w:iCs/>
          <w:sz w:val="24"/>
          <w:szCs w:val="24"/>
          <w:lang w:val="en-US"/>
        </w:rPr>
        <w:t xml:space="preserve"> </w:t>
      </w:r>
      <w:r w:rsidRPr="00B03816">
        <w:rPr>
          <w:rFonts w:ascii="Times New Roman" w:hAnsi="Times New Roman"/>
          <w:i/>
          <w:iCs/>
          <w:sz w:val="24"/>
          <w:szCs w:val="24"/>
        </w:rPr>
        <w:t>„Обновяване на многофамилни жилищни сгради в Община Благоевград”</w:t>
      </w:r>
      <w:r>
        <w:rPr>
          <w:rFonts w:ascii="Times New Roman" w:hAnsi="Times New Roman"/>
          <w:i/>
          <w:iCs/>
          <w:sz w:val="24"/>
          <w:szCs w:val="24"/>
          <w:lang w:val="bg-BG"/>
        </w:rPr>
        <w:t xml:space="preserve">, </w:t>
      </w:r>
      <w:r>
        <w:rPr>
          <w:rFonts w:ascii="Times New Roman" w:hAnsi="Times New Roman"/>
          <w:i/>
          <w:iCs/>
          <w:sz w:val="24"/>
          <w:szCs w:val="24"/>
        </w:rPr>
        <w:t>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w:t>
      </w:r>
      <w:r>
        <w:rPr>
          <w:rFonts w:ascii="Times New Roman" w:hAnsi="Times New Roman"/>
          <w:i/>
          <w:iCs/>
          <w:sz w:val="24"/>
          <w:szCs w:val="24"/>
          <w:lang w:val="en-US"/>
        </w:rPr>
        <w:t xml:space="preserve"> </w:t>
      </w:r>
      <w:r>
        <w:rPr>
          <w:rFonts w:ascii="Times New Roman" w:hAnsi="Times New Roman"/>
          <w:i/>
          <w:iCs/>
          <w:sz w:val="24"/>
          <w:szCs w:val="24"/>
        </w:rPr>
        <w:t>Община Благоевград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830004" w:rsidRPr="00830004" w:rsidRDefault="00830004" w:rsidP="00830004">
      <w:pPr>
        <w:pStyle w:val="af5"/>
        <w:tabs>
          <w:tab w:val="left" w:pos="-600"/>
        </w:tabs>
        <w:ind w:left="-600" w:firstLine="600"/>
        <w:outlineLvl w:val="0"/>
        <w:rPr>
          <w:rFonts w:ascii="Times New Roman" w:hAnsi="Times New Roman"/>
          <w:sz w:val="24"/>
          <w:szCs w:val="24"/>
          <w:lang w:val="bg-BG"/>
        </w:rPr>
      </w:pPr>
      <w:r w:rsidRPr="00830004">
        <w:rPr>
          <w:rFonts w:ascii="Times New Roman" w:hAnsi="Times New Roman"/>
          <w:sz w:val="24"/>
          <w:szCs w:val="24"/>
          <w:lang w:val="bg-BG"/>
        </w:rPr>
        <w:br w:type="page"/>
      </w:r>
      <w:r w:rsidRPr="00830004">
        <w:rPr>
          <w:rFonts w:ascii="Times New Roman" w:hAnsi="Times New Roman"/>
          <w:sz w:val="24"/>
          <w:szCs w:val="24"/>
          <w:lang w:val="bg-BG"/>
        </w:rPr>
        <w:lastRenderedPageBreak/>
        <w:t>СЪДЪРЖАНИЕ</w:t>
      </w:r>
    </w:p>
    <w:p w:rsidR="00830004" w:rsidRPr="00830004" w:rsidRDefault="00830004" w:rsidP="00830004">
      <w:pPr>
        <w:pStyle w:val="af5"/>
        <w:tabs>
          <w:tab w:val="left" w:pos="-600"/>
        </w:tabs>
        <w:spacing w:after="120"/>
        <w:ind w:left="-600" w:firstLine="288"/>
        <w:outlineLvl w:val="0"/>
        <w:rPr>
          <w:rFonts w:ascii="Times New Roman" w:hAnsi="Times New Roman"/>
          <w:sz w:val="24"/>
          <w:szCs w:val="24"/>
          <w:lang w:val="bg-BG"/>
        </w:rPr>
      </w:pPr>
    </w:p>
    <w:p w:rsidR="00830004" w:rsidRPr="00830004" w:rsidRDefault="00830004" w:rsidP="00830004">
      <w:pPr>
        <w:pStyle w:val="af5"/>
        <w:tabs>
          <w:tab w:val="left" w:pos="-600"/>
        </w:tabs>
        <w:spacing w:after="120"/>
        <w:ind w:left="-600" w:firstLine="288"/>
        <w:outlineLvl w:val="0"/>
        <w:rPr>
          <w:rFonts w:ascii="Times New Roman" w:hAnsi="Times New Roman"/>
          <w:sz w:val="24"/>
          <w:szCs w:val="24"/>
          <w:lang w:val="bg-BG"/>
        </w:rPr>
      </w:pPr>
      <w:r w:rsidRPr="00830004">
        <w:rPr>
          <w:rFonts w:ascii="Times New Roman" w:hAnsi="Times New Roman"/>
          <w:sz w:val="24"/>
          <w:szCs w:val="24"/>
          <w:lang w:val="bg-BG"/>
        </w:rPr>
        <w:t xml:space="preserve">ЧАСТ   </w:t>
      </w:r>
      <w:r w:rsidRPr="00830004">
        <w:rPr>
          <w:rFonts w:ascii="Times New Roman" w:hAnsi="Times New Roman"/>
          <w:sz w:val="24"/>
          <w:szCs w:val="24"/>
        </w:rPr>
        <w:t>I</w:t>
      </w:r>
    </w:p>
    <w:p w:rsidR="00830004" w:rsidRPr="00830004" w:rsidRDefault="00830004" w:rsidP="00830004">
      <w:pPr>
        <w:tabs>
          <w:tab w:val="left" w:pos="-600"/>
        </w:tabs>
        <w:spacing w:after="120"/>
        <w:ind w:left="-600" w:firstLine="600"/>
        <w:jc w:val="both"/>
        <w:rPr>
          <w:rFonts w:ascii="Times New Roman" w:hAnsi="Times New Roman"/>
          <w:sz w:val="24"/>
          <w:szCs w:val="24"/>
        </w:rPr>
      </w:pPr>
      <w:r w:rsidRPr="00830004">
        <w:rPr>
          <w:rFonts w:ascii="Times New Roman" w:hAnsi="Times New Roman"/>
          <w:sz w:val="24"/>
          <w:szCs w:val="24"/>
        </w:rPr>
        <w:t>1. Решение за откриване на обществена поръчка, като задължителен образец, одобрен от Агенцията по обществени поръчки</w:t>
      </w:r>
    </w:p>
    <w:p w:rsidR="00830004" w:rsidRPr="00830004" w:rsidRDefault="00830004" w:rsidP="00830004">
      <w:pPr>
        <w:tabs>
          <w:tab w:val="left" w:pos="-600"/>
        </w:tabs>
        <w:spacing w:after="120"/>
        <w:ind w:left="-600" w:firstLine="600"/>
        <w:jc w:val="both"/>
        <w:rPr>
          <w:rFonts w:ascii="Times New Roman" w:hAnsi="Times New Roman"/>
          <w:sz w:val="24"/>
          <w:szCs w:val="24"/>
        </w:rPr>
      </w:pPr>
      <w:r w:rsidRPr="00830004">
        <w:rPr>
          <w:rFonts w:ascii="Times New Roman" w:hAnsi="Times New Roman"/>
          <w:sz w:val="24"/>
          <w:szCs w:val="24"/>
        </w:rPr>
        <w:t>2. Обявление за обществена поръчка, като задължителен образец, одобрен от Агенцията по обществени поръчки</w:t>
      </w:r>
    </w:p>
    <w:p w:rsidR="00830004" w:rsidRPr="00830004" w:rsidRDefault="00830004" w:rsidP="00830004">
      <w:pPr>
        <w:tabs>
          <w:tab w:val="left" w:pos="-600"/>
        </w:tabs>
        <w:spacing w:after="120"/>
        <w:ind w:left="-600" w:firstLine="600"/>
        <w:rPr>
          <w:rFonts w:ascii="Times New Roman" w:hAnsi="Times New Roman"/>
          <w:b/>
          <w:sz w:val="24"/>
          <w:szCs w:val="24"/>
        </w:rPr>
      </w:pPr>
    </w:p>
    <w:p w:rsidR="00830004" w:rsidRPr="00830004" w:rsidRDefault="00830004" w:rsidP="00830004">
      <w:pPr>
        <w:tabs>
          <w:tab w:val="left" w:pos="-600"/>
        </w:tabs>
        <w:spacing w:after="120"/>
        <w:ind w:left="-600" w:firstLine="600"/>
        <w:jc w:val="center"/>
        <w:rPr>
          <w:rFonts w:ascii="Times New Roman" w:hAnsi="Times New Roman"/>
          <w:b/>
          <w:sz w:val="24"/>
          <w:szCs w:val="24"/>
          <w:lang w:val="ru-RU"/>
        </w:rPr>
      </w:pPr>
      <w:r w:rsidRPr="000D55B5">
        <w:rPr>
          <w:rFonts w:ascii="Times New Roman" w:hAnsi="Times New Roman"/>
          <w:b/>
          <w:sz w:val="24"/>
          <w:szCs w:val="24"/>
        </w:rPr>
        <w:t>ЧАСТ   II</w:t>
      </w:r>
    </w:p>
    <w:p w:rsidR="00830004" w:rsidRPr="00830004" w:rsidRDefault="00830004" w:rsidP="00830004">
      <w:pPr>
        <w:tabs>
          <w:tab w:val="left" w:pos="-600"/>
        </w:tabs>
        <w:spacing w:after="120"/>
        <w:ind w:left="-600" w:firstLine="600"/>
        <w:jc w:val="center"/>
        <w:rPr>
          <w:rFonts w:ascii="Times New Roman" w:hAnsi="Times New Roman"/>
          <w:b/>
          <w:bCs/>
          <w:sz w:val="24"/>
          <w:szCs w:val="24"/>
        </w:rPr>
      </w:pPr>
      <w:r w:rsidRPr="00830004">
        <w:rPr>
          <w:rFonts w:ascii="Times New Roman" w:hAnsi="Times New Roman"/>
          <w:b/>
          <w:bCs/>
          <w:sz w:val="24"/>
          <w:szCs w:val="24"/>
        </w:rPr>
        <w:t>ГЛАВА I. УКАЗАНИЯ ЗА УЧАСТИЕ В ОБЩЕСТВЕНАТА ПОРЪЧКА</w:t>
      </w:r>
    </w:p>
    <w:p w:rsidR="00830004" w:rsidRPr="00830004" w:rsidRDefault="00830004" w:rsidP="00830004">
      <w:pPr>
        <w:tabs>
          <w:tab w:val="left" w:pos="-600"/>
        </w:tabs>
        <w:overflowPunct w:val="0"/>
        <w:autoSpaceDE w:val="0"/>
        <w:autoSpaceDN w:val="0"/>
        <w:adjustRightInd w:val="0"/>
        <w:spacing w:after="120"/>
        <w:ind w:left="-600" w:firstLine="600"/>
        <w:jc w:val="both"/>
        <w:textAlignment w:val="baseline"/>
        <w:rPr>
          <w:rFonts w:ascii="Times New Roman" w:hAnsi="Times New Roman"/>
          <w:bCs/>
          <w:sz w:val="24"/>
          <w:szCs w:val="24"/>
        </w:rPr>
      </w:pPr>
      <w:r w:rsidRPr="00830004">
        <w:rPr>
          <w:rFonts w:ascii="Times New Roman" w:hAnsi="Times New Roman"/>
          <w:b/>
          <w:bCs/>
          <w:sz w:val="24"/>
          <w:szCs w:val="24"/>
        </w:rPr>
        <w:t>Раздел І</w:t>
      </w:r>
      <w:r w:rsidRPr="00830004">
        <w:rPr>
          <w:rFonts w:ascii="Times New Roman" w:hAnsi="Times New Roman"/>
          <w:bCs/>
          <w:sz w:val="24"/>
          <w:szCs w:val="24"/>
        </w:rPr>
        <w:t>. Обща информация</w:t>
      </w:r>
    </w:p>
    <w:p w:rsidR="00830004" w:rsidRPr="00830004" w:rsidRDefault="00830004" w:rsidP="00830004">
      <w:pPr>
        <w:tabs>
          <w:tab w:val="left" w:pos="-600"/>
        </w:tabs>
        <w:spacing w:after="120"/>
        <w:ind w:left="-600" w:firstLine="600"/>
        <w:rPr>
          <w:rFonts w:ascii="Times New Roman" w:hAnsi="Times New Roman"/>
          <w:b/>
          <w:bCs/>
          <w:sz w:val="24"/>
          <w:szCs w:val="24"/>
        </w:rPr>
      </w:pPr>
      <w:r w:rsidRPr="00830004">
        <w:rPr>
          <w:rFonts w:ascii="Times New Roman" w:hAnsi="Times New Roman"/>
          <w:b/>
          <w:bCs/>
          <w:sz w:val="24"/>
          <w:szCs w:val="24"/>
        </w:rPr>
        <w:t>Раздел ІІ</w:t>
      </w:r>
      <w:r w:rsidRPr="00830004">
        <w:rPr>
          <w:rFonts w:ascii="Times New Roman" w:hAnsi="Times New Roman"/>
          <w:bCs/>
          <w:sz w:val="24"/>
          <w:szCs w:val="24"/>
        </w:rPr>
        <w:t>. Пълно описание на предмета на поръчката</w:t>
      </w:r>
    </w:p>
    <w:p w:rsidR="00830004" w:rsidRPr="00830004" w:rsidRDefault="00830004" w:rsidP="00830004">
      <w:pPr>
        <w:tabs>
          <w:tab w:val="left" w:pos="-600"/>
        </w:tabs>
        <w:spacing w:after="120"/>
        <w:ind w:left="-600" w:firstLine="600"/>
        <w:jc w:val="both"/>
        <w:rPr>
          <w:rFonts w:ascii="Times New Roman" w:hAnsi="Times New Roman"/>
          <w:bCs/>
          <w:sz w:val="24"/>
          <w:szCs w:val="24"/>
        </w:rPr>
      </w:pPr>
      <w:r w:rsidRPr="00830004">
        <w:rPr>
          <w:rFonts w:ascii="Times New Roman" w:hAnsi="Times New Roman"/>
          <w:b/>
          <w:bCs/>
          <w:sz w:val="24"/>
          <w:szCs w:val="24"/>
        </w:rPr>
        <w:t>Раздел ІІІ</w:t>
      </w:r>
      <w:r w:rsidRPr="00830004">
        <w:rPr>
          <w:rFonts w:ascii="Times New Roman" w:hAnsi="Times New Roman"/>
          <w:bCs/>
          <w:sz w:val="24"/>
          <w:szCs w:val="24"/>
        </w:rPr>
        <w:t>.</w:t>
      </w:r>
      <w:r w:rsidRPr="00830004">
        <w:rPr>
          <w:rFonts w:ascii="Times New Roman" w:hAnsi="Times New Roman"/>
          <w:bCs/>
          <w:sz w:val="24"/>
          <w:szCs w:val="24"/>
          <w:lang w:val="ru-RU"/>
        </w:rPr>
        <w:t xml:space="preserve"> </w:t>
      </w:r>
      <w:r w:rsidRPr="00830004">
        <w:rPr>
          <w:rFonts w:ascii="Times New Roman" w:hAnsi="Times New Roman"/>
          <w:bCs/>
          <w:iCs/>
          <w:color w:val="000000"/>
          <w:sz w:val="24"/>
          <w:szCs w:val="24"/>
        </w:rPr>
        <w:t>Изисквания към кандидатие и участниците</w:t>
      </w:r>
    </w:p>
    <w:p w:rsidR="00830004" w:rsidRPr="00830004" w:rsidRDefault="00830004" w:rsidP="00830004">
      <w:pPr>
        <w:tabs>
          <w:tab w:val="left" w:pos="-600"/>
        </w:tabs>
        <w:spacing w:after="120"/>
        <w:ind w:left="-600" w:firstLine="600"/>
        <w:jc w:val="both"/>
        <w:rPr>
          <w:rFonts w:ascii="Times New Roman" w:hAnsi="Times New Roman"/>
          <w:bCs/>
          <w:sz w:val="24"/>
          <w:szCs w:val="24"/>
        </w:rPr>
      </w:pPr>
      <w:r w:rsidRPr="00830004">
        <w:rPr>
          <w:rFonts w:ascii="Times New Roman" w:hAnsi="Times New Roman"/>
          <w:b/>
          <w:bCs/>
          <w:sz w:val="24"/>
          <w:szCs w:val="24"/>
        </w:rPr>
        <w:t>Раздел ІV</w:t>
      </w:r>
      <w:r w:rsidRPr="00830004">
        <w:rPr>
          <w:rFonts w:ascii="Times New Roman" w:hAnsi="Times New Roman"/>
          <w:bCs/>
          <w:sz w:val="24"/>
          <w:szCs w:val="24"/>
        </w:rPr>
        <w:t>.</w:t>
      </w:r>
      <w:r w:rsidRPr="00830004">
        <w:rPr>
          <w:rFonts w:ascii="Times New Roman" w:hAnsi="Times New Roman"/>
          <w:bCs/>
          <w:sz w:val="24"/>
          <w:szCs w:val="24"/>
          <w:lang w:val="ru-RU"/>
        </w:rPr>
        <w:t xml:space="preserve"> </w:t>
      </w:r>
      <w:r w:rsidRPr="00830004">
        <w:rPr>
          <w:rFonts w:ascii="Times New Roman" w:hAnsi="Times New Roman"/>
          <w:bCs/>
          <w:sz w:val="24"/>
          <w:szCs w:val="24"/>
        </w:rPr>
        <w:t xml:space="preserve">Съдържание на офертите и изисквания  </w:t>
      </w:r>
    </w:p>
    <w:p w:rsidR="00830004" w:rsidRPr="00830004" w:rsidRDefault="00830004" w:rsidP="00830004">
      <w:pPr>
        <w:tabs>
          <w:tab w:val="left" w:pos="-600"/>
        </w:tabs>
        <w:spacing w:after="120"/>
        <w:ind w:left="-600" w:firstLine="600"/>
        <w:jc w:val="both"/>
        <w:rPr>
          <w:rFonts w:ascii="Times New Roman" w:hAnsi="Times New Roman"/>
          <w:bCs/>
          <w:sz w:val="24"/>
          <w:szCs w:val="24"/>
        </w:rPr>
      </w:pPr>
      <w:r w:rsidRPr="00830004">
        <w:rPr>
          <w:rFonts w:ascii="Times New Roman" w:hAnsi="Times New Roman"/>
          <w:b/>
          <w:bCs/>
          <w:sz w:val="24"/>
          <w:szCs w:val="24"/>
        </w:rPr>
        <w:t>Раздел V</w:t>
      </w:r>
      <w:r w:rsidRPr="00830004">
        <w:rPr>
          <w:rFonts w:ascii="Times New Roman" w:hAnsi="Times New Roman"/>
          <w:bCs/>
          <w:sz w:val="24"/>
          <w:szCs w:val="24"/>
        </w:rPr>
        <w:t>. Условия и размер на Гаранцията за изпълнение</w:t>
      </w:r>
    </w:p>
    <w:p w:rsidR="00830004" w:rsidRPr="00830004" w:rsidRDefault="00830004" w:rsidP="00830004">
      <w:pPr>
        <w:tabs>
          <w:tab w:val="left" w:pos="-600"/>
        </w:tabs>
        <w:spacing w:after="120"/>
        <w:ind w:left="-600" w:firstLine="600"/>
        <w:jc w:val="both"/>
        <w:rPr>
          <w:rFonts w:ascii="Times New Roman" w:hAnsi="Times New Roman"/>
          <w:sz w:val="24"/>
          <w:szCs w:val="24"/>
        </w:rPr>
      </w:pPr>
      <w:r w:rsidRPr="00830004">
        <w:rPr>
          <w:rFonts w:ascii="Times New Roman" w:hAnsi="Times New Roman"/>
          <w:b/>
          <w:bCs/>
          <w:sz w:val="24"/>
          <w:szCs w:val="24"/>
        </w:rPr>
        <w:t>Раздел VІ.</w:t>
      </w:r>
      <w:r w:rsidRPr="00830004">
        <w:rPr>
          <w:rFonts w:ascii="Times New Roman" w:hAnsi="Times New Roman"/>
          <w:bCs/>
          <w:sz w:val="24"/>
          <w:szCs w:val="24"/>
        </w:rPr>
        <w:t xml:space="preserve"> Д</w:t>
      </w:r>
      <w:r w:rsidRPr="00830004">
        <w:rPr>
          <w:rFonts w:ascii="Times New Roman" w:hAnsi="Times New Roman"/>
          <w:sz w:val="24"/>
          <w:szCs w:val="24"/>
        </w:rPr>
        <w:t>окументация за участие</w:t>
      </w:r>
    </w:p>
    <w:p w:rsidR="00830004" w:rsidRPr="00830004" w:rsidRDefault="00830004" w:rsidP="00830004">
      <w:pPr>
        <w:tabs>
          <w:tab w:val="left" w:pos="-600"/>
        </w:tabs>
        <w:spacing w:after="120"/>
        <w:ind w:left="-600" w:firstLine="600"/>
        <w:jc w:val="both"/>
        <w:rPr>
          <w:rFonts w:ascii="Times New Roman" w:hAnsi="Times New Roman"/>
          <w:sz w:val="24"/>
          <w:szCs w:val="24"/>
        </w:rPr>
      </w:pPr>
      <w:r w:rsidRPr="00830004">
        <w:rPr>
          <w:rFonts w:ascii="Times New Roman" w:hAnsi="Times New Roman"/>
          <w:b/>
          <w:bCs/>
          <w:sz w:val="24"/>
          <w:szCs w:val="24"/>
        </w:rPr>
        <w:t>Раздел VІІ</w:t>
      </w:r>
      <w:r w:rsidRPr="00830004">
        <w:rPr>
          <w:rFonts w:ascii="Times New Roman" w:hAnsi="Times New Roman"/>
          <w:bCs/>
          <w:sz w:val="24"/>
          <w:szCs w:val="24"/>
        </w:rPr>
        <w:t xml:space="preserve">. </w:t>
      </w:r>
      <w:r w:rsidRPr="00830004">
        <w:rPr>
          <w:rFonts w:ascii="Times New Roman" w:hAnsi="Times New Roman"/>
          <w:sz w:val="24"/>
          <w:szCs w:val="24"/>
        </w:rPr>
        <w:t>Комуникация между възложителя и участниците</w:t>
      </w:r>
    </w:p>
    <w:p w:rsidR="00830004" w:rsidRPr="00830004" w:rsidRDefault="00830004" w:rsidP="00830004">
      <w:pPr>
        <w:tabs>
          <w:tab w:val="left" w:pos="-600"/>
        </w:tabs>
        <w:spacing w:after="120"/>
        <w:ind w:left="-600" w:firstLine="600"/>
        <w:jc w:val="both"/>
        <w:rPr>
          <w:rFonts w:ascii="Times New Roman" w:hAnsi="Times New Roman"/>
          <w:bCs/>
          <w:sz w:val="24"/>
          <w:szCs w:val="24"/>
        </w:rPr>
      </w:pPr>
      <w:r w:rsidRPr="00830004">
        <w:rPr>
          <w:rFonts w:ascii="Times New Roman" w:hAnsi="Times New Roman"/>
          <w:b/>
          <w:bCs/>
          <w:sz w:val="24"/>
          <w:szCs w:val="24"/>
        </w:rPr>
        <w:t>Раздел VІІІ</w:t>
      </w:r>
      <w:r w:rsidRPr="00830004">
        <w:rPr>
          <w:rFonts w:ascii="Times New Roman" w:hAnsi="Times New Roman"/>
          <w:bCs/>
          <w:sz w:val="24"/>
          <w:szCs w:val="24"/>
        </w:rPr>
        <w:t>.</w:t>
      </w:r>
      <w:r w:rsidRPr="00830004">
        <w:rPr>
          <w:rFonts w:ascii="Times New Roman" w:hAnsi="Times New Roman"/>
          <w:bCs/>
          <w:sz w:val="24"/>
          <w:szCs w:val="24"/>
          <w:lang w:val="ru-RU"/>
        </w:rPr>
        <w:t xml:space="preserve"> </w:t>
      </w:r>
      <w:r w:rsidRPr="00830004">
        <w:rPr>
          <w:rFonts w:ascii="Times New Roman" w:hAnsi="Times New Roman"/>
          <w:bCs/>
          <w:sz w:val="24"/>
          <w:szCs w:val="24"/>
        </w:rPr>
        <w:t xml:space="preserve">Провеждане на процедурата </w:t>
      </w:r>
    </w:p>
    <w:p w:rsidR="00830004" w:rsidRPr="00830004" w:rsidRDefault="00830004" w:rsidP="00830004">
      <w:pPr>
        <w:tabs>
          <w:tab w:val="left" w:pos="-600"/>
        </w:tabs>
        <w:spacing w:after="120"/>
        <w:ind w:left="-600" w:firstLine="600"/>
        <w:jc w:val="both"/>
        <w:rPr>
          <w:rFonts w:ascii="Times New Roman" w:hAnsi="Times New Roman"/>
          <w:bCs/>
          <w:sz w:val="24"/>
          <w:szCs w:val="24"/>
        </w:rPr>
      </w:pPr>
      <w:r w:rsidRPr="00830004">
        <w:rPr>
          <w:rFonts w:ascii="Times New Roman" w:hAnsi="Times New Roman"/>
          <w:b/>
          <w:bCs/>
          <w:sz w:val="24"/>
          <w:szCs w:val="24"/>
        </w:rPr>
        <w:t>Раздел ІХ.</w:t>
      </w:r>
      <w:r w:rsidRPr="00830004">
        <w:rPr>
          <w:rFonts w:ascii="Times New Roman" w:hAnsi="Times New Roman"/>
          <w:bCs/>
          <w:sz w:val="24"/>
          <w:szCs w:val="24"/>
        </w:rPr>
        <w:t xml:space="preserve"> Сключване на договор</w:t>
      </w:r>
    </w:p>
    <w:p w:rsidR="00830004" w:rsidRPr="00830004" w:rsidRDefault="00830004" w:rsidP="00830004">
      <w:pPr>
        <w:tabs>
          <w:tab w:val="left" w:pos="-600"/>
        </w:tabs>
        <w:spacing w:after="120"/>
        <w:ind w:left="-600" w:firstLine="600"/>
        <w:jc w:val="both"/>
        <w:rPr>
          <w:rFonts w:ascii="Times New Roman" w:hAnsi="Times New Roman"/>
          <w:caps/>
          <w:sz w:val="24"/>
          <w:szCs w:val="24"/>
        </w:rPr>
      </w:pPr>
      <w:r w:rsidRPr="00830004">
        <w:rPr>
          <w:rFonts w:ascii="Times New Roman" w:hAnsi="Times New Roman"/>
          <w:b/>
          <w:bCs/>
          <w:sz w:val="24"/>
          <w:szCs w:val="24"/>
        </w:rPr>
        <w:t>Раздел Х</w:t>
      </w:r>
      <w:r w:rsidRPr="00830004">
        <w:rPr>
          <w:rFonts w:ascii="Times New Roman" w:hAnsi="Times New Roman"/>
          <w:bCs/>
          <w:sz w:val="24"/>
          <w:szCs w:val="24"/>
        </w:rPr>
        <w:t>. О</w:t>
      </w:r>
      <w:r w:rsidRPr="00830004">
        <w:rPr>
          <w:rFonts w:ascii="Times New Roman" w:hAnsi="Times New Roman"/>
          <w:sz w:val="24"/>
          <w:szCs w:val="24"/>
        </w:rPr>
        <w:t>бщи изисквания и етични клаузи</w:t>
      </w:r>
    </w:p>
    <w:p w:rsidR="00830004" w:rsidRPr="00830004" w:rsidRDefault="00830004" w:rsidP="00830004">
      <w:pPr>
        <w:tabs>
          <w:tab w:val="left" w:pos="-600"/>
        </w:tabs>
        <w:spacing w:after="120"/>
        <w:ind w:left="-600" w:firstLine="600"/>
        <w:rPr>
          <w:rFonts w:ascii="Times New Roman" w:hAnsi="Times New Roman"/>
          <w:b/>
          <w:bCs/>
          <w:sz w:val="24"/>
          <w:szCs w:val="24"/>
          <w:lang w:val="ru-RU"/>
        </w:rPr>
      </w:pPr>
      <w:r w:rsidRPr="00830004">
        <w:rPr>
          <w:rFonts w:ascii="Times New Roman" w:hAnsi="Times New Roman"/>
          <w:b/>
          <w:bCs/>
          <w:sz w:val="24"/>
          <w:szCs w:val="24"/>
          <w:lang w:val="ru-RU"/>
        </w:rPr>
        <w:t>ПОКАЗАТЕЛ ЗА ИЗБОР НА ИЗПЪЛНИТЕЛ: НАЙ – НИСКА ЦЕНА</w:t>
      </w:r>
    </w:p>
    <w:p w:rsidR="002037ED" w:rsidRDefault="002037ED" w:rsidP="00830004">
      <w:pPr>
        <w:tabs>
          <w:tab w:val="left" w:pos="-600"/>
        </w:tabs>
        <w:spacing w:after="120"/>
        <w:ind w:left="-600" w:firstLine="600"/>
        <w:rPr>
          <w:rFonts w:ascii="Times New Roman" w:hAnsi="Times New Roman"/>
          <w:b/>
          <w:bCs/>
          <w:sz w:val="24"/>
          <w:szCs w:val="24"/>
          <w:lang w:val="ru-RU"/>
        </w:rPr>
      </w:pPr>
    </w:p>
    <w:p w:rsidR="00830004" w:rsidRDefault="00830004" w:rsidP="002037ED">
      <w:pPr>
        <w:tabs>
          <w:tab w:val="left" w:pos="-600"/>
        </w:tabs>
        <w:spacing w:after="120"/>
        <w:ind w:left="-600" w:firstLine="600"/>
        <w:jc w:val="center"/>
        <w:rPr>
          <w:rFonts w:ascii="Times New Roman" w:hAnsi="Times New Roman"/>
          <w:b/>
          <w:sz w:val="24"/>
          <w:szCs w:val="24"/>
          <w:lang w:val="bg-BG"/>
        </w:rPr>
      </w:pPr>
      <w:r w:rsidRPr="00830004">
        <w:rPr>
          <w:rFonts w:ascii="Times New Roman" w:hAnsi="Times New Roman"/>
          <w:b/>
          <w:bCs/>
          <w:sz w:val="24"/>
          <w:szCs w:val="24"/>
          <w:lang w:val="ru-RU"/>
        </w:rPr>
        <w:t>ГЛАВА І</w:t>
      </w:r>
      <w:r w:rsidRPr="00830004">
        <w:rPr>
          <w:rFonts w:ascii="Times New Roman" w:hAnsi="Times New Roman"/>
          <w:b/>
          <w:bCs/>
          <w:sz w:val="24"/>
          <w:szCs w:val="24"/>
        </w:rPr>
        <w:t>І</w:t>
      </w:r>
      <w:r w:rsidRPr="00830004">
        <w:rPr>
          <w:rFonts w:ascii="Times New Roman" w:hAnsi="Times New Roman"/>
          <w:b/>
          <w:bCs/>
          <w:sz w:val="24"/>
          <w:szCs w:val="24"/>
          <w:lang w:val="ru-RU"/>
        </w:rPr>
        <w:t xml:space="preserve">. </w:t>
      </w:r>
      <w:r w:rsidRPr="00830004">
        <w:rPr>
          <w:rFonts w:ascii="Times New Roman" w:hAnsi="Times New Roman"/>
          <w:b/>
          <w:sz w:val="24"/>
          <w:szCs w:val="24"/>
        </w:rPr>
        <w:t>ОБРАЗЦИ НА ДО</w:t>
      </w:r>
      <w:r w:rsidR="002037ED">
        <w:rPr>
          <w:rFonts w:ascii="Times New Roman" w:hAnsi="Times New Roman"/>
          <w:b/>
          <w:sz w:val="24"/>
          <w:szCs w:val="24"/>
        </w:rPr>
        <w:t>КУМЕНТИ ЗА</w:t>
      </w:r>
      <w:r w:rsidR="003C2C39">
        <w:rPr>
          <w:rFonts w:ascii="Times New Roman" w:hAnsi="Times New Roman"/>
          <w:b/>
          <w:sz w:val="24"/>
          <w:szCs w:val="24"/>
          <w:lang w:val="bg-BG"/>
        </w:rPr>
        <w:t xml:space="preserve"> </w:t>
      </w:r>
      <w:r w:rsidR="002037ED">
        <w:rPr>
          <w:rFonts w:ascii="Times New Roman" w:hAnsi="Times New Roman"/>
          <w:b/>
          <w:sz w:val="24"/>
          <w:szCs w:val="24"/>
        </w:rPr>
        <w:t>УЧАСТИЕ В ПРОЦЕДУРАТА</w:t>
      </w:r>
    </w:p>
    <w:p w:rsidR="001A6861" w:rsidRPr="001A6861" w:rsidRDefault="001A6861" w:rsidP="001A6861">
      <w:pPr>
        <w:tabs>
          <w:tab w:val="left" w:pos="-600"/>
        </w:tabs>
        <w:spacing w:after="120"/>
        <w:rPr>
          <w:rFonts w:ascii="Times New Roman" w:hAnsi="Times New Roman"/>
          <w:b/>
          <w:sz w:val="24"/>
          <w:szCs w:val="24"/>
          <w:lang w:val="bg-BG"/>
        </w:rPr>
      </w:pPr>
      <w:r w:rsidRPr="001A6861">
        <w:rPr>
          <w:rFonts w:ascii="Times New Roman" w:hAnsi="Times New Roman"/>
          <w:b/>
          <w:sz w:val="24"/>
          <w:szCs w:val="24"/>
          <w:lang w:val="bg-BG"/>
        </w:rPr>
        <w:t>СТАНДАРТЕН ОБРАЗЕЦ ЗА ЕДИННИЯ ЕВРОПЕЙСКИ ДОКУМЕНТ ЗА ОБЩЕСТВЕНИ ПОРЪЧКИ (ЕЕДОП)</w:t>
      </w:r>
      <w:r>
        <w:rPr>
          <w:rFonts w:ascii="Times New Roman" w:hAnsi="Times New Roman"/>
          <w:b/>
          <w:sz w:val="24"/>
          <w:szCs w:val="24"/>
          <w:lang w:val="bg-BG"/>
        </w:rPr>
        <w:t xml:space="preserve"> </w:t>
      </w:r>
    </w:p>
    <w:p w:rsidR="00830004" w:rsidRDefault="00830004" w:rsidP="00830004">
      <w:pPr>
        <w:tabs>
          <w:tab w:val="left" w:pos="-600"/>
        </w:tabs>
        <w:spacing w:after="120"/>
        <w:ind w:left="-600" w:firstLine="600"/>
        <w:jc w:val="both"/>
        <w:rPr>
          <w:rFonts w:ascii="Times New Roman" w:hAnsi="Times New Roman"/>
          <w:sz w:val="24"/>
          <w:szCs w:val="24"/>
          <w:lang w:val="bg-BG"/>
        </w:rPr>
      </w:pPr>
      <w:r w:rsidRPr="00830004">
        <w:rPr>
          <w:rFonts w:ascii="Times New Roman" w:hAnsi="Times New Roman"/>
          <w:b/>
          <w:sz w:val="24"/>
          <w:szCs w:val="24"/>
        </w:rPr>
        <w:t>ОБРАЗЕЦ №</w:t>
      </w:r>
      <w:r w:rsidR="00704E44">
        <w:rPr>
          <w:rFonts w:ascii="Times New Roman" w:hAnsi="Times New Roman"/>
          <w:b/>
          <w:sz w:val="24"/>
          <w:szCs w:val="24"/>
          <w:lang w:val="bg-BG"/>
        </w:rPr>
        <w:t xml:space="preserve"> </w:t>
      </w:r>
      <w:r w:rsidRPr="00830004">
        <w:rPr>
          <w:rFonts w:ascii="Times New Roman" w:hAnsi="Times New Roman"/>
          <w:b/>
          <w:sz w:val="24"/>
          <w:szCs w:val="24"/>
        </w:rPr>
        <w:t>1</w:t>
      </w:r>
      <w:r w:rsidRPr="00830004">
        <w:rPr>
          <w:rFonts w:ascii="Times New Roman" w:hAnsi="Times New Roman"/>
          <w:sz w:val="24"/>
          <w:szCs w:val="24"/>
        </w:rPr>
        <w:tab/>
        <w:t>Предложение</w:t>
      </w:r>
    </w:p>
    <w:p w:rsidR="00704E44" w:rsidRPr="00704E44" w:rsidRDefault="00704E44" w:rsidP="00830004">
      <w:pPr>
        <w:tabs>
          <w:tab w:val="left" w:pos="-600"/>
        </w:tabs>
        <w:spacing w:after="120"/>
        <w:ind w:left="-600" w:firstLine="600"/>
        <w:jc w:val="both"/>
        <w:rPr>
          <w:rFonts w:ascii="Times New Roman" w:hAnsi="Times New Roman"/>
          <w:sz w:val="24"/>
          <w:szCs w:val="24"/>
          <w:lang w:val="bg-BG"/>
        </w:rPr>
      </w:pPr>
      <w:r w:rsidRPr="00830004">
        <w:rPr>
          <w:rFonts w:ascii="Times New Roman" w:hAnsi="Times New Roman"/>
          <w:b/>
          <w:sz w:val="24"/>
          <w:szCs w:val="24"/>
        </w:rPr>
        <w:t>ОБРАЗЕЦ №</w:t>
      </w:r>
      <w:r>
        <w:rPr>
          <w:rFonts w:ascii="Times New Roman" w:hAnsi="Times New Roman"/>
          <w:b/>
          <w:sz w:val="24"/>
          <w:szCs w:val="24"/>
          <w:lang w:val="bg-BG"/>
        </w:rPr>
        <w:t xml:space="preserve"> </w:t>
      </w:r>
      <w:r w:rsidRPr="00830004">
        <w:rPr>
          <w:rFonts w:ascii="Times New Roman" w:hAnsi="Times New Roman"/>
          <w:b/>
          <w:sz w:val="24"/>
          <w:szCs w:val="24"/>
        </w:rPr>
        <w:t>2</w:t>
      </w:r>
      <w:r w:rsidRPr="00830004">
        <w:rPr>
          <w:rFonts w:ascii="Times New Roman" w:hAnsi="Times New Roman"/>
          <w:sz w:val="24"/>
          <w:szCs w:val="24"/>
        </w:rPr>
        <w:tab/>
      </w:r>
      <w:r>
        <w:rPr>
          <w:rFonts w:ascii="Times New Roman" w:hAnsi="Times New Roman"/>
          <w:sz w:val="24"/>
          <w:szCs w:val="24"/>
          <w:lang w:val="bg-BG"/>
        </w:rPr>
        <w:t>Опис на представените документи</w:t>
      </w:r>
    </w:p>
    <w:p w:rsidR="00830004" w:rsidRPr="00830004" w:rsidRDefault="00830004" w:rsidP="00830004">
      <w:pPr>
        <w:tabs>
          <w:tab w:val="left" w:pos="-600"/>
        </w:tabs>
        <w:spacing w:after="120"/>
        <w:ind w:left="-600" w:firstLine="600"/>
        <w:jc w:val="both"/>
        <w:rPr>
          <w:rFonts w:ascii="Times New Roman" w:hAnsi="Times New Roman"/>
          <w:sz w:val="24"/>
          <w:szCs w:val="24"/>
        </w:rPr>
      </w:pPr>
      <w:r w:rsidRPr="00830004">
        <w:rPr>
          <w:rFonts w:ascii="Times New Roman" w:hAnsi="Times New Roman"/>
          <w:b/>
          <w:sz w:val="24"/>
          <w:szCs w:val="24"/>
        </w:rPr>
        <w:t>ОБРАЗЕЦ №</w:t>
      </w:r>
      <w:r w:rsidR="00704E44">
        <w:rPr>
          <w:rFonts w:ascii="Times New Roman" w:hAnsi="Times New Roman"/>
          <w:b/>
          <w:sz w:val="24"/>
          <w:szCs w:val="24"/>
          <w:lang w:val="bg-BG"/>
        </w:rPr>
        <w:t xml:space="preserve"> 3</w:t>
      </w:r>
      <w:r w:rsidRPr="00830004">
        <w:rPr>
          <w:rFonts w:ascii="Times New Roman" w:hAnsi="Times New Roman"/>
          <w:sz w:val="24"/>
          <w:szCs w:val="24"/>
        </w:rPr>
        <w:tab/>
      </w:r>
      <w:r w:rsidRPr="00830004">
        <w:rPr>
          <w:rFonts w:ascii="Times New Roman" w:eastAsia="Verdana-Bold" w:hAnsi="Times New Roman"/>
          <w:bCs/>
          <w:sz w:val="24"/>
          <w:szCs w:val="24"/>
        </w:rPr>
        <w:t>Техническо предложение за изпълнение на поръчката</w:t>
      </w:r>
      <w:r w:rsidRPr="00830004" w:rsidDel="00304B2D">
        <w:rPr>
          <w:rFonts w:ascii="Times New Roman" w:hAnsi="Times New Roman"/>
          <w:sz w:val="24"/>
          <w:szCs w:val="24"/>
        </w:rPr>
        <w:t xml:space="preserve"> </w:t>
      </w:r>
    </w:p>
    <w:p w:rsidR="00830004" w:rsidRPr="00830004" w:rsidRDefault="00704E44" w:rsidP="00830004">
      <w:pPr>
        <w:tabs>
          <w:tab w:val="left" w:pos="-600"/>
        </w:tabs>
        <w:spacing w:after="120"/>
        <w:ind w:left="-600" w:firstLine="600"/>
        <w:jc w:val="both"/>
        <w:rPr>
          <w:rFonts w:ascii="Times New Roman" w:hAnsi="Times New Roman"/>
          <w:sz w:val="24"/>
          <w:szCs w:val="24"/>
        </w:rPr>
      </w:pPr>
      <w:r>
        <w:rPr>
          <w:rFonts w:ascii="Times New Roman" w:hAnsi="Times New Roman"/>
          <w:b/>
          <w:sz w:val="24"/>
          <w:szCs w:val="24"/>
        </w:rPr>
        <w:t>ОБРАЗЕЦ №</w:t>
      </w:r>
      <w:r>
        <w:rPr>
          <w:rFonts w:ascii="Times New Roman" w:hAnsi="Times New Roman"/>
          <w:b/>
          <w:sz w:val="24"/>
          <w:szCs w:val="24"/>
          <w:lang w:val="bg-BG"/>
        </w:rPr>
        <w:t xml:space="preserve"> 4</w:t>
      </w:r>
      <w:r w:rsidR="00830004" w:rsidRPr="00830004">
        <w:rPr>
          <w:rFonts w:ascii="Times New Roman" w:hAnsi="Times New Roman"/>
          <w:sz w:val="24"/>
          <w:szCs w:val="24"/>
        </w:rPr>
        <w:tab/>
        <w:t xml:space="preserve">Ценово предложение за </w:t>
      </w:r>
      <w:r w:rsidR="00830004" w:rsidRPr="00830004">
        <w:rPr>
          <w:rFonts w:ascii="Times New Roman" w:eastAsia="Verdana-Bold" w:hAnsi="Times New Roman"/>
          <w:bCs/>
          <w:sz w:val="24"/>
          <w:szCs w:val="24"/>
        </w:rPr>
        <w:t>изпълнение на поръчката</w:t>
      </w:r>
    </w:p>
    <w:p w:rsidR="00830004" w:rsidRPr="00830004" w:rsidRDefault="00830004" w:rsidP="00830004">
      <w:pPr>
        <w:tabs>
          <w:tab w:val="left" w:pos="-600"/>
        </w:tabs>
        <w:spacing w:after="120"/>
        <w:ind w:left="-600" w:firstLine="600"/>
        <w:jc w:val="both"/>
        <w:rPr>
          <w:rFonts w:ascii="Times New Roman" w:hAnsi="Times New Roman"/>
          <w:sz w:val="24"/>
          <w:szCs w:val="24"/>
          <w:lang w:val="ru-RU"/>
        </w:rPr>
      </w:pPr>
      <w:r w:rsidRPr="00830004">
        <w:rPr>
          <w:rFonts w:ascii="Times New Roman" w:hAnsi="Times New Roman"/>
          <w:b/>
          <w:sz w:val="24"/>
          <w:szCs w:val="24"/>
        </w:rPr>
        <w:t>ОБРАЗЕЦ №</w:t>
      </w:r>
      <w:r w:rsidR="00704E44">
        <w:rPr>
          <w:rFonts w:ascii="Times New Roman" w:hAnsi="Times New Roman"/>
          <w:b/>
          <w:sz w:val="24"/>
          <w:szCs w:val="24"/>
          <w:lang w:val="bg-BG"/>
        </w:rPr>
        <w:t xml:space="preserve"> 5</w:t>
      </w:r>
      <w:r w:rsidRPr="00830004">
        <w:rPr>
          <w:rFonts w:ascii="Times New Roman" w:hAnsi="Times New Roman"/>
          <w:sz w:val="24"/>
          <w:szCs w:val="24"/>
        </w:rPr>
        <w:tab/>
        <w:t xml:space="preserve">Декларация </w:t>
      </w:r>
      <w:r w:rsidRPr="00830004">
        <w:rPr>
          <w:rFonts w:ascii="Times New Roman" w:hAnsi="Times New Roman"/>
          <w:sz w:val="24"/>
          <w:szCs w:val="24"/>
          <w:lang w:val="ru-RU"/>
        </w:rPr>
        <w:t xml:space="preserve">за приемане на условията в проекта на договора </w:t>
      </w:r>
    </w:p>
    <w:p w:rsidR="00830004" w:rsidRDefault="00830004" w:rsidP="00830004">
      <w:pPr>
        <w:rPr>
          <w:rFonts w:ascii="Times New Roman" w:hAnsi="Times New Roman"/>
          <w:sz w:val="24"/>
          <w:szCs w:val="24"/>
          <w:lang w:val="bg-BG"/>
        </w:rPr>
      </w:pPr>
      <w:r w:rsidRPr="00830004">
        <w:rPr>
          <w:rFonts w:ascii="Times New Roman" w:hAnsi="Times New Roman"/>
          <w:b/>
          <w:sz w:val="24"/>
          <w:szCs w:val="24"/>
          <w:lang w:val="ru-RU"/>
        </w:rPr>
        <w:t>ОБРАЗЕЦ №</w:t>
      </w:r>
      <w:r w:rsidR="00704E44">
        <w:rPr>
          <w:rFonts w:ascii="Times New Roman" w:hAnsi="Times New Roman"/>
          <w:b/>
          <w:sz w:val="24"/>
          <w:szCs w:val="24"/>
          <w:lang w:val="ru-RU"/>
        </w:rPr>
        <w:t xml:space="preserve"> 6</w:t>
      </w:r>
      <w:r w:rsidRPr="00830004">
        <w:rPr>
          <w:rFonts w:ascii="Times New Roman" w:hAnsi="Times New Roman"/>
          <w:b/>
          <w:sz w:val="24"/>
          <w:szCs w:val="24"/>
        </w:rPr>
        <w:t xml:space="preserve">      </w:t>
      </w:r>
      <w:r w:rsidRPr="00830004">
        <w:rPr>
          <w:rFonts w:ascii="Times New Roman" w:hAnsi="Times New Roman"/>
          <w:sz w:val="24"/>
          <w:szCs w:val="24"/>
        </w:rPr>
        <w:t>Декларация з</w:t>
      </w:r>
      <w:r w:rsidR="002037ED">
        <w:rPr>
          <w:rFonts w:ascii="Times New Roman" w:hAnsi="Times New Roman"/>
          <w:sz w:val="24"/>
          <w:szCs w:val="24"/>
        </w:rPr>
        <w:t>а срок на валидност на офертата</w:t>
      </w:r>
      <w:r w:rsidR="002037ED">
        <w:rPr>
          <w:rFonts w:ascii="Times New Roman" w:hAnsi="Times New Roman"/>
          <w:sz w:val="24"/>
          <w:szCs w:val="24"/>
          <w:lang w:val="bg-BG"/>
        </w:rPr>
        <w:t xml:space="preserve"> </w:t>
      </w:r>
    </w:p>
    <w:p w:rsidR="002037ED" w:rsidRPr="002037ED" w:rsidRDefault="002037ED" w:rsidP="00830004">
      <w:pPr>
        <w:rPr>
          <w:rFonts w:ascii="Times New Roman" w:hAnsi="Times New Roman"/>
          <w:sz w:val="8"/>
          <w:szCs w:val="8"/>
          <w:lang w:val="bg-BG"/>
        </w:rPr>
      </w:pPr>
    </w:p>
    <w:p w:rsidR="00830004" w:rsidRPr="00830004" w:rsidRDefault="00830004" w:rsidP="00830004">
      <w:pPr>
        <w:spacing w:after="160" w:line="259" w:lineRule="auto"/>
        <w:rPr>
          <w:rFonts w:ascii="Times New Roman" w:eastAsia="Batang" w:hAnsi="Times New Roman"/>
          <w:b/>
          <w:bCs/>
          <w:color w:val="000000"/>
          <w:sz w:val="24"/>
          <w:szCs w:val="24"/>
        </w:rPr>
      </w:pPr>
      <w:r w:rsidRPr="00830004">
        <w:rPr>
          <w:rFonts w:ascii="Times New Roman" w:hAnsi="Times New Roman"/>
          <w:b/>
          <w:sz w:val="24"/>
          <w:szCs w:val="24"/>
        </w:rPr>
        <w:t xml:space="preserve">ОБРАЗЕЦ № </w:t>
      </w:r>
      <w:r w:rsidR="00704E44">
        <w:rPr>
          <w:rFonts w:ascii="Times New Roman" w:hAnsi="Times New Roman"/>
          <w:b/>
          <w:sz w:val="24"/>
          <w:szCs w:val="24"/>
          <w:lang w:val="ru-RU"/>
        </w:rPr>
        <w:t>7</w:t>
      </w:r>
      <w:r w:rsidRPr="00830004">
        <w:rPr>
          <w:rFonts w:ascii="Times New Roman" w:hAnsi="Times New Roman"/>
          <w:sz w:val="24"/>
          <w:szCs w:val="24"/>
        </w:rPr>
        <w:tab/>
      </w:r>
      <w:r w:rsidRPr="00830004">
        <w:rPr>
          <w:rFonts w:ascii="Times New Roman" w:eastAsia="Batang" w:hAnsi="Times New Roman"/>
          <w:bCs/>
          <w:color w:val="000000"/>
          <w:sz w:val="24"/>
          <w:szCs w:val="24"/>
        </w:rPr>
        <w:t>Декларация за</w:t>
      </w:r>
      <w:r w:rsidRPr="00830004">
        <w:rPr>
          <w:rFonts w:ascii="Times New Roman" w:eastAsia="Batang" w:hAnsi="Times New Roman"/>
          <w:b/>
          <w:bCs/>
          <w:color w:val="000000"/>
          <w:sz w:val="24"/>
          <w:szCs w:val="24"/>
        </w:rPr>
        <w:t xml:space="preserve"> </w:t>
      </w:r>
      <w:r w:rsidRPr="00830004">
        <w:rPr>
          <w:rFonts w:ascii="Times New Roman" w:eastAsia="Batang" w:hAnsi="Times New Roman"/>
          <w:color w:val="000000"/>
          <w:sz w:val="24"/>
          <w:szCs w:val="24"/>
        </w:rPr>
        <w:t>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830004" w:rsidRPr="00830004" w:rsidRDefault="00830004" w:rsidP="00830004">
      <w:pPr>
        <w:tabs>
          <w:tab w:val="left" w:pos="-600"/>
        </w:tabs>
        <w:spacing w:after="120"/>
        <w:ind w:left="-600" w:firstLine="600"/>
        <w:jc w:val="both"/>
        <w:rPr>
          <w:rFonts w:ascii="Times New Roman" w:eastAsia="Verdana-Bold" w:hAnsi="Times New Roman"/>
          <w:b/>
          <w:bCs/>
          <w:sz w:val="24"/>
          <w:szCs w:val="24"/>
        </w:rPr>
      </w:pPr>
      <w:r w:rsidRPr="00830004">
        <w:rPr>
          <w:rFonts w:ascii="Times New Roman" w:hAnsi="Times New Roman"/>
          <w:b/>
          <w:sz w:val="24"/>
          <w:szCs w:val="24"/>
        </w:rPr>
        <w:t>ОБРАЗЕЦ №</w:t>
      </w:r>
      <w:r w:rsidR="00704E44">
        <w:rPr>
          <w:rFonts w:ascii="Times New Roman" w:hAnsi="Times New Roman"/>
          <w:b/>
          <w:sz w:val="24"/>
          <w:szCs w:val="24"/>
          <w:lang w:val="bg-BG"/>
        </w:rPr>
        <w:t xml:space="preserve"> </w:t>
      </w:r>
      <w:r w:rsidR="00704E44">
        <w:rPr>
          <w:rFonts w:ascii="Times New Roman" w:hAnsi="Times New Roman"/>
          <w:b/>
          <w:sz w:val="24"/>
          <w:szCs w:val="24"/>
          <w:lang w:val="ru-RU"/>
        </w:rPr>
        <w:t>8</w:t>
      </w:r>
      <w:r w:rsidRPr="00830004">
        <w:rPr>
          <w:rFonts w:ascii="Times New Roman" w:hAnsi="Times New Roman"/>
          <w:sz w:val="24"/>
          <w:szCs w:val="24"/>
        </w:rPr>
        <w:tab/>
        <w:t xml:space="preserve">Декларация </w:t>
      </w:r>
      <w:r w:rsidRPr="00830004">
        <w:rPr>
          <w:rFonts w:ascii="Times New Roman" w:eastAsia="Verdana-Bold" w:hAnsi="Times New Roman"/>
          <w:bCs/>
          <w:sz w:val="24"/>
          <w:szCs w:val="24"/>
        </w:rPr>
        <w:t>за съгласие за участие като подизпълнител</w:t>
      </w:r>
    </w:p>
    <w:p w:rsidR="00830004" w:rsidRPr="00830004" w:rsidRDefault="00830004" w:rsidP="00830004">
      <w:pPr>
        <w:tabs>
          <w:tab w:val="left" w:pos="-600"/>
        </w:tabs>
        <w:spacing w:after="120"/>
        <w:ind w:left="-600" w:firstLine="600"/>
        <w:jc w:val="both"/>
        <w:outlineLvl w:val="0"/>
        <w:rPr>
          <w:rFonts w:ascii="Times New Roman" w:hAnsi="Times New Roman"/>
          <w:b/>
          <w:color w:val="000000"/>
          <w:sz w:val="24"/>
          <w:szCs w:val="24"/>
        </w:rPr>
      </w:pPr>
      <w:r w:rsidRPr="00830004">
        <w:rPr>
          <w:rFonts w:ascii="Times New Roman" w:hAnsi="Times New Roman"/>
          <w:b/>
          <w:sz w:val="24"/>
          <w:szCs w:val="24"/>
        </w:rPr>
        <w:t>ОБРАЗЕЦ №</w:t>
      </w:r>
      <w:r w:rsidR="00704E44">
        <w:rPr>
          <w:rFonts w:ascii="Times New Roman" w:hAnsi="Times New Roman"/>
          <w:b/>
          <w:sz w:val="24"/>
          <w:szCs w:val="24"/>
          <w:lang w:val="bg-BG"/>
        </w:rPr>
        <w:t xml:space="preserve"> </w:t>
      </w:r>
      <w:r w:rsidR="00704E44">
        <w:rPr>
          <w:rFonts w:ascii="Times New Roman" w:hAnsi="Times New Roman"/>
          <w:b/>
          <w:sz w:val="24"/>
          <w:szCs w:val="24"/>
          <w:lang w:val="ru-RU"/>
        </w:rPr>
        <w:t>9</w:t>
      </w:r>
      <w:r w:rsidRPr="00830004">
        <w:rPr>
          <w:rFonts w:ascii="Times New Roman" w:hAnsi="Times New Roman"/>
          <w:sz w:val="24"/>
          <w:szCs w:val="24"/>
        </w:rPr>
        <w:tab/>
        <w:t>Банкова гаранция за изпълнение</w:t>
      </w:r>
      <w:r w:rsidRPr="00830004">
        <w:rPr>
          <w:rFonts w:ascii="Times New Roman" w:hAnsi="Times New Roman"/>
          <w:b/>
          <w:color w:val="000000"/>
          <w:sz w:val="24"/>
          <w:szCs w:val="24"/>
        </w:rPr>
        <w:t xml:space="preserve"> </w:t>
      </w:r>
    </w:p>
    <w:p w:rsidR="00830004" w:rsidRPr="00C12590" w:rsidRDefault="00830004" w:rsidP="00830004">
      <w:pPr>
        <w:spacing w:line="276" w:lineRule="auto"/>
        <w:ind w:right="23"/>
        <w:rPr>
          <w:rFonts w:ascii="Times New Roman" w:hAnsi="Times New Roman"/>
          <w:sz w:val="24"/>
          <w:szCs w:val="24"/>
        </w:rPr>
      </w:pPr>
      <w:r w:rsidRPr="00830004">
        <w:rPr>
          <w:rFonts w:ascii="Times New Roman" w:hAnsi="Times New Roman"/>
          <w:b/>
          <w:color w:val="000000"/>
          <w:sz w:val="24"/>
          <w:szCs w:val="24"/>
        </w:rPr>
        <w:t>ОБРАЗЕЦ №</w:t>
      </w:r>
      <w:r w:rsidR="00704E44">
        <w:rPr>
          <w:rFonts w:ascii="Times New Roman" w:hAnsi="Times New Roman"/>
          <w:b/>
          <w:color w:val="000000"/>
          <w:sz w:val="24"/>
          <w:szCs w:val="24"/>
          <w:lang w:val="bg-BG"/>
        </w:rPr>
        <w:t xml:space="preserve"> 10</w:t>
      </w:r>
      <w:r w:rsidRPr="00830004">
        <w:rPr>
          <w:rFonts w:ascii="Times New Roman" w:hAnsi="Times New Roman"/>
          <w:color w:val="000000"/>
          <w:sz w:val="24"/>
          <w:szCs w:val="24"/>
        </w:rPr>
        <w:t xml:space="preserve">     </w:t>
      </w:r>
      <w:r w:rsidRPr="00830004">
        <w:rPr>
          <w:rFonts w:ascii="Times New Roman" w:hAnsi="Times New Roman"/>
          <w:sz w:val="24"/>
          <w:szCs w:val="24"/>
        </w:rPr>
        <w:t xml:space="preserve">Декларация </w:t>
      </w:r>
      <w:r w:rsidRPr="00830004">
        <w:rPr>
          <w:rFonts w:ascii="Times New Roman" w:hAnsi="Times New Roman"/>
          <w:bCs/>
          <w:sz w:val="24"/>
          <w:szCs w:val="24"/>
        </w:rPr>
        <w:t xml:space="preserve">за ангажираност на </w:t>
      </w:r>
      <w:r w:rsidRPr="00830004">
        <w:rPr>
          <w:rFonts w:ascii="Times New Roman" w:hAnsi="Times New Roman"/>
          <w:sz w:val="24"/>
          <w:szCs w:val="24"/>
        </w:rPr>
        <w:t>е</w:t>
      </w:r>
      <w:r w:rsidR="003C2C39">
        <w:rPr>
          <w:rFonts w:ascii="Times New Roman" w:hAnsi="Times New Roman"/>
          <w:sz w:val="24"/>
          <w:szCs w:val="24"/>
          <w:lang w:val="bg-BG"/>
        </w:rPr>
        <w:t>к</w:t>
      </w:r>
      <w:r w:rsidRPr="00830004">
        <w:rPr>
          <w:rFonts w:ascii="Times New Roman" w:hAnsi="Times New Roman"/>
          <w:sz w:val="24"/>
          <w:szCs w:val="24"/>
        </w:rPr>
        <w:t xml:space="preserve">сперт за изпълнението на </w:t>
      </w:r>
      <w:r w:rsidR="008249D1">
        <w:rPr>
          <w:rFonts w:ascii="Times New Roman" w:hAnsi="Times New Roman"/>
          <w:sz w:val="24"/>
          <w:szCs w:val="24"/>
          <w:lang w:val="bg-BG"/>
        </w:rPr>
        <w:t xml:space="preserve">            </w:t>
      </w:r>
      <w:r w:rsidRPr="00C12590">
        <w:rPr>
          <w:rFonts w:ascii="Times New Roman" w:hAnsi="Times New Roman"/>
          <w:sz w:val="24"/>
          <w:szCs w:val="24"/>
        </w:rPr>
        <w:t>поръчката</w:t>
      </w:r>
    </w:p>
    <w:p w:rsidR="00BA14B3" w:rsidRPr="00BA14B3" w:rsidRDefault="00BA14B3" w:rsidP="00BA14B3">
      <w:pPr>
        <w:tabs>
          <w:tab w:val="left" w:pos="-600"/>
        </w:tabs>
        <w:spacing w:after="120"/>
        <w:jc w:val="both"/>
        <w:rPr>
          <w:rFonts w:ascii="Times New Roman" w:hAnsi="Times New Roman"/>
          <w:sz w:val="24"/>
          <w:szCs w:val="24"/>
          <w:lang w:val="ru-RU"/>
        </w:rPr>
      </w:pPr>
      <w:r w:rsidRPr="00C12590">
        <w:rPr>
          <w:rFonts w:ascii="Times New Roman" w:hAnsi="Times New Roman"/>
          <w:b/>
          <w:sz w:val="24"/>
          <w:szCs w:val="24"/>
        </w:rPr>
        <w:t>ОБРАЗЕЦ № 1</w:t>
      </w:r>
      <w:r w:rsidR="00704E44">
        <w:rPr>
          <w:rFonts w:ascii="Times New Roman" w:hAnsi="Times New Roman"/>
          <w:b/>
          <w:sz w:val="24"/>
          <w:szCs w:val="24"/>
          <w:lang w:val="bg-BG"/>
        </w:rPr>
        <w:t>1</w:t>
      </w:r>
      <w:r w:rsidRPr="00C12590">
        <w:rPr>
          <w:rFonts w:ascii="Times New Roman" w:hAnsi="Times New Roman"/>
          <w:sz w:val="24"/>
          <w:szCs w:val="24"/>
        </w:rPr>
        <w:t xml:space="preserve"> </w:t>
      </w:r>
      <w:r w:rsidRPr="00C12590">
        <w:rPr>
          <w:rFonts w:ascii="Times New Roman" w:hAnsi="Times New Roman"/>
          <w:sz w:val="24"/>
          <w:szCs w:val="24"/>
          <w:lang w:val="ru-RU"/>
        </w:rPr>
        <w:t>Декларация за извършен оглед на място</w:t>
      </w:r>
      <w:r w:rsidRPr="00BA14B3">
        <w:rPr>
          <w:rFonts w:ascii="Times New Roman" w:hAnsi="Times New Roman"/>
          <w:sz w:val="24"/>
          <w:szCs w:val="24"/>
          <w:lang w:val="ru-RU"/>
        </w:rPr>
        <w:t xml:space="preserve"> </w:t>
      </w:r>
    </w:p>
    <w:p w:rsidR="00830004" w:rsidRPr="00830004" w:rsidRDefault="00830004" w:rsidP="00830004">
      <w:pPr>
        <w:spacing w:line="276" w:lineRule="auto"/>
        <w:ind w:right="23"/>
        <w:rPr>
          <w:rFonts w:ascii="Times New Roman" w:hAnsi="Times New Roman"/>
          <w:b/>
          <w:sz w:val="24"/>
          <w:szCs w:val="24"/>
        </w:rPr>
      </w:pPr>
    </w:p>
    <w:p w:rsidR="00830004" w:rsidRPr="00BA14B3" w:rsidRDefault="00830004" w:rsidP="00830004">
      <w:pPr>
        <w:tabs>
          <w:tab w:val="left" w:pos="-600"/>
        </w:tabs>
        <w:spacing w:after="120"/>
        <w:ind w:left="-600" w:firstLine="600"/>
        <w:jc w:val="both"/>
        <w:rPr>
          <w:rFonts w:ascii="Times New Roman" w:hAnsi="Times New Roman"/>
          <w:bCs/>
          <w:sz w:val="24"/>
          <w:szCs w:val="24"/>
        </w:rPr>
      </w:pPr>
      <w:r w:rsidRPr="00BA14B3">
        <w:rPr>
          <w:rFonts w:ascii="Times New Roman" w:hAnsi="Times New Roman"/>
          <w:b/>
          <w:sz w:val="24"/>
          <w:szCs w:val="24"/>
        </w:rPr>
        <w:t xml:space="preserve">ОБРАЗЕЦ </w:t>
      </w:r>
      <w:r w:rsidRPr="00BA14B3">
        <w:rPr>
          <w:rFonts w:ascii="Times New Roman" w:hAnsi="Times New Roman"/>
          <w:bCs/>
          <w:sz w:val="24"/>
          <w:szCs w:val="24"/>
        </w:rPr>
        <w:t>Проект на договор по Обособена позиция №1</w:t>
      </w:r>
    </w:p>
    <w:p w:rsidR="00830004" w:rsidRPr="00BA14B3" w:rsidRDefault="00826A6E" w:rsidP="00830004">
      <w:pPr>
        <w:tabs>
          <w:tab w:val="left" w:pos="-600"/>
        </w:tabs>
        <w:spacing w:after="120"/>
        <w:ind w:left="-600" w:firstLine="600"/>
        <w:jc w:val="both"/>
        <w:rPr>
          <w:rFonts w:ascii="Times New Roman" w:hAnsi="Times New Roman"/>
          <w:bCs/>
          <w:sz w:val="24"/>
          <w:szCs w:val="24"/>
        </w:rPr>
      </w:pPr>
      <w:r>
        <w:rPr>
          <w:rFonts w:ascii="Times New Roman" w:hAnsi="Times New Roman"/>
          <w:b/>
          <w:sz w:val="24"/>
          <w:szCs w:val="24"/>
        </w:rPr>
        <w:t xml:space="preserve">ОБРАЗЕЦ </w:t>
      </w:r>
      <w:r w:rsidR="00830004" w:rsidRPr="00BA14B3">
        <w:rPr>
          <w:rFonts w:ascii="Times New Roman" w:hAnsi="Times New Roman"/>
          <w:b/>
          <w:sz w:val="24"/>
          <w:szCs w:val="24"/>
        </w:rPr>
        <w:t xml:space="preserve"> </w:t>
      </w:r>
      <w:r w:rsidR="00830004" w:rsidRPr="00BA14B3">
        <w:rPr>
          <w:rFonts w:ascii="Times New Roman" w:hAnsi="Times New Roman"/>
          <w:bCs/>
          <w:sz w:val="24"/>
          <w:szCs w:val="24"/>
        </w:rPr>
        <w:t>Проект на договор по Обособена позиция №2</w:t>
      </w:r>
    </w:p>
    <w:p w:rsidR="00830004" w:rsidRPr="00830004" w:rsidRDefault="00830004" w:rsidP="00830004">
      <w:pPr>
        <w:tabs>
          <w:tab w:val="left" w:pos="-600"/>
        </w:tabs>
        <w:spacing w:after="120"/>
        <w:jc w:val="both"/>
        <w:rPr>
          <w:rFonts w:ascii="Times New Roman" w:hAnsi="Times New Roman"/>
          <w:color w:val="FF0000"/>
          <w:sz w:val="24"/>
          <w:szCs w:val="24"/>
          <w:lang w:val="ru-RU"/>
        </w:rPr>
      </w:pPr>
    </w:p>
    <w:p w:rsidR="00830004" w:rsidRPr="00830004" w:rsidRDefault="00830004" w:rsidP="002037ED">
      <w:pPr>
        <w:tabs>
          <w:tab w:val="left" w:pos="-600"/>
        </w:tabs>
        <w:spacing w:after="120"/>
        <w:ind w:left="-600" w:firstLine="600"/>
        <w:jc w:val="center"/>
        <w:rPr>
          <w:rFonts w:ascii="Times New Roman" w:hAnsi="Times New Roman"/>
          <w:b/>
          <w:bCs/>
          <w:sz w:val="24"/>
          <w:szCs w:val="24"/>
          <w:lang w:val="ru-RU"/>
        </w:rPr>
      </w:pPr>
      <w:r w:rsidRPr="00830004">
        <w:rPr>
          <w:rFonts w:ascii="Times New Roman" w:hAnsi="Times New Roman"/>
          <w:b/>
          <w:bCs/>
          <w:sz w:val="24"/>
          <w:szCs w:val="24"/>
        </w:rPr>
        <w:t>ГЛАВА IІІ. ТЕХНИЧЕСКИ СПЕЦИФИКАЦИИ</w:t>
      </w:r>
    </w:p>
    <w:p w:rsidR="00830004" w:rsidRPr="00830004" w:rsidRDefault="00830004" w:rsidP="00830004">
      <w:pPr>
        <w:tabs>
          <w:tab w:val="left" w:pos="-600"/>
        </w:tabs>
        <w:spacing w:after="120"/>
        <w:ind w:left="-600" w:firstLine="600"/>
        <w:jc w:val="center"/>
        <w:rPr>
          <w:rFonts w:ascii="Times New Roman" w:hAnsi="Times New Roman"/>
          <w:b/>
          <w:sz w:val="24"/>
          <w:szCs w:val="24"/>
          <w:u w:val="single"/>
        </w:rPr>
      </w:pPr>
      <w:r w:rsidRPr="00830004">
        <w:rPr>
          <w:rFonts w:ascii="Times New Roman" w:hAnsi="Times New Roman"/>
          <w:sz w:val="24"/>
          <w:szCs w:val="24"/>
        </w:rPr>
        <w:br w:type="page"/>
      </w:r>
      <w:r w:rsidRPr="00830004">
        <w:rPr>
          <w:rFonts w:ascii="Times New Roman" w:hAnsi="Times New Roman"/>
          <w:b/>
          <w:sz w:val="24"/>
          <w:szCs w:val="24"/>
          <w:u w:val="single"/>
        </w:rPr>
        <w:lastRenderedPageBreak/>
        <w:t>ЧАСТ   І</w:t>
      </w:r>
    </w:p>
    <w:p w:rsidR="00830004" w:rsidRPr="00830004" w:rsidRDefault="00830004" w:rsidP="00830004">
      <w:pPr>
        <w:pStyle w:val="afc"/>
        <w:tabs>
          <w:tab w:val="left" w:pos="-600"/>
          <w:tab w:val="left" w:pos="90"/>
        </w:tabs>
        <w:ind w:left="-600"/>
        <w:jc w:val="center"/>
        <w:rPr>
          <w:rFonts w:ascii="Times New Roman" w:hAnsi="Times New Roman"/>
          <w:sz w:val="24"/>
          <w:szCs w:val="24"/>
          <w:lang w:val="bg-BG"/>
        </w:rPr>
      </w:pPr>
    </w:p>
    <w:p w:rsidR="00830004" w:rsidRPr="00830004" w:rsidRDefault="00830004" w:rsidP="00830004">
      <w:pPr>
        <w:pStyle w:val="afc"/>
        <w:tabs>
          <w:tab w:val="left" w:pos="-600"/>
          <w:tab w:val="left" w:pos="90"/>
        </w:tabs>
        <w:ind w:left="-600"/>
        <w:jc w:val="center"/>
        <w:rPr>
          <w:rFonts w:ascii="Times New Roman" w:hAnsi="Times New Roman"/>
          <w:sz w:val="24"/>
          <w:szCs w:val="24"/>
          <w:lang w:val="bg-BG"/>
        </w:rPr>
      </w:pPr>
    </w:p>
    <w:p w:rsidR="00830004" w:rsidRPr="00830004" w:rsidRDefault="00830004" w:rsidP="00830004">
      <w:pPr>
        <w:pStyle w:val="afc"/>
        <w:tabs>
          <w:tab w:val="left" w:pos="-600"/>
          <w:tab w:val="left" w:pos="90"/>
        </w:tabs>
        <w:ind w:left="-600"/>
        <w:jc w:val="center"/>
        <w:rPr>
          <w:rFonts w:ascii="Times New Roman" w:hAnsi="Times New Roman"/>
          <w:sz w:val="24"/>
          <w:szCs w:val="24"/>
          <w:lang w:val="bg-BG"/>
        </w:rPr>
      </w:pPr>
    </w:p>
    <w:p w:rsidR="00830004" w:rsidRPr="00830004" w:rsidRDefault="00830004" w:rsidP="00770A09">
      <w:pPr>
        <w:numPr>
          <w:ilvl w:val="0"/>
          <w:numId w:val="2"/>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Решение за откриване на обществена поръчка, като задължителен образец, одобрен от Агенцията по обществени поръчки</w:t>
      </w:r>
    </w:p>
    <w:p w:rsidR="00830004" w:rsidRPr="00830004" w:rsidRDefault="00830004" w:rsidP="00830004">
      <w:pPr>
        <w:tabs>
          <w:tab w:val="left" w:pos="-600"/>
        </w:tabs>
        <w:ind w:left="-600"/>
        <w:jc w:val="both"/>
        <w:rPr>
          <w:rFonts w:ascii="Times New Roman" w:hAnsi="Times New Roman"/>
          <w:sz w:val="24"/>
          <w:szCs w:val="24"/>
        </w:rPr>
      </w:pPr>
    </w:p>
    <w:p w:rsidR="00830004" w:rsidRPr="00830004" w:rsidRDefault="00830004" w:rsidP="00830004">
      <w:pPr>
        <w:tabs>
          <w:tab w:val="left" w:pos="-600"/>
        </w:tabs>
        <w:ind w:left="-600"/>
        <w:jc w:val="both"/>
        <w:rPr>
          <w:rFonts w:ascii="Times New Roman" w:hAnsi="Times New Roman"/>
          <w:sz w:val="24"/>
          <w:szCs w:val="24"/>
        </w:rPr>
      </w:pPr>
    </w:p>
    <w:p w:rsidR="00830004" w:rsidRPr="00830004" w:rsidRDefault="00830004" w:rsidP="00770A09">
      <w:pPr>
        <w:numPr>
          <w:ilvl w:val="0"/>
          <w:numId w:val="2"/>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Обявление за обществена поръчка, като задължителен образец, одобрен от Агенцията по обществени поръчки</w:t>
      </w:r>
    </w:p>
    <w:p w:rsidR="00830004" w:rsidRPr="00830004" w:rsidRDefault="00830004" w:rsidP="00830004">
      <w:pPr>
        <w:tabs>
          <w:tab w:val="left" w:pos="-600"/>
        </w:tabs>
        <w:jc w:val="both"/>
        <w:rPr>
          <w:rFonts w:ascii="Times New Roman" w:hAnsi="Times New Roman"/>
          <w:b/>
          <w:sz w:val="24"/>
          <w:szCs w:val="24"/>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Pr="00830004" w:rsidRDefault="00830004" w:rsidP="00830004">
      <w:pPr>
        <w:pStyle w:val="af5"/>
        <w:tabs>
          <w:tab w:val="left" w:pos="-600"/>
        </w:tabs>
        <w:ind w:left="-600"/>
        <w:rPr>
          <w:rFonts w:ascii="Times New Roman" w:hAnsi="Times New Roman"/>
          <w:sz w:val="24"/>
          <w:szCs w:val="24"/>
          <w:u w:val="single"/>
          <w:lang w:val="ru-RU"/>
        </w:rPr>
      </w:pPr>
    </w:p>
    <w:p w:rsidR="00830004" w:rsidRDefault="00830004" w:rsidP="00830004">
      <w:pPr>
        <w:pStyle w:val="af5"/>
        <w:tabs>
          <w:tab w:val="left" w:pos="-600"/>
        </w:tabs>
        <w:jc w:val="left"/>
        <w:rPr>
          <w:rFonts w:ascii="Times New Roman" w:hAnsi="Times New Roman"/>
          <w:sz w:val="24"/>
          <w:szCs w:val="24"/>
          <w:u w:val="single"/>
          <w:lang w:val="en-US"/>
        </w:rPr>
      </w:pPr>
    </w:p>
    <w:p w:rsidR="00830004" w:rsidRDefault="00830004" w:rsidP="00830004">
      <w:pPr>
        <w:pStyle w:val="af5"/>
        <w:tabs>
          <w:tab w:val="left" w:pos="-600"/>
        </w:tabs>
        <w:jc w:val="left"/>
        <w:rPr>
          <w:rFonts w:ascii="Times New Roman" w:hAnsi="Times New Roman"/>
          <w:sz w:val="24"/>
          <w:szCs w:val="24"/>
          <w:u w:val="single"/>
          <w:lang w:val="en-US"/>
        </w:rPr>
      </w:pPr>
    </w:p>
    <w:p w:rsidR="00830004" w:rsidRDefault="00830004" w:rsidP="00830004">
      <w:pPr>
        <w:pStyle w:val="af5"/>
        <w:tabs>
          <w:tab w:val="left" w:pos="-600"/>
        </w:tabs>
        <w:jc w:val="left"/>
        <w:rPr>
          <w:rFonts w:ascii="Times New Roman" w:hAnsi="Times New Roman"/>
          <w:sz w:val="24"/>
          <w:szCs w:val="24"/>
          <w:u w:val="single"/>
          <w:lang w:val="en-US"/>
        </w:rPr>
      </w:pPr>
    </w:p>
    <w:p w:rsidR="00830004" w:rsidRPr="00830004" w:rsidRDefault="00830004" w:rsidP="00830004">
      <w:pPr>
        <w:pStyle w:val="af5"/>
        <w:tabs>
          <w:tab w:val="left" w:pos="-600"/>
        </w:tabs>
        <w:jc w:val="left"/>
        <w:rPr>
          <w:rFonts w:ascii="Times New Roman" w:hAnsi="Times New Roman"/>
          <w:sz w:val="24"/>
          <w:szCs w:val="24"/>
          <w:u w:val="single"/>
          <w:lang w:val="en-US"/>
        </w:rPr>
      </w:pPr>
    </w:p>
    <w:p w:rsidR="00830004" w:rsidRPr="00830004" w:rsidRDefault="00830004" w:rsidP="00830004">
      <w:pPr>
        <w:pStyle w:val="af5"/>
        <w:tabs>
          <w:tab w:val="left" w:pos="-600"/>
        </w:tabs>
        <w:ind w:left="-600"/>
        <w:rPr>
          <w:rFonts w:ascii="Times New Roman" w:hAnsi="Times New Roman"/>
          <w:sz w:val="24"/>
          <w:szCs w:val="24"/>
          <w:u w:val="single"/>
          <w:lang w:val="ru-RU"/>
        </w:rPr>
      </w:pPr>
      <w:r w:rsidRPr="00830004">
        <w:rPr>
          <w:rFonts w:ascii="Times New Roman" w:hAnsi="Times New Roman"/>
          <w:sz w:val="24"/>
          <w:szCs w:val="24"/>
          <w:u w:val="single"/>
          <w:lang w:val="ru-RU"/>
        </w:rPr>
        <w:lastRenderedPageBreak/>
        <w:t>ЧАСТ   ІІ</w:t>
      </w:r>
    </w:p>
    <w:p w:rsidR="00830004" w:rsidRPr="00EA0B35" w:rsidRDefault="00830004" w:rsidP="00830004">
      <w:pPr>
        <w:pStyle w:val="af5"/>
        <w:tabs>
          <w:tab w:val="left" w:pos="-600"/>
        </w:tabs>
        <w:ind w:left="-600"/>
        <w:rPr>
          <w:rFonts w:ascii="Times New Roman" w:hAnsi="Times New Roman"/>
          <w:sz w:val="16"/>
          <w:szCs w:val="16"/>
          <w:lang w:val="ru-RU"/>
        </w:rPr>
      </w:pPr>
    </w:p>
    <w:p w:rsidR="00830004" w:rsidRPr="00EA0B35" w:rsidRDefault="00830004" w:rsidP="00EA0B35">
      <w:pPr>
        <w:tabs>
          <w:tab w:val="left" w:pos="-600"/>
        </w:tabs>
        <w:ind w:left="-600"/>
        <w:jc w:val="center"/>
        <w:rPr>
          <w:rFonts w:ascii="Times New Roman" w:hAnsi="Times New Roman"/>
          <w:b/>
          <w:sz w:val="24"/>
          <w:szCs w:val="24"/>
          <w:lang w:val="bg-BG"/>
        </w:rPr>
      </w:pPr>
      <w:r w:rsidRPr="00830004">
        <w:rPr>
          <w:rFonts w:ascii="Times New Roman" w:hAnsi="Times New Roman"/>
          <w:b/>
          <w:sz w:val="24"/>
          <w:szCs w:val="24"/>
        </w:rPr>
        <w:t>УКАЗАНИЯ ЗА УЧАСТИЕ В ОБЩЕСТВЕНАТА ПОРЪЧКА</w:t>
      </w:r>
    </w:p>
    <w:p w:rsidR="00830004" w:rsidRPr="00830004" w:rsidRDefault="00830004" w:rsidP="00830004">
      <w:pPr>
        <w:tabs>
          <w:tab w:val="left" w:pos="-600"/>
        </w:tabs>
        <w:ind w:left="-600"/>
        <w:jc w:val="center"/>
        <w:rPr>
          <w:rFonts w:ascii="Times New Roman" w:hAnsi="Times New Roman"/>
          <w:b/>
          <w:sz w:val="24"/>
          <w:szCs w:val="24"/>
        </w:rPr>
      </w:pPr>
    </w:p>
    <w:p w:rsidR="00830004" w:rsidRPr="00830004" w:rsidRDefault="00830004" w:rsidP="00830004">
      <w:pPr>
        <w:tabs>
          <w:tab w:val="left" w:pos="-600"/>
        </w:tabs>
        <w:ind w:left="-600" w:firstLine="600"/>
        <w:jc w:val="center"/>
        <w:rPr>
          <w:rFonts w:ascii="Times New Roman" w:hAnsi="Times New Roman"/>
          <w:b/>
          <w:sz w:val="24"/>
          <w:szCs w:val="24"/>
        </w:rPr>
      </w:pPr>
      <w:r w:rsidRPr="00830004">
        <w:rPr>
          <w:rFonts w:ascii="Times New Roman" w:hAnsi="Times New Roman"/>
          <w:b/>
          <w:sz w:val="24"/>
          <w:szCs w:val="24"/>
        </w:rPr>
        <w:t>РАЗДЕЛ І</w:t>
      </w:r>
    </w:p>
    <w:p w:rsidR="00830004" w:rsidRPr="00830004" w:rsidRDefault="00830004" w:rsidP="00830004">
      <w:pPr>
        <w:tabs>
          <w:tab w:val="left" w:pos="-600"/>
        </w:tabs>
        <w:ind w:left="-600" w:firstLine="600"/>
        <w:jc w:val="center"/>
        <w:rPr>
          <w:rFonts w:ascii="Times New Roman" w:hAnsi="Times New Roman"/>
          <w:b/>
          <w:sz w:val="24"/>
          <w:szCs w:val="24"/>
        </w:rPr>
      </w:pPr>
    </w:p>
    <w:p w:rsidR="00830004" w:rsidRPr="00830004" w:rsidRDefault="00830004" w:rsidP="00830004">
      <w:pPr>
        <w:tabs>
          <w:tab w:val="left" w:pos="-600"/>
        </w:tabs>
        <w:ind w:left="-600"/>
        <w:jc w:val="center"/>
        <w:rPr>
          <w:rFonts w:ascii="Times New Roman" w:hAnsi="Times New Roman"/>
          <w:b/>
          <w:sz w:val="24"/>
          <w:szCs w:val="24"/>
        </w:rPr>
      </w:pPr>
      <w:r w:rsidRPr="00830004">
        <w:rPr>
          <w:rFonts w:ascii="Times New Roman" w:hAnsi="Times New Roman"/>
          <w:b/>
          <w:sz w:val="24"/>
          <w:szCs w:val="24"/>
        </w:rPr>
        <w:t>ОБЩА ИНФОРМАЦИЯ</w:t>
      </w:r>
    </w:p>
    <w:p w:rsidR="00830004" w:rsidRPr="00EA0B35" w:rsidRDefault="00830004" w:rsidP="00830004">
      <w:pPr>
        <w:pStyle w:val="1"/>
        <w:tabs>
          <w:tab w:val="left" w:pos="-600"/>
        </w:tabs>
        <w:spacing w:before="0" w:after="0"/>
        <w:ind w:left="-600" w:firstLine="570"/>
        <w:jc w:val="center"/>
        <w:rPr>
          <w:rFonts w:ascii="Times New Roman" w:hAnsi="Times New Roman"/>
          <w:sz w:val="16"/>
          <w:szCs w:val="16"/>
        </w:rPr>
      </w:pPr>
    </w:p>
    <w:p w:rsidR="00830004" w:rsidRPr="00830004" w:rsidRDefault="00830004" w:rsidP="00830004">
      <w:pPr>
        <w:pStyle w:val="1"/>
        <w:tabs>
          <w:tab w:val="left" w:pos="-600"/>
        </w:tabs>
        <w:spacing w:before="0" w:after="0"/>
        <w:ind w:left="-600" w:firstLine="570"/>
        <w:jc w:val="center"/>
        <w:rPr>
          <w:rFonts w:ascii="Times New Roman" w:hAnsi="Times New Roman"/>
          <w:sz w:val="24"/>
        </w:rPr>
      </w:pPr>
    </w:p>
    <w:p w:rsidR="00830004" w:rsidRPr="00830004" w:rsidRDefault="00830004" w:rsidP="00770A09">
      <w:pPr>
        <w:pStyle w:val="1"/>
        <w:numPr>
          <w:ilvl w:val="1"/>
          <w:numId w:val="1"/>
        </w:numPr>
        <w:tabs>
          <w:tab w:val="clear" w:pos="480"/>
          <w:tab w:val="num" w:pos="-600"/>
        </w:tabs>
        <w:spacing w:before="0" w:after="0"/>
        <w:ind w:left="-600" w:firstLine="570"/>
        <w:jc w:val="both"/>
        <w:rPr>
          <w:rFonts w:ascii="Times New Roman" w:hAnsi="Times New Roman"/>
          <w:sz w:val="24"/>
        </w:rPr>
      </w:pPr>
      <w:r w:rsidRPr="00830004">
        <w:rPr>
          <w:rFonts w:ascii="Times New Roman" w:hAnsi="Times New Roman"/>
          <w:sz w:val="24"/>
        </w:rPr>
        <w:t>ВЪЗЛОЖИТЕЛ</w:t>
      </w:r>
    </w:p>
    <w:p w:rsidR="00830004" w:rsidRPr="00830004" w:rsidRDefault="00830004" w:rsidP="00830004">
      <w:pPr>
        <w:pStyle w:val="1"/>
        <w:spacing w:before="0" w:after="0"/>
        <w:ind w:left="-600" w:firstLine="570"/>
        <w:jc w:val="both"/>
        <w:rPr>
          <w:rFonts w:ascii="Times New Roman" w:hAnsi="Times New Roman"/>
          <w:sz w:val="24"/>
        </w:rPr>
      </w:pPr>
      <w:r w:rsidRPr="00830004">
        <w:rPr>
          <w:rFonts w:ascii="Times New Roman" w:hAnsi="Times New Roman"/>
          <w:sz w:val="24"/>
        </w:rPr>
        <w:t>Възложител на настоящата процедура за избор на изпълнител на обществена поръчка по реда на Закона за обществените поръчки (ЗОП) е Кметът на Община Благоевград, с адрес: гр. Благоевград, бул. “Георги Измирлиев” №1, тел.</w:t>
      </w:r>
      <w:r w:rsidR="00676297">
        <w:rPr>
          <w:rFonts w:ascii="Times New Roman" w:hAnsi="Times New Roman"/>
          <w:sz w:val="24"/>
        </w:rPr>
        <w:t xml:space="preserve"> 035973867714: факс: 0359738844</w:t>
      </w:r>
      <w:r w:rsidRPr="00830004">
        <w:rPr>
          <w:rFonts w:ascii="Times New Roman" w:hAnsi="Times New Roman"/>
          <w:sz w:val="24"/>
        </w:rPr>
        <w:t xml:space="preserve">51, e-mail: </w:t>
      </w:r>
      <w:r w:rsidRPr="00830004">
        <w:rPr>
          <w:rFonts w:ascii="Times New Roman" w:hAnsi="Times New Roman"/>
          <w:sz w:val="24"/>
          <w:lang w:val="en-US"/>
        </w:rPr>
        <w:t>rilieva</w:t>
      </w:r>
      <w:r w:rsidRPr="00830004">
        <w:rPr>
          <w:rFonts w:ascii="Times New Roman" w:hAnsi="Times New Roman"/>
          <w:sz w:val="24"/>
        </w:rPr>
        <w:t>@blgmun.com, интернет адрес:  www.blgmun.com</w:t>
      </w:r>
    </w:p>
    <w:p w:rsidR="00830004" w:rsidRPr="00830004" w:rsidRDefault="00830004" w:rsidP="00830004">
      <w:pPr>
        <w:pStyle w:val="a4"/>
        <w:tabs>
          <w:tab w:val="left" w:pos="-600"/>
        </w:tabs>
        <w:ind w:left="-601" w:firstLine="573"/>
        <w:jc w:val="both"/>
      </w:pPr>
      <w:r w:rsidRPr="00830004">
        <w:t>Община Благоевград е Възложител по смисъла на чл. 5, ал. 2, т.9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830004" w:rsidRPr="00830004" w:rsidRDefault="00830004" w:rsidP="00830004">
      <w:pPr>
        <w:pStyle w:val="a4"/>
        <w:tabs>
          <w:tab w:val="left" w:pos="-600"/>
        </w:tabs>
        <w:ind w:left="-601" w:firstLine="573"/>
        <w:jc w:val="both"/>
      </w:pPr>
      <w:r w:rsidRPr="00830004">
        <w:t>Община Благоевград е юридическо лице, като орган на изпълнителната власт в общината е кметът.</w:t>
      </w:r>
    </w:p>
    <w:p w:rsidR="00830004" w:rsidRPr="00830004" w:rsidRDefault="00830004" w:rsidP="00830004">
      <w:pPr>
        <w:pStyle w:val="a4"/>
        <w:tabs>
          <w:tab w:val="left" w:pos="-600"/>
        </w:tabs>
        <w:ind w:left="-601" w:firstLine="573"/>
        <w:jc w:val="both"/>
      </w:pPr>
    </w:p>
    <w:p w:rsidR="00830004" w:rsidRPr="00830004" w:rsidRDefault="00830004" w:rsidP="00830004">
      <w:pPr>
        <w:tabs>
          <w:tab w:val="left" w:pos="-600"/>
        </w:tabs>
        <w:ind w:left="-601" w:firstLine="573"/>
        <w:jc w:val="both"/>
        <w:rPr>
          <w:rFonts w:ascii="Times New Roman" w:hAnsi="Times New Roman"/>
          <w:b/>
          <w:sz w:val="24"/>
          <w:szCs w:val="24"/>
        </w:rPr>
      </w:pPr>
      <w:r w:rsidRPr="00830004">
        <w:rPr>
          <w:rFonts w:ascii="Times New Roman" w:hAnsi="Times New Roman"/>
          <w:b/>
          <w:sz w:val="24"/>
          <w:szCs w:val="24"/>
        </w:rPr>
        <w:t xml:space="preserve">1.2. </w:t>
      </w:r>
      <w:r w:rsidRPr="00830004">
        <w:rPr>
          <w:rFonts w:ascii="Times New Roman" w:hAnsi="Times New Roman"/>
          <w:b/>
          <w:sz w:val="24"/>
          <w:szCs w:val="24"/>
        </w:rPr>
        <w:tab/>
        <w:t>ПРАВНО ОСНОВАНИЕ ЗА ОТКРИВАНЕ НА ПРОЦЕДУРАТА</w:t>
      </w:r>
    </w:p>
    <w:p w:rsidR="00830004" w:rsidRPr="00830004" w:rsidRDefault="00830004" w:rsidP="00830004">
      <w:pPr>
        <w:tabs>
          <w:tab w:val="left" w:pos="-600"/>
        </w:tabs>
        <w:ind w:left="-601" w:firstLine="573"/>
        <w:jc w:val="both"/>
        <w:rPr>
          <w:rFonts w:ascii="Times New Roman" w:hAnsi="Times New Roman"/>
          <w:b/>
          <w:sz w:val="24"/>
          <w:szCs w:val="24"/>
        </w:rPr>
      </w:pPr>
      <w:r w:rsidRPr="00830004">
        <w:rPr>
          <w:rFonts w:ascii="Times New Roman" w:hAnsi="Times New Roman"/>
          <w:sz w:val="24"/>
          <w:szCs w:val="24"/>
        </w:rPr>
        <w:t>Възложителят обявява настоящата процедура за възлагане на обществена поръчка на основание чл. 19, ал.</w:t>
      </w:r>
      <w:r w:rsidR="00BF0ECA">
        <w:rPr>
          <w:rFonts w:ascii="Times New Roman" w:hAnsi="Times New Roman"/>
          <w:sz w:val="24"/>
          <w:szCs w:val="24"/>
          <w:lang w:val="bg-BG"/>
        </w:rPr>
        <w:t xml:space="preserve"> </w:t>
      </w:r>
      <w:r w:rsidRPr="00830004">
        <w:rPr>
          <w:rFonts w:ascii="Times New Roman" w:hAnsi="Times New Roman"/>
          <w:sz w:val="24"/>
          <w:szCs w:val="24"/>
        </w:rPr>
        <w:t>1 във връзка с чл. 18, ал.</w:t>
      </w:r>
      <w:r w:rsidR="00BF0ECA">
        <w:rPr>
          <w:rFonts w:ascii="Times New Roman" w:hAnsi="Times New Roman"/>
          <w:sz w:val="24"/>
          <w:szCs w:val="24"/>
          <w:lang w:val="bg-BG"/>
        </w:rPr>
        <w:t xml:space="preserve"> </w:t>
      </w:r>
      <w:r w:rsidRPr="00830004">
        <w:rPr>
          <w:rFonts w:ascii="Times New Roman" w:hAnsi="Times New Roman"/>
          <w:sz w:val="24"/>
          <w:szCs w:val="24"/>
        </w:rPr>
        <w:t>1, т. 1 и ал. 2, Глава единадесета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830004" w:rsidRPr="00830004" w:rsidRDefault="00830004" w:rsidP="00830004">
      <w:pPr>
        <w:tabs>
          <w:tab w:val="left" w:pos="-600"/>
        </w:tabs>
        <w:ind w:left="-601" w:firstLine="573"/>
        <w:jc w:val="both"/>
        <w:rPr>
          <w:rFonts w:ascii="Times New Roman" w:hAnsi="Times New Roman"/>
          <w:sz w:val="24"/>
          <w:szCs w:val="24"/>
        </w:rPr>
      </w:pPr>
    </w:p>
    <w:p w:rsidR="00830004" w:rsidRPr="00830004" w:rsidRDefault="00830004" w:rsidP="00830004">
      <w:pPr>
        <w:tabs>
          <w:tab w:val="left" w:pos="-600"/>
        </w:tabs>
        <w:ind w:left="-601" w:firstLine="573"/>
        <w:jc w:val="both"/>
        <w:rPr>
          <w:rFonts w:ascii="Times New Roman" w:hAnsi="Times New Roman"/>
          <w:b/>
          <w:sz w:val="24"/>
          <w:szCs w:val="24"/>
        </w:rPr>
      </w:pPr>
      <w:r w:rsidRPr="00830004">
        <w:rPr>
          <w:rFonts w:ascii="Times New Roman" w:hAnsi="Times New Roman"/>
          <w:b/>
          <w:sz w:val="24"/>
          <w:szCs w:val="24"/>
        </w:rPr>
        <w:t xml:space="preserve">1.3. </w:t>
      </w:r>
      <w:r w:rsidRPr="00830004">
        <w:rPr>
          <w:rFonts w:ascii="Times New Roman" w:hAnsi="Times New Roman"/>
          <w:b/>
          <w:sz w:val="24"/>
          <w:szCs w:val="24"/>
        </w:rPr>
        <w:tab/>
        <w:t>МОТИВИ ЗА ИЗБОР НА ПРОЦЕДУРА ПО ВЪЗЛАГАНЕ НА ПОРЪЧКАТА</w:t>
      </w:r>
    </w:p>
    <w:p w:rsidR="00C12590" w:rsidRDefault="00830004" w:rsidP="00C12590">
      <w:pPr>
        <w:pStyle w:val="af5"/>
        <w:tabs>
          <w:tab w:val="left" w:pos="-600"/>
        </w:tabs>
        <w:ind w:left="-600" w:firstLine="600"/>
        <w:jc w:val="both"/>
        <w:outlineLvl w:val="0"/>
        <w:rPr>
          <w:rFonts w:ascii="Times New Roman" w:hAnsi="Times New Roman"/>
          <w:sz w:val="24"/>
          <w:szCs w:val="24"/>
          <w:lang w:val="ru-RU"/>
        </w:rPr>
      </w:pPr>
      <w:r w:rsidRPr="00BF0ECA">
        <w:rPr>
          <w:rFonts w:ascii="Times New Roman" w:hAnsi="Times New Roman"/>
          <w:b w:val="0"/>
          <w:sz w:val="24"/>
          <w:szCs w:val="24"/>
        </w:rPr>
        <w:t>Съобразно направените разчети за изпълнение на</w:t>
      </w:r>
      <w:r w:rsidR="00E131F2" w:rsidRPr="00BF0ECA">
        <w:rPr>
          <w:rFonts w:ascii="Times New Roman" w:hAnsi="Times New Roman"/>
          <w:b w:val="0"/>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BF0ECA">
        <w:rPr>
          <w:rFonts w:ascii="Times New Roman" w:hAnsi="Times New Roman"/>
          <w:b w:val="0"/>
          <w:bCs w:val="0"/>
          <w:iCs/>
          <w:sz w:val="24"/>
          <w:szCs w:val="24"/>
          <w:lang w:val="ru-RU"/>
        </w:rPr>
        <w:t>,</w:t>
      </w:r>
      <w:r w:rsidRPr="00BF0ECA">
        <w:rPr>
          <w:rFonts w:ascii="Times New Roman" w:hAnsi="Times New Roman"/>
          <w:b w:val="0"/>
          <w:i/>
          <w:iCs/>
          <w:sz w:val="24"/>
          <w:szCs w:val="24"/>
        </w:rPr>
        <w:t xml:space="preserve"> </w:t>
      </w:r>
      <w:r w:rsidRPr="00BF0ECA">
        <w:rPr>
          <w:rFonts w:ascii="Times New Roman" w:hAnsi="Times New Roman"/>
          <w:b w:val="0"/>
          <w:iCs/>
          <w:sz w:val="24"/>
          <w:szCs w:val="24"/>
        </w:rPr>
        <w:t xml:space="preserve">максималният финансов ресурс </w:t>
      </w:r>
      <w:r w:rsidRPr="00BF0ECA">
        <w:rPr>
          <w:rFonts w:ascii="Times New Roman" w:hAnsi="Times New Roman"/>
          <w:b w:val="0"/>
          <w:sz w:val="24"/>
          <w:szCs w:val="24"/>
        </w:rPr>
        <w:t xml:space="preserve">за изпълнение на услугата, предмет на настоящата процедура </w:t>
      </w:r>
      <w:r w:rsidRPr="00BF0ECA">
        <w:rPr>
          <w:rFonts w:ascii="Times New Roman" w:hAnsi="Times New Roman"/>
          <w:b w:val="0"/>
          <w:sz w:val="24"/>
          <w:szCs w:val="24"/>
          <w:lang w:val="ru-RU"/>
        </w:rPr>
        <w:t>е</w:t>
      </w:r>
      <w:r w:rsidRPr="00830004">
        <w:rPr>
          <w:rFonts w:ascii="Times New Roman" w:hAnsi="Times New Roman"/>
          <w:sz w:val="24"/>
          <w:szCs w:val="24"/>
          <w:lang w:val="ru-RU"/>
        </w:rPr>
        <w:t xml:space="preserve"> </w:t>
      </w:r>
      <w:r w:rsidRPr="00BF0ECA">
        <w:rPr>
          <w:rFonts w:ascii="Times New Roman" w:hAnsi="Times New Roman"/>
          <w:sz w:val="24"/>
          <w:szCs w:val="24"/>
        </w:rPr>
        <w:t>182 974. 26(сто осемдесет и две хиляди деветстотин седемдесет и четири лева и двадесет и шест ст.)</w:t>
      </w:r>
      <w:r w:rsidRPr="00830004">
        <w:rPr>
          <w:rFonts w:ascii="Times New Roman" w:eastAsia="Batang" w:hAnsi="Times New Roman"/>
          <w:sz w:val="24"/>
          <w:szCs w:val="24"/>
        </w:rPr>
        <w:t xml:space="preserve"> лева </w:t>
      </w:r>
      <w:r w:rsidRPr="00BF0ECA">
        <w:rPr>
          <w:rFonts w:ascii="Times New Roman" w:eastAsia="Batang" w:hAnsi="Times New Roman"/>
          <w:b w:val="0"/>
          <w:sz w:val="24"/>
          <w:szCs w:val="24"/>
        </w:rPr>
        <w:t>без ДДС</w:t>
      </w:r>
      <w:r w:rsidRPr="00BF0ECA">
        <w:rPr>
          <w:rFonts w:ascii="Times New Roman" w:eastAsia="Calibri" w:hAnsi="Times New Roman"/>
          <w:b w:val="0"/>
          <w:sz w:val="24"/>
          <w:szCs w:val="24"/>
          <w:lang w:val="ru-RU"/>
        </w:rPr>
        <w:t>, като прогнозната максимална стойност на обособените позиции е както следва:</w:t>
      </w:r>
      <w:r w:rsidR="00C12590" w:rsidRPr="00C12590">
        <w:rPr>
          <w:rFonts w:ascii="Times New Roman" w:hAnsi="Times New Roman"/>
          <w:sz w:val="24"/>
          <w:szCs w:val="24"/>
          <w:lang w:val="ru-RU"/>
        </w:rPr>
        <w:t xml:space="preserve"> </w:t>
      </w:r>
    </w:p>
    <w:p w:rsidR="00C12590" w:rsidRDefault="00C12590" w:rsidP="00C12590">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Обособена позиция 1: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w:t>
      </w:r>
      <w:r>
        <w:rPr>
          <w:rFonts w:ascii="Times New Roman" w:hAnsi="Times New Roman"/>
          <w:sz w:val="24"/>
          <w:szCs w:val="24"/>
          <w:lang w:val="ru-RU"/>
        </w:rPr>
        <w:lastRenderedPageBreak/>
        <w:t xml:space="preserve">съставяне на  технически паспорт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 xml:space="preserve">” - </w:t>
      </w:r>
      <w:r w:rsidRPr="00830004">
        <w:rPr>
          <w:rFonts w:ascii="Times New Roman" w:hAnsi="Times New Roman"/>
          <w:sz w:val="24"/>
          <w:szCs w:val="24"/>
          <w:lang w:val="bg-BG"/>
        </w:rPr>
        <w:t>128 081,98 (сто двадесет и осем хиляди осемдесет и един лева и деветдесет и осем ст.) лева без ДДС.</w:t>
      </w:r>
    </w:p>
    <w:p w:rsidR="00C12590" w:rsidRPr="00C12590"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2: „</w:t>
      </w:r>
      <w:r>
        <w:rPr>
          <w:rFonts w:ascii="Times New Roman" w:hAnsi="Times New Roman"/>
          <w:sz w:val="24"/>
          <w:szCs w:val="24"/>
          <w:lang w:val="ru-RU"/>
        </w:rPr>
        <w:t xml:space="preserve">Избор на изпълнител за изготвяне на обследване за енергийна ефективност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 xml:space="preserve"> - </w:t>
      </w:r>
      <w:r w:rsidRPr="00C12590">
        <w:rPr>
          <w:rFonts w:ascii="Times New Roman" w:hAnsi="Times New Roman"/>
          <w:sz w:val="24"/>
          <w:szCs w:val="24"/>
          <w:lang w:val="bg-BG"/>
        </w:rPr>
        <w:t>54 892,28 /петдесет и четири хиляди осемстотин деветдесет и два лева и двадесет и осем ст. / лева без ДДС</w:t>
      </w:r>
      <w:r>
        <w:rPr>
          <w:rFonts w:ascii="Times New Roman" w:hAnsi="Times New Roman"/>
          <w:sz w:val="24"/>
          <w:szCs w:val="24"/>
          <w:lang w:val="bg-BG"/>
        </w:rPr>
        <w:t>.</w:t>
      </w:r>
    </w:p>
    <w:p w:rsidR="00C12590" w:rsidRPr="00830004" w:rsidRDefault="00C12590"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tabs>
          <w:tab w:val="left" w:pos="-600"/>
        </w:tabs>
        <w:ind w:left="-601" w:firstLine="600"/>
        <w:jc w:val="both"/>
        <w:rPr>
          <w:rFonts w:ascii="Times New Roman" w:hAnsi="Times New Roman"/>
          <w:b/>
          <w:sz w:val="24"/>
          <w:szCs w:val="24"/>
          <w:lang w:val="ru-RU"/>
        </w:rPr>
      </w:pPr>
      <w:r w:rsidRPr="00830004">
        <w:rPr>
          <w:rFonts w:ascii="Times New Roman" w:hAnsi="Times New Roman"/>
          <w:sz w:val="24"/>
          <w:szCs w:val="24"/>
        </w:rPr>
        <w:t>Предвид изложеното и след съобразяване на обстоятелството за планирани обществени поръчки със същия или сходен предмет в рамките на</w:t>
      </w:r>
      <w:r w:rsidR="000D55B5">
        <w:rPr>
          <w:rFonts w:ascii="Times New Roman" w:hAnsi="Times New Roman"/>
          <w:sz w:val="24"/>
          <w:szCs w:val="24"/>
          <w:lang w:val="bg-BG"/>
        </w:rPr>
        <w:t xml:space="preserve"> предходните</w:t>
      </w:r>
      <w:r w:rsidRPr="00830004">
        <w:rPr>
          <w:rFonts w:ascii="Times New Roman" w:hAnsi="Times New Roman"/>
          <w:sz w:val="24"/>
          <w:szCs w:val="24"/>
        </w:rPr>
        <w:t xml:space="preserve"> </w:t>
      </w:r>
      <w:r w:rsidR="000D55B5">
        <w:rPr>
          <w:rFonts w:ascii="Times New Roman" w:hAnsi="Times New Roman"/>
          <w:sz w:val="24"/>
          <w:szCs w:val="24"/>
          <w:lang w:val="bg-BG"/>
        </w:rPr>
        <w:t>дванадесет месеца, от датата на откриване на процедурата</w:t>
      </w:r>
      <w:r w:rsidRPr="00830004">
        <w:rPr>
          <w:rFonts w:ascii="Times New Roman" w:hAnsi="Times New Roman"/>
          <w:sz w:val="24"/>
          <w:szCs w:val="24"/>
        </w:rPr>
        <w:t xml:space="preserve"> и когато планираната за провеждане поръчка за услуга е равна или по-висока от 264 033.00 лв (двеста шестдесет и четири хиляди и тридесет и три лева) лева без вкл. ДДС за услуги, </w:t>
      </w:r>
      <w:r w:rsidRPr="00830004">
        <w:rPr>
          <w:rFonts w:ascii="Times New Roman" w:hAnsi="Times New Roman"/>
          <w:b/>
          <w:sz w:val="24"/>
          <w:szCs w:val="24"/>
        </w:rPr>
        <w:t>съгласно разпоредбата на чл. 20, ал. 1, б. “б” от ЗОП, Възложителят провежда някоя от предвидените в ЗОП формални процедури</w:t>
      </w:r>
      <w:r w:rsidRPr="00830004">
        <w:rPr>
          <w:rFonts w:ascii="Times New Roman" w:hAnsi="Times New Roman"/>
          <w:b/>
          <w:sz w:val="24"/>
          <w:szCs w:val="24"/>
          <w:lang w:val="ru-RU"/>
        </w:rPr>
        <w:t>.</w:t>
      </w:r>
    </w:p>
    <w:p w:rsidR="00830004" w:rsidRPr="00830004" w:rsidRDefault="00830004" w:rsidP="00830004">
      <w:pPr>
        <w:tabs>
          <w:tab w:val="left" w:pos="-600"/>
        </w:tabs>
        <w:ind w:left="-601" w:firstLine="600"/>
        <w:jc w:val="both"/>
        <w:rPr>
          <w:rFonts w:ascii="Times New Roman" w:hAnsi="Times New Roman"/>
          <w:sz w:val="24"/>
          <w:szCs w:val="24"/>
        </w:rPr>
      </w:pPr>
      <w:r w:rsidRPr="00830004">
        <w:rPr>
          <w:rFonts w:ascii="Times New Roman" w:hAnsi="Times New Roman"/>
          <w:sz w:val="24"/>
          <w:szCs w:val="24"/>
        </w:rPr>
        <w:t>Провеждането на предвидената в ЗОП открита процедура гарантира в най-голяма степен публичността на възлагане</w:t>
      </w:r>
      <w:r w:rsidR="006B789C">
        <w:rPr>
          <w:rFonts w:ascii="Times New Roman" w:hAnsi="Times New Roman"/>
          <w:sz w:val="24"/>
          <w:szCs w:val="24"/>
        </w:rPr>
        <w:t xml:space="preserve"> изпълнението на поръчката, рес</w:t>
      </w:r>
      <w:r w:rsidR="006B789C">
        <w:rPr>
          <w:rFonts w:ascii="Times New Roman" w:hAnsi="Times New Roman"/>
          <w:sz w:val="24"/>
          <w:szCs w:val="24"/>
          <w:lang w:val="bg-BG"/>
        </w:rPr>
        <w:t>пективно</w:t>
      </w:r>
      <w:r w:rsidRPr="00830004">
        <w:rPr>
          <w:rFonts w:ascii="Times New Roman" w:hAnsi="Times New Roman"/>
          <w:sz w:val="24"/>
          <w:szCs w:val="24"/>
        </w:rPr>
        <w:t xml:space="preserve"> прозрачността при разходването на финансовите средства по програмата. </w:t>
      </w:r>
    </w:p>
    <w:p w:rsidR="00830004" w:rsidRPr="00830004" w:rsidRDefault="00830004" w:rsidP="00830004">
      <w:pPr>
        <w:tabs>
          <w:tab w:val="left" w:pos="-600"/>
        </w:tabs>
        <w:ind w:left="-601" w:firstLine="600"/>
        <w:jc w:val="both"/>
        <w:rPr>
          <w:rFonts w:ascii="Times New Roman" w:hAnsi="Times New Roman"/>
          <w:sz w:val="24"/>
          <w:szCs w:val="24"/>
        </w:rPr>
      </w:pPr>
      <w:r w:rsidRPr="00830004">
        <w:rPr>
          <w:rFonts w:ascii="Times New Roman" w:hAnsi="Times New Roman"/>
          <w:sz w:val="24"/>
          <w:szCs w:val="24"/>
        </w:rPr>
        <w:t xml:space="preserve">С цел да се осигури максимална публичност, респективно да се постигнат и най - 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и едновременно с това да насърчи конкуренцията, като създаде равни условия и прозрачност при участието в процедурата. </w:t>
      </w:r>
    </w:p>
    <w:p w:rsidR="00830004" w:rsidRPr="00830004" w:rsidRDefault="00830004" w:rsidP="00830004">
      <w:pPr>
        <w:tabs>
          <w:tab w:val="left" w:pos="-600"/>
        </w:tabs>
        <w:ind w:left="-601" w:firstLine="600"/>
        <w:jc w:val="both"/>
        <w:rPr>
          <w:rFonts w:ascii="Times New Roman" w:hAnsi="Times New Roman"/>
          <w:sz w:val="24"/>
          <w:szCs w:val="24"/>
        </w:rPr>
      </w:pPr>
      <w:r w:rsidRPr="00830004">
        <w:rPr>
          <w:rFonts w:ascii="Times New Roman" w:hAnsi="Times New Roman"/>
          <w:sz w:val="24"/>
          <w:szCs w:val="24"/>
        </w:rPr>
        <w:t>За да осигури прозрачност и създаде ясни и точни правила, законодателят е придал на процедурата за възлагане на обществена поръчка един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Избягването на горепосочените усложнения и предотвратяването на възможността най-изгодното предложение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ЗОП.</w:t>
      </w:r>
    </w:p>
    <w:p w:rsidR="00830004" w:rsidRDefault="00830004" w:rsidP="00830004">
      <w:pPr>
        <w:tabs>
          <w:tab w:val="left" w:pos="-600"/>
          <w:tab w:val="left" w:pos="-180"/>
          <w:tab w:val="left" w:pos="57"/>
        </w:tabs>
        <w:jc w:val="both"/>
        <w:rPr>
          <w:rFonts w:ascii="Times New Roman" w:hAnsi="Times New Roman"/>
          <w:sz w:val="24"/>
          <w:szCs w:val="24"/>
          <w:lang w:val="bg-BG"/>
        </w:rPr>
      </w:pPr>
    </w:p>
    <w:p w:rsidR="005E40AF" w:rsidRPr="005E40AF" w:rsidRDefault="005E40AF" w:rsidP="005E40AF">
      <w:pPr>
        <w:tabs>
          <w:tab w:val="left" w:pos="-600"/>
          <w:tab w:val="left" w:pos="0"/>
        </w:tabs>
        <w:ind w:left="-624" w:firstLine="720"/>
        <w:rPr>
          <w:rFonts w:ascii="Times New Roman" w:eastAsia="Calibri" w:hAnsi="Times New Roman"/>
          <w:b/>
          <w:sz w:val="24"/>
          <w:szCs w:val="24"/>
          <w:lang w:val="bg-BG"/>
        </w:rPr>
      </w:pPr>
      <w:r>
        <w:rPr>
          <w:rFonts w:ascii="Times New Roman" w:eastAsia="Calibri" w:hAnsi="Times New Roman"/>
          <w:b/>
          <w:sz w:val="24"/>
          <w:szCs w:val="24"/>
          <w:lang w:val="bg-BG"/>
        </w:rPr>
        <w:t>1.4</w:t>
      </w:r>
      <w:r w:rsidRPr="005E40AF">
        <w:rPr>
          <w:rFonts w:ascii="Times New Roman" w:eastAsia="Calibri" w:hAnsi="Times New Roman"/>
          <w:b/>
          <w:sz w:val="24"/>
          <w:szCs w:val="24"/>
        </w:rPr>
        <w:t xml:space="preserve"> ФИНАНСИРАНЕ</w:t>
      </w:r>
    </w:p>
    <w:p w:rsidR="005E40AF" w:rsidRDefault="005E40AF" w:rsidP="005E40AF">
      <w:pPr>
        <w:shd w:val="clear" w:color="auto" w:fill="FFFFFF"/>
        <w:tabs>
          <w:tab w:val="left" w:pos="567"/>
        </w:tabs>
        <w:spacing w:line="294" w:lineRule="atLeast"/>
        <w:ind w:left="-624" w:firstLine="567"/>
        <w:jc w:val="both"/>
        <w:rPr>
          <w:rFonts w:ascii="Times New Roman" w:hAnsi="Times New Roman"/>
          <w:sz w:val="24"/>
          <w:szCs w:val="24"/>
          <w:lang w:eastAsia="en-US"/>
        </w:rPr>
      </w:pPr>
      <w:r>
        <w:rPr>
          <w:rFonts w:ascii="Times New Roman" w:hAnsi="Times New Roman"/>
          <w:sz w:val="24"/>
          <w:szCs w:val="24"/>
          <w:lang w:val="bg-BG"/>
        </w:rPr>
        <w:t xml:space="preserve">   </w:t>
      </w:r>
      <w:r>
        <w:rPr>
          <w:rFonts w:ascii="Times New Roman" w:hAnsi="Times New Roman"/>
          <w:sz w:val="24"/>
          <w:szCs w:val="24"/>
        </w:rPr>
        <w:t>Към настоящият момент не е осигурено финансиране.</w:t>
      </w:r>
    </w:p>
    <w:p w:rsidR="005E40AF" w:rsidRDefault="005E40AF" w:rsidP="005E40AF">
      <w:pPr>
        <w:tabs>
          <w:tab w:val="left" w:pos="0"/>
        </w:tabs>
        <w:ind w:left="-624" w:right="99" w:firstLine="720"/>
        <w:jc w:val="both"/>
        <w:rPr>
          <w:rFonts w:ascii="Times New Roman" w:eastAsia="Calibri" w:hAnsi="Times New Roman"/>
          <w:b/>
          <w:bCs/>
          <w:i/>
          <w:iCs/>
          <w:sz w:val="24"/>
          <w:szCs w:val="24"/>
          <w:lang w:val="en-US"/>
        </w:rPr>
      </w:pPr>
      <w:r>
        <w:rPr>
          <w:rFonts w:ascii="Times New Roman" w:hAnsi="Times New Roman"/>
          <w:sz w:val="24"/>
          <w:szCs w:val="24"/>
        </w:rPr>
        <w:t>На основание чл. 114 от ЗОП, договорното споразумение (наричано в настоящата документация и „Договорът“) за изпълнение на поръчката влиза в сила при осигурено финансиране, за което обстоятелство Изпълнителят ще бъде писмено уведомен. При неосигурено финансиране, всяка от страните разполага с правото да прекрати договорното споразумение без предизвестие след изтичане на тримесечен срок от сключването</w:t>
      </w:r>
      <w:r>
        <w:rPr>
          <w:rFonts w:ascii="Times New Roman" w:hAnsi="Times New Roman"/>
          <w:sz w:val="24"/>
          <w:szCs w:val="24"/>
          <w:lang w:val="en-US"/>
        </w:rPr>
        <w:t>.</w:t>
      </w:r>
    </w:p>
    <w:p w:rsidR="005E40AF" w:rsidRPr="00EA0B35" w:rsidRDefault="005E40AF" w:rsidP="00830004">
      <w:pPr>
        <w:tabs>
          <w:tab w:val="left" w:pos="-600"/>
          <w:tab w:val="left" w:pos="-180"/>
          <w:tab w:val="left" w:pos="57"/>
        </w:tabs>
        <w:jc w:val="both"/>
        <w:rPr>
          <w:rFonts w:ascii="Times New Roman" w:hAnsi="Times New Roman"/>
          <w:sz w:val="16"/>
          <w:szCs w:val="16"/>
          <w:lang w:val="bg-BG"/>
        </w:rPr>
      </w:pPr>
    </w:p>
    <w:p w:rsidR="00830004" w:rsidRPr="00EA0B35" w:rsidRDefault="00830004" w:rsidP="00830004">
      <w:pPr>
        <w:tabs>
          <w:tab w:val="left" w:pos="-600"/>
        </w:tabs>
        <w:jc w:val="both"/>
        <w:rPr>
          <w:rFonts w:ascii="Times New Roman" w:hAnsi="Times New Roman"/>
          <w:b/>
          <w:sz w:val="16"/>
          <w:szCs w:val="16"/>
        </w:rPr>
      </w:pPr>
    </w:p>
    <w:p w:rsidR="00830004" w:rsidRPr="00830004" w:rsidRDefault="00830004" w:rsidP="00830004">
      <w:pPr>
        <w:tabs>
          <w:tab w:val="left" w:pos="-600"/>
        </w:tabs>
        <w:ind w:left="-600" w:firstLine="570"/>
        <w:jc w:val="center"/>
        <w:rPr>
          <w:rFonts w:ascii="Times New Roman" w:hAnsi="Times New Roman"/>
          <w:b/>
          <w:sz w:val="24"/>
          <w:szCs w:val="24"/>
        </w:rPr>
      </w:pPr>
      <w:r w:rsidRPr="00830004">
        <w:rPr>
          <w:rFonts w:ascii="Times New Roman" w:hAnsi="Times New Roman"/>
          <w:b/>
          <w:sz w:val="24"/>
          <w:szCs w:val="24"/>
        </w:rPr>
        <w:t>РАЗДЕЛ ІІ</w:t>
      </w:r>
    </w:p>
    <w:p w:rsidR="00830004" w:rsidRPr="00830004" w:rsidRDefault="00830004" w:rsidP="00830004">
      <w:pPr>
        <w:tabs>
          <w:tab w:val="left" w:pos="-600"/>
        </w:tabs>
        <w:ind w:left="-600" w:firstLine="570"/>
        <w:jc w:val="center"/>
        <w:rPr>
          <w:rFonts w:ascii="Times New Roman" w:hAnsi="Times New Roman"/>
          <w:b/>
          <w:sz w:val="24"/>
          <w:szCs w:val="24"/>
        </w:rPr>
      </w:pPr>
    </w:p>
    <w:p w:rsidR="00EA0B35" w:rsidRPr="00EA0B35" w:rsidRDefault="00830004" w:rsidP="00EA0B35">
      <w:pPr>
        <w:tabs>
          <w:tab w:val="left" w:pos="-600"/>
        </w:tabs>
        <w:ind w:left="-600" w:firstLine="570"/>
        <w:jc w:val="center"/>
        <w:rPr>
          <w:rFonts w:ascii="Times New Roman" w:hAnsi="Times New Roman"/>
          <w:b/>
          <w:sz w:val="24"/>
          <w:szCs w:val="24"/>
          <w:lang w:val="bg-BG"/>
        </w:rPr>
      </w:pPr>
      <w:r w:rsidRPr="00830004">
        <w:rPr>
          <w:rFonts w:ascii="Times New Roman" w:hAnsi="Times New Roman"/>
          <w:b/>
          <w:sz w:val="24"/>
          <w:szCs w:val="24"/>
        </w:rPr>
        <w:t>ПЪЛНО ОПИСАНИЕ НА ПРЕДМЕТА НА ПОРЪЧКАТА</w:t>
      </w:r>
    </w:p>
    <w:p w:rsidR="00830004" w:rsidRPr="00EA0B35" w:rsidRDefault="00830004" w:rsidP="00830004">
      <w:pPr>
        <w:tabs>
          <w:tab w:val="left" w:pos="-600"/>
        </w:tabs>
        <w:ind w:left="-600" w:firstLine="570"/>
        <w:jc w:val="both"/>
        <w:rPr>
          <w:rFonts w:ascii="Times New Roman" w:hAnsi="Times New Roman"/>
          <w:b/>
          <w:i/>
          <w:sz w:val="16"/>
          <w:szCs w:val="16"/>
        </w:rPr>
      </w:pPr>
    </w:p>
    <w:p w:rsidR="00830004" w:rsidRPr="00830004" w:rsidRDefault="00830004" w:rsidP="00830004">
      <w:pPr>
        <w:tabs>
          <w:tab w:val="left" w:pos="-600"/>
        </w:tabs>
        <w:ind w:left="-600"/>
        <w:jc w:val="both"/>
        <w:rPr>
          <w:rFonts w:ascii="Times New Roman" w:eastAsia="Calibri" w:hAnsi="Times New Roman"/>
          <w:b/>
          <w:sz w:val="24"/>
          <w:szCs w:val="24"/>
        </w:rPr>
      </w:pPr>
      <w:r w:rsidRPr="00830004">
        <w:rPr>
          <w:rFonts w:ascii="Times New Roman" w:eastAsia="Calibri" w:hAnsi="Times New Roman"/>
          <w:b/>
          <w:sz w:val="24"/>
          <w:szCs w:val="24"/>
        </w:rPr>
        <w:tab/>
        <w:t xml:space="preserve">І. Кратка информация </w:t>
      </w:r>
    </w:p>
    <w:p w:rsidR="00C12590" w:rsidRPr="00830004" w:rsidRDefault="00830004" w:rsidP="00C12590">
      <w:pPr>
        <w:ind w:left="-600" w:firstLine="1308"/>
        <w:jc w:val="both"/>
        <w:textAlignment w:val="center"/>
        <w:rPr>
          <w:rFonts w:ascii="Times New Roman" w:hAnsi="Times New Roman"/>
          <w:sz w:val="24"/>
          <w:szCs w:val="24"/>
          <w:lang w:val="ru-RU"/>
        </w:rPr>
      </w:pPr>
      <w:r w:rsidRPr="00830004">
        <w:rPr>
          <w:rFonts w:ascii="Times New Roman" w:hAnsi="Times New Roman"/>
          <w:b/>
          <w:bCs/>
          <w:sz w:val="24"/>
          <w:szCs w:val="24"/>
        </w:rPr>
        <w:lastRenderedPageBreak/>
        <w:t xml:space="preserve">1. </w:t>
      </w:r>
      <w:r w:rsidR="00C12590" w:rsidRPr="00C12590">
        <w:rPr>
          <w:rFonts w:ascii="Times New Roman" w:hAnsi="Times New Roman"/>
          <w:b/>
          <w:sz w:val="24"/>
          <w:szCs w:val="24"/>
          <w:lang w:val="ru-RU"/>
        </w:rPr>
        <w:t>„Изготвяне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Приложение № 1”</w:t>
      </w:r>
    </w:p>
    <w:p w:rsidR="00C12590" w:rsidRPr="00830004" w:rsidRDefault="00C12590" w:rsidP="00C12590">
      <w:pPr>
        <w:ind w:left="-600" w:firstLine="1308"/>
        <w:jc w:val="both"/>
        <w:textAlignment w:val="center"/>
        <w:rPr>
          <w:rFonts w:ascii="Times New Roman" w:hAnsi="Times New Roman"/>
          <w:b/>
          <w:bCs/>
          <w:color w:val="000000"/>
          <w:sz w:val="24"/>
          <w:szCs w:val="24"/>
        </w:rPr>
      </w:pPr>
      <w:r w:rsidRPr="00830004">
        <w:rPr>
          <w:rFonts w:ascii="Times New Roman" w:hAnsi="Times New Roman"/>
          <w:sz w:val="24"/>
          <w:szCs w:val="24"/>
        </w:rPr>
        <w:t xml:space="preserve">Сключването на договор между СС и общината е предпоставка и основание общината да възложи извършването на обследване за установяване на техническите характеристики, свързани с изискванията по </w:t>
      </w:r>
      <w:r w:rsidRPr="00830004">
        <w:rPr>
          <w:rStyle w:val="newdocreference2"/>
          <w:rFonts w:ascii="Times New Roman" w:hAnsi="Times New Roman"/>
          <w:sz w:val="24"/>
          <w:szCs w:val="24"/>
        </w:rPr>
        <w:t>чл. 169, ал. 1 ЗУТ</w:t>
      </w:r>
      <w:r w:rsidRPr="00830004">
        <w:rPr>
          <w:rFonts w:ascii="Times New Roman" w:hAnsi="Times New Roman"/>
          <w:sz w:val="24"/>
          <w:szCs w:val="24"/>
        </w:rPr>
        <w:t xml:space="preserve">, на външен изпълнител, който ще бъде избран от общината по реда на </w:t>
      </w:r>
      <w:r w:rsidRPr="00830004">
        <w:rPr>
          <w:rStyle w:val="newdocreference2"/>
          <w:rFonts w:ascii="Times New Roman" w:hAnsi="Times New Roman"/>
          <w:sz w:val="24"/>
          <w:szCs w:val="24"/>
        </w:rPr>
        <w:t>ЗОП</w:t>
      </w:r>
      <w:r w:rsidRPr="00830004">
        <w:rPr>
          <w:rFonts w:ascii="Times New Roman" w:hAnsi="Times New Roman"/>
          <w:sz w:val="24"/>
          <w:szCs w:val="24"/>
        </w:rPr>
        <w:t>.</w:t>
      </w:r>
    </w:p>
    <w:p w:rsidR="00C12590" w:rsidRPr="00830004" w:rsidRDefault="00C12590" w:rsidP="00C12590">
      <w:pPr>
        <w:tabs>
          <w:tab w:val="left" w:pos="-600"/>
        </w:tabs>
        <w:suppressAutoHyphens/>
        <w:snapToGrid w:val="0"/>
        <w:ind w:left="-601"/>
        <w:jc w:val="both"/>
        <w:rPr>
          <w:rFonts w:ascii="Times New Roman" w:hAnsi="Times New Roman"/>
          <w:b/>
          <w:bCs/>
          <w:color w:val="000000"/>
          <w:sz w:val="24"/>
          <w:szCs w:val="24"/>
        </w:rPr>
      </w:pPr>
      <w:r w:rsidRPr="00830004">
        <w:rPr>
          <w:rFonts w:ascii="Times New Roman" w:hAnsi="Times New Roman"/>
          <w:b/>
          <w:bCs/>
          <w:color w:val="000000"/>
          <w:sz w:val="24"/>
          <w:szCs w:val="24"/>
        </w:rPr>
        <w:tab/>
      </w:r>
      <w:r w:rsidRPr="00830004">
        <w:rPr>
          <w:rFonts w:ascii="Times New Roman" w:hAnsi="Times New Roman"/>
          <w:b/>
          <w:bCs/>
          <w:color w:val="000000"/>
          <w:sz w:val="24"/>
          <w:szCs w:val="24"/>
        </w:rPr>
        <w:tab/>
      </w:r>
      <w:r w:rsidRPr="00830004">
        <w:rPr>
          <w:rFonts w:ascii="Times New Roman" w:hAnsi="Times New Roman"/>
          <w:sz w:val="24"/>
          <w:szCs w:val="24"/>
        </w:rPr>
        <w:t xml:space="preserve">Обследване за установяване на техническите характеристики, свързани с удовлетворяване на изискванията по </w:t>
      </w:r>
      <w:r w:rsidRPr="00830004">
        <w:rPr>
          <w:rStyle w:val="newdocreference2"/>
          <w:rFonts w:ascii="Times New Roman" w:hAnsi="Times New Roman"/>
          <w:sz w:val="24"/>
          <w:szCs w:val="24"/>
        </w:rPr>
        <w:t>чл. 169, ал. 1 от ЗУТ</w:t>
      </w:r>
      <w:r w:rsidRPr="00830004">
        <w:rPr>
          <w:rFonts w:ascii="Times New Roman" w:hAnsi="Times New Roman"/>
          <w:sz w:val="24"/>
          <w:szCs w:val="24"/>
        </w:rPr>
        <w:t xml:space="preserve">, ще се изпълнява в съответствие с изискванията, определени в глава трета на </w:t>
      </w:r>
      <w:r w:rsidRPr="00830004">
        <w:rPr>
          <w:rStyle w:val="newdocreference2"/>
          <w:rFonts w:ascii="Times New Roman" w:hAnsi="Times New Roman"/>
          <w:sz w:val="24"/>
          <w:szCs w:val="24"/>
        </w:rPr>
        <w:t>Наредба № 5 от 2006 г. за техническите паспорти на строежите</w:t>
      </w:r>
      <w:r w:rsidRPr="00830004">
        <w:rPr>
          <w:rFonts w:ascii="Times New Roman" w:hAnsi="Times New Roman"/>
          <w:sz w:val="24"/>
          <w:szCs w:val="24"/>
        </w:rPr>
        <w:t>. Обследването ще послужи за:</w:t>
      </w:r>
    </w:p>
    <w:p w:rsidR="00C12590" w:rsidRPr="00830004" w:rsidRDefault="00C12590" w:rsidP="00C12590">
      <w:pPr>
        <w:ind w:firstLine="1155"/>
        <w:jc w:val="both"/>
        <w:textAlignment w:val="center"/>
        <w:rPr>
          <w:rFonts w:ascii="Times New Roman" w:hAnsi="Times New Roman"/>
          <w:sz w:val="24"/>
          <w:szCs w:val="24"/>
          <w:lang w:val="ru-RU"/>
        </w:rPr>
      </w:pPr>
      <w:r w:rsidRPr="00830004">
        <w:rPr>
          <w:rFonts w:ascii="Times New Roman" w:hAnsi="Times New Roman"/>
          <w:sz w:val="24"/>
          <w:szCs w:val="24"/>
        </w:rPr>
        <w:t>а) установяване на конструктивната устойчивост на сградата;</w:t>
      </w:r>
    </w:p>
    <w:p w:rsidR="00C12590" w:rsidRPr="00830004" w:rsidRDefault="00C12590" w:rsidP="00C12590">
      <w:pPr>
        <w:ind w:firstLine="1155"/>
        <w:jc w:val="both"/>
        <w:textAlignment w:val="center"/>
        <w:rPr>
          <w:rFonts w:ascii="Times New Roman" w:hAnsi="Times New Roman"/>
          <w:sz w:val="24"/>
          <w:szCs w:val="24"/>
          <w:lang w:val="ru-RU"/>
        </w:rPr>
      </w:pPr>
      <w:r>
        <w:rPr>
          <w:rFonts w:ascii="Times New Roman" w:hAnsi="Times New Roman"/>
          <w:sz w:val="24"/>
          <w:szCs w:val="24"/>
        </w:rPr>
        <w:t>б)</w:t>
      </w:r>
      <w:r>
        <w:rPr>
          <w:rFonts w:ascii="Times New Roman" w:hAnsi="Times New Roman"/>
          <w:sz w:val="24"/>
          <w:szCs w:val="24"/>
          <w:lang w:val="bg-BG"/>
        </w:rPr>
        <w:t xml:space="preserve"> </w:t>
      </w:r>
      <w:r w:rsidRPr="00830004">
        <w:rPr>
          <w:rFonts w:ascii="Times New Roman" w:hAnsi="Times New Roman"/>
          <w:sz w:val="24"/>
          <w:szCs w:val="24"/>
        </w:rPr>
        <w:t>даване на предписания и препоръки за изготвяне на техническа документация съобразно допустимите за финансиране дейности;</w:t>
      </w:r>
    </w:p>
    <w:p w:rsidR="00C12590" w:rsidRPr="00830004" w:rsidRDefault="00C12590" w:rsidP="00C12590">
      <w:pPr>
        <w:ind w:firstLine="1155"/>
        <w:jc w:val="both"/>
        <w:textAlignment w:val="center"/>
        <w:rPr>
          <w:rFonts w:ascii="Times New Roman" w:hAnsi="Times New Roman"/>
          <w:sz w:val="24"/>
          <w:szCs w:val="24"/>
          <w:lang w:val="ru-RU"/>
        </w:rPr>
      </w:pPr>
      <w:r w:rsidRPr="00830004">
        <w:rPr>
          <w:rFonts w:ascii="Times New Roman" w:hAnsi="Times New Roman"/>
          <w:sz w:val="24"/>
          <w:szCs w:val="24"/>
        </w:rPr>
        <w:t>в) изготвяне на технически паспорт на съответната сграда;</w:t>
      </w:r>
    </w:p>
    <w:p w:rsidR="00C12590" w:rsidRPr="00830004" w:rsidRDefault="00C12590" w:rsidP="00C12590">
      <w:pPr>
        <w:ind w:firstLine="1155"/>
        <w:jc w:val="both"/>
        <w:textAlignment w:val="center"/>
        <w:rPr>
          <w:rFonts w:ascii="Times New Roman" w:hAnsi="Times New Roman"/>
          <w:sz w:val="24"/>
          <w:szCs w:val="24"/>
        </w:rPr>
      </w:pPr>
      <w:r w:rsidRPr="00830004">
        <w:rPr>
          <w:rFonts w:ascii="Times New Roman" w:hAnsi="Times New Roman"/>
          <w:sz w:val="24"/>
          <w:szCs w:val="24"/>
        </w:rPr>
        <w:t>г) даване на предписания и определяне на график за изпълнението на други ремонтни дейности, които не са допустими за получаване на финансова помощ, но изпълнението на които е необходимо за правилното функциониране на сградата</w:t>
      </w:r>
    </w:p>
    <w:p w:rsidR="00C12590" w:rsidRPr="00830004" w:rsidRDefault="00C12590" w:rsidP="00C12590">
      <w:pPr>
        <w:ind w:left="-600" w:firstLine="600"/>
        <w:jc w:val="both"/>
        <w:textAlignment w:val="center"/>
        <w:rPr>
          <w:rFonts w:ascii="Times New Roman" w:hAnsi="Times New Roman"/>
          <w:sz w:val="24"/>
          <w:szCs w:val="24"/>
        </w:rPr>
      </w:pPr>
      <w:r w:rsidRPr="00830004">
        <w:rPr>
          <w:rFonts w:ascii="Times New Roman" w:hAnsi="Times New Roman"/>
          <w:sz w:val="24"/>
          <w:szCs w:val="24"/>
        </w:rPr>
        <w:t>В случай че липсва първична техническа документация, обследването ще включва и възстановяването й в рамките на необходимото посредством извършване на наложителните заснемания.</w:t>
      </w:r>
    </w:p>
    <w:p w:rsidR="00C12590" w:rsidRPr="00830004" w:rsidRDefault="00C12590" w:rsidP="00C12590">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rPr>
        <w:t>Възстановената документация ще послужи за последващо изработване на техническата документация за нуждите на обновяването, както и при обследване за енергийна ефективност на обектите.</w:t>
      </w:r>
    </w:p>
    <w:tbl>
      <w:tblPr>
        <w:tblW w:w="10320" w:type="dxa"/>
        <w:tblInd w:w="-663" w:type="dxa"/>
        <w:tblCellMar>
          <w:left w:w="0" w:type="dxa"/>
          <w:right w:w="0" w:type="dxa"/>
        </w:tblCellMar>
        <w:tblLook w:val="0000" w:firstRow="0" w:lastRow="0" w:firstColumn="0" w:lastColumn="0" w:noHBand="0" w:noVBand="0"/>
      </w:tblPr>
      <w:tblGrid>
        <w:gridCol w:w="10320"/>
      </w:tblGrid>
      <w:tr w:rsidR="00C12590" w:rsidRPr="00830004" w:rsidTr="000C052B">
        <w:trPr>
          <w:trHeight w:val="245"/>
        </w:trPr>
        <w:tc>
          <w:tcPr>
            <w:tcW w:w="10320" w:type="dxa"/>
            <w:tcBorders>
              <w:top w:val="single" w:sz="8" w:space="0" w:color="000000"/>
              <w:left w:val="single" w:sz="8" w:space="0" w:color="000000"/>
              <w:bottom w:val="single" w:sz="8" w:space="0" w:color="000000"/>
              <w:right w:val="single" w:sz="8" w:space="0" w:color="000000"/>
            </w:tcBorders>
            <w:shd w:val="clear" w:color="auto" w:fill="D9D9D9"/>
            <w:tcMar>
              <w:top w:w="34" w:type="dxa"/>
              <w:left w:w="57" w:type="dxa"/>
              <w:bottom w:w="57" w:type="dxa"/>
              <w:right w:w="57" w:type="dxa"/>
            </w:tcMar>
          </w:tcPr>
          <w:p w:rsidR="00C12590" w:rsidRPr="00830004" w:rsidRDefault="00C12590" w:rsidP="000C052B">
            <w:pPr>
              <w:jc w:val="both"/>
              <w:textAlignment w:val="center"/>
              <w:rPr>
                <w:rFonts w:ascii="Times New Roman" w:hAnsi="Times New Roman"/>
                <w:sz w:val="24"/>
                <w:szCs w:val="24"/>
              </w:rPr>
            </w:pPr>
            <w:r w:rsidRPr="00830004">
              <w:rPr>
                <w:rFonts w:ascii="Times New Roman" w:hAnsi="Times New Roman"/>
                <w:sz w:val="24"/>
                <w:szCs w:val="24"/>
              </w:rPr>
              <w:t>ВАЖНО!</w:t>
            </w:r>
          </w:p>
          <w:p w:rsidR="00C12590" w:rsidRPr="00830004" w:rsidRDefault="00C12590" w:rsidP="000C052B">
            <w:pPr>
              <w:spacing w:line="226" w:lineRule="atLeast"/>
              <w:jc w:val="both"/>
              <w:textAlignment w:val="center"/>
              <w:rPr>
                <w:rFonts w:ascii="Times New Roman" w:hAnsi="Times New Roman"/>
                <w:sz w:val="24"/>
                <w:szCs w:val="24"/>
              </w:rPr>
            </w:pPr>
            <w:r w:rsidRPr="00830004">
              <w:rPr>
                <w:rFonts w:ascii="Times New Roman" w:hAnsi="Times New Roman"/>
                <w:sz w:val="24"/>
                <w:szCs w:val="24"/>
              </w:rPr>
              <w:t>По проект „Обновяване на многофамилни жилищни сгради в Община Благоевград” по “Оперативна програма “Региони в растеж” 2014-2020 г.  ще се финансират единствено тези дейности по конструктивно възстановяване/усилване/основен ремонт, в зависимост от повредите, настъпили по време на експлоатацията на сградата, които са предписани като задължителни в техническото обследване!</w:t>
            </w:r>
          </w:p>
        </w:tc>
      </w:tr>
    </w:tbl>
    <w:p w:rsidR="00C12590" w:rsidRDefault="00C12590" w:rsidP="00EA0B35">
      <w:pPr>
        <w:ind w:left="-600" w:firstLine="600"/>
        <w:jc w:val="both"/>
        <w:textAlignment w:val="center"/>
        <w:rPr>
          <w:rFonts w:ascii="Times New Roman" w:hAnsi="Times New Roman"/>
          <w:sz w:val="24"/>
          <w:szCs w:val="24"/>
          <w:lang w:val="ru-RU"/>
        </w:rPr>
      </w:pPr>
    </w:p>
    <w:p w:rsidR="00EA0B35" w:rsidRDefault="00C12590" w:rsidP="00EA0B35">
      <w:pPr>
        <w:ind w:left="-600" w:firstLine="600"/>
        <w:jc w:val="both"/>
        <w:textAlignment w:val="center"/>
        <w:rPr>
          <w:rFonts w:ascii="Times New Roman" w:hAnsi="Times New Roman"/>
          <w:b/>
          <w:sz w:val="24"/>
          <w:szCs w:val="24"/>
          <w:lang w:val="bg-BG"/>
        </w:rPr>
      </w:pPr>
      <w:r w:rsidRPr="00C12590">
        <w:rPr>
          <w:rFonts w:ascii="Times New Roman" w:hAnsi="Times New Roman"/>
          <w:b/>
          <w:sz w:val="24"/>
          <w:szCs w:val="24"/>
          <w:lang w:val="ru-RU"/>
        </w:rPr>
        <w:t xml:space="preserve">2.„Избор на изпълнител за изготвяне на обследване за енергийна ефективност за обектите в Приложение </w:t>
      </w:r>
      <w:r w:rsidRPr="00C12590">
        <w:rPr>
          <w:rFonts w:ascii="Times New Roman" w:hAnsi="Times New Roman"/>
          <w:b/>
          <w:sz w:val="24"/>
          <w:szCs w:val="24"/>
        </w:rPr>
        <w:t>№</w:t>
      </w:r>
      <w:r w:rsidRPr="00C12590">
        <w:rPr>
          <w:rFonts w:ascii="Times New Roman" w:hAnsi="Times New Roman"/>
          <w:b/>
          <w:sz w:val="24"/>
          <w:szCs w:val="24"/>
          <w:lang w:val="ru-RU"/>
        </w:rPr>
        <w:t xml:space="preserve"> 1”</w:t>
      </w:r>
    </w:p>
    <w:p w:rsidR="00830004" w:rsidRPr="00EA0B35" w:rsidRDefault="00830004" w:rsidP="00EA0B35">
      <w:pPr>
        <w:ind w:left="-600" w:firstLine="600"/>
        <w:jc w:val="both"/>
        <w:textAlignment w:val="center"/>
        <w:rPr>
          <w:rFonts w:ascii="Times New Roman" w:hAnsi="Times New Roman"/>
          <w:b/>
          <w:sz w:val="24"/>
          <w:szCs w:val="24"/>
          <w:lang w:val="bg-BG"/>
        </w:rPr>
      </w:pPr>
      <w:r w:rsidRPr="00830004">
        <w:rPr>
          <w:rFonts w:ascii="Times New Roman" w:hAnsi="Times New Roman"/>
          <w:sz w:val="24"/>
          <w:szCs w:val="24"/>
        </w:rPr>
        <w:t xml:space="preserve">Обследването за енергийна ефективност се възлага на външен изпълнител, който ще бъде избран от общината по реда на </w:t>
      </w:r>
      <w:r w:rsidRPr="002037ED">
        <w:rPr>
          <w:rStyle w:val="newdocreference2"/>
          <w:rFonts w:ascii="Times New Roman" w:hAnsi="Times New Roman"/>
          <w:color w:val="auto"/>
          <w:sz w:val="24"/>
          <w:szCs w:val="24"/>
        </w:rPr>
        <w:t>ЗОП</w:t>
      </w:r>
      <w:r w:rsidRPr="00830004">
        <w:rPr>
          <w:rFonts w:ascii="Times New Roman" w:hAnsi="Times New Roman"/>
          <w:sz w:val="24"/>
          <w:szCs w:val="24"/>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rPr>
        <w:t xml:space="preserve">Обследването за енергийна ефективност предписва необходимите енергоспестяващи мерки за постигане на съответствие с изискванията за енергийна ефективност съгласно разпоредбите на раздел II "Обследване за енергийна ефективност и сертифициране на сгради" от </w:t>
      </w:r>
      <w:r w:rsidRPr="00830004">
        <w:rPr>
          <w:rStyle w:val="newdocreference2"/>
          <w:rFonts w:ascii="Times New Roman" w:hAnsi="Times New Roman"/>
          <w:sz w:val="24"/>
          <w:szCs w:val="24"/>
        </w:rPr>
        <w:t>ЗЕЕ</w:t>
      </w:r>
      <w:r w:rsidRPr="00830004">
        <w:rPr>
          <w:rFonts w:ascii="Times New Roman" w:hAnsi="Times New Roman"/>
          <w:sz w:val="24"/>
          <w:szCs w:val="24"/>
        </w:rPr>
        <w:t xml:space="preserve"> и при условията и по реда, определени от </w:t>
      </w:r>
      <w:r w:rsidRPr="00830004">
        <w:rPr>
          <w:rStyle w:val="newdocreference2"/>
          <w:rFonts w:ascii="Times New Roman" w:hAnsi="Times New Roman"/>
          <w:sz w:val="24"/>
          <w:szCs w:val="24"/>
        </w:rPr>
        <w:t>Наредба № 16-1594 от 2013 г. за обследване за енергийна ефективност, сертифициране и оценка на енергийните спестявания на сгради</w:t>
      </w:r>
      <w:r w:rsidRPr="00830004">
        <w:rPr>
          <w:rFonts w:ascii="Times New Roman" w:hAnsi="Times New Roman"/>
          <w:sz w:val="24"/>
          <w:szCs w:val="24"/>
        </w:rPr>
        <w:t>.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технико-икономическа и екологична оценка.</w:t>
      </w:r>
    </w:p>
    <w:tbl>
      <w:tblPr>
        <w:tblW w:w="0" w:type="auto"/>
        <w:tblInd w:w="-543" w:type="dxa"/>
        <w:tblCellMar>
          <w:left w:w="0" w:type="dxa"/>
          <w:right w:w="0" w:type="dxa"/>
        </w:tblCellMar>
        <w:tblLook w:val="0000" w:firstRow="0" w:lastRow="0" w:firstColumn="0" w:lastColumn="0" w:noHBand="0" w:noVBand="0"/>
      </w:tblPr>
      <w:tblGrid>
        <w:gridCol w:w="9729"/>
      </w:tblGrid>
      <w:tr w:rsidR="00830004" w:rsidRPr="00830004" w:rsidTr="00830004">
        <w:trPr>
          <w:trHeight w:val="292"/>
        </w:trPr>
        <w:tc>
          <w:tcPr>
            <w:tcW w:w="10207" w:type="dxa"/>
            <w:tcBorders>
              <w:top w:val="single" w:sz="8" w:space="0" w:color="000000"/>
              <w:left w:val="single" w:sz="8" w:space="0" w:color="000000"/>
              <w:bottom w:val="single" w:sz="8" w:space="0" w:color="000000"/>
              <w:right w:val="single" w:sz="8" w:space="0" w:color="000000"/>
            </w:tcBorders>
            <w:shd w:val="clear" w:color="auto" w:fill="D9D9D9"/>
            <w:tcMar>
              <w:top w:w="34" w:type="dxa"/>
              <w:left w:w="57" w:type="dxa"/>
              <w:bottom w:w="57" w:type="dxa"/>
              <w:right w:w="57" w:type="dxa"/>
            </w:tcMar>
          </w:tcPr>
          <w:p w:rsidR="00830004" w:rsidRPr="00830004" w:rsidRDefault="00830004" w:rsidP="00830004">
            <w:pPr>
              <w:textAlignment w:val="center"/>
              <w:rPr>
                <w:rFonts w:ascii="Times New Roman" w:hAnsi="Times New Roman"/>
                <w:sz w:val="24"/>
                <w:szCs w:val="24"/>
              </w:rPr>
            </w:pPr>
            <w:r w:rsidRPr="00830004">
              <w:rPr>
                <w:rFonts w:ascii="Times New Roman" w:hAnsi="Times New Roman"/>
                <w:sz w:val="24"/>
                <w:szCs w:val="24"/>
              </w:rPr>
              <w:lastRenderedPageBreak/>
              <w:t>ВАЖНО!</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По проект „Обновяване на многофамилни жилищни сгради в Община Благоевград” по “Оперативна програма “Региони в растеж” 2014-2020 г. ще се финансира икономически най-ефективният пакет от енергоспестяващи мерки за сградата, с който се постига клас на енергопотребление "С" в съответствие с Наредба № 7 от 2004 г. за енергийна ефективност, топлосъхранение и икономия на енергия в сгради.</w:t>
            </w:r>
          </w:p>
        </w:tc>
      </w:tr>
    </w:tbl>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b/>
          <w:bCs/>
          <w:sz w:val="24"/>
          <w:szCs w:val="24"/>
          <w:lang w:val="ru-RU"/>
        </w:rPr>
        <w:t>За изпълнение на задължителните мерки по обновяване на сградата, предписани в резултат на техническото и енергийното обследване, собствениците дават предварително съгласие чрез протокола от ОС на СС и декларации от собствениците - нечленуващи в сдружението.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 xml:space="preserve">В случаите, когато обследването за енергийна ефективност предписва някоя от посочените дейности, се изисква съгласие </w:t>
      </w:r>
      <w:r w:rsidRPr="00830004">
        <w:rPr>
          <w:rFonts w:ascii="Times New Roman" w:hAnsi="Times New Roman"/>
          <w:b/>
          <w:bCs/>
          <w:sz w:val="24"/>
          <w:szCs w:val="24"/>
          <w:u w:val="single"/>
          <w:lang w:val="ru-RU"/>
        </w:rPr>
        <w:t>на всички собственици</w:t>
      </w:r>
      <w:r w:rsidRPr="00830004">
        <w:rPr>
          <w:rFonts w:ascii="Times New Roman" w:hAnsi="Times New Roman"/>
          <w:b/>
          <w:bCs/>
          <w:sz w:val="24"/>
          <w:szCs w:val="24"/>
          <w:lang w:val="ru-RU"/>
        </w:rPr>
        <w:t xml:space="preserve"> в сградата:</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подмяна на локални източници на топлина/котелни стопанства или прилежащите им съоръжения - собственост на ССО, включително смяна на горивната база, при доказан енергоспестяващ и екологичен ефект;</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изграждане на системи за оползотворяване на енергията от възобновяеми източници за енергийните потребности на сградата;</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ремонт или подмяна на електрическата инсталация в общите части на сградата;</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газифициране на сградите (монтиране на газов котел и присъединяване към градска газоразпределителна мрежа, когато е налична в близост до сградата);</w:t>
      </w:r>
    </w:p>
    <w:p w:rsidR="00830004" w:rsidRPr="00830004" w:rsidRDefault="00830004" w:rsidP="00830004">
      <w:pPr>
        <w:ind w:left="-600"/>
        <w:jc w:val="both"/>
        <w:textAlignment w:val="center"/>
        <w:rPr>
          <w:rFonts w:ascii="Times New Roman" w:hAnsi="Times New Roman"/>
          <w:sz w:val="24"/>
          <w:szCs w:val="24"/>
          <w:lang w:val="ru-RU"/>
        </w:rPr>
      </w:pPr>
      <w:r w:rsidRPr="00830004">
        <w:rPr>
          <w:rFonts w:ascii="Times New Roman" w:hAnsi="Times New Roman"/>
          <w:sz w:val="24"/>
          <w:szCs w:val="24"/>
          <w:lang w:val="en"/>
        </w:rPr>
        <w:t>o</w:t>
      </w:r>
      <w:r w:rsidRPr="00830004">
        <w:rPr>
          <w:rFonts w:ascii="Times New Roman" w:hAnsi="Times New Roman"/>
          <w:sz w:val="24"/>
          <w:szCs w:val="24"/>
          <w:lang w:val="ru-RU"/>
        </w:rPr>
        <w:t xml:space="preserve"> мерки за повишаване на енергийната ефективност на асансьорите.</w:t>
      </w:r>
      <w:bookmarkStart w:id="0" w:name="_Toc313545899"/>
      <w:bookmarkStart w:id="1" w:name="_Toc409109020"/>
    </w:p>
    <w:bookmarkEnd w:id="0"/>
    <w:bookmarkEnd w:id="1"/>
    <w:p w:rsidR="00C12590" w:rsidRDefault="00C12590" w:rsidP="00830004">
      <w:pPr>
        <w:ind w:left="-600" w:firstLine="600"/>
        <w:jc w:val="both"/>
        <w:textAlignment w:val="center"/>
        <w:rPr>
          <w:rFonts w:ascii="Times New Roman" w:hAnsi="Times New Roman"/>
          <w:b/>
          <w:sz w:val="24"/>
          <w:szCs w:val="24"/>
          <w:lang w:val="ru-RU"/>
        </w:rPr>
      </w:pPr>
    </w:p>
    <w:p w:rsidR="00830004" w:rsidRPr="00830004" w:rsidRDefault="00830004" w:rsidP="00830004">
      <w:pPr>
        <w:ind w:left="-600" w:firstLine="600"/>
        <w:jc w:val="both"/>
        <w:textAlignment w:val="center"/>
        <w:rPr>
          <w:rFonts w:ascii="Times New Roman" w:hAnsi="Times New Roman"/>
          <w:b/>
          <w:bCs/>
          <w:sz w:val="24"/>
          <w:szCs w:val="24"/>
        </w:rPr>
      </w:pPr>
      <w:r w:rsidRPr="00830004">
        <w:rPr>
          <w:rFonts w:ascii="Times New Roman" w:hAnsi="Times New Roman"/>
          <w:b/>
          <w:bCs/>
          <w:sz w:val="24"/>
          <w:szCs w:val="24"/>
          <w:lang w:val="ru-RU"/>
        </w:rPr>
        <w:t>ТЕХНИЧЕСКИ ИЗИСКВАНИЯ ЗА ИЗПЪЛНЕНИЕ НА ДЕЙНОСТИТЕ ЗА ЕНЕРГИЙНА ЕФЕКТИВНОСТ</w:t>
      </w:r>
      <w:r w:rsidRPr="00830004">
        <w:rPr>
          <w:rFonts w:ascii="Times New Roman" w:hAnsi="Times New Roman"/>
          <w:b/>
          <w:bCs/>
          <w:sz w:val="24"/>
          <w:szCs w:val="24"/>
        </w:rPr>
        <w:t xml:space="preserve">, </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i/>
          <w:iCs/>
          <w:sz w:val="24"/>
          <w:szCs w:val="24"/>
          <w:lang w:val="ru-RU"/>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1. Строително-технически норми и правила. Общи изисквания към строежите</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Националното законодателство в областта на енергийната ефективност в сградния сектор включва: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ЗУТ</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ЗЕ</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ЗЕВИ</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ЗТИП</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Закона за националната стандартизация</w:t>
      </w:r>
      <w:r w:rsidRPr="00830004">
        <w:rPr>
          <w:rFonts w:ascii="Times New Roman" w:hAnsi="Times New Roman"/>
          <w:sz w:val="24"/>
          <w:szCs w:val="24"/>
          <w:lang w:val="ru-RU"/>
        </w:rPr>
        <w:t xml:space="preserve"> и др. Законовите и подзаконовите нормативни актове постоянно се хармонизират с правото на Европейския съюз - </w:t>
      </w:r>
      <w:r w:rsidRPr="00830004">
        <w:rPr>
          <w:rFonts w:ascii="Times New Roman" w:hAnsi="Times New Roman"/>
          <w:color w:val="0000FF"/>
          <w:sz w:val="24"/>
          <w:szCs w:val="24"/>
          <w:u w:val="single"/>
          <w:lang w:val="ru-RU"/>
        </w:rPr>
        <w:t>Директива 2010/31/ЕС</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Директива 2009/28/ЕО</w:t>
      </w:r>
      <w:r w:rsidRPr="00830004">
        <w:rPr>
          <w:rFonts w:ascii="Times New Roman" w:hAnsi="Times New Roman"/>
          <w:sz w:val="24"/>
          <w:szCs w:val="24"/>
          <w:lang w:val="ru-RU"/>
        </w:rPr>
        <w:t xml:space="preserve"> за насърчаване използването на енергия от възобновяеми източници, </w:t>
      </w:r>
      <w:r w:rsidRPr="00830004">
        <w:rPr>
          <w:rFonts w:ascii="Times New Roman" w:hAnsi="Times New Roman"/>
          <w:color w:val="0000FF"/>
          <w:sz w:val="24"/>
          <w:szCs w:val="24"/>
          <w:u w:val="single"/>
          <w:lang w:val="ru-RU"/>
        </w:rPr>
        <w:t>Директива 2006/32/ЕО</w:t>
      </w:r>
      <w:r w:rsidRPr="00830004">
        <w:rPr>
          <w:rFonts w:ascii="Times New Roman" w:hAnsi="Times New Roman"/>
          <w:sz w:val="24"/>
          <w:szCs w:val="24"/>
          <w:lang w:val="ru-RU"/>
        </w:rPr>
        <w:t xml:space="preserve"> за ефективността при крайното потребление на енергия и осъществяване на енергийни услуги, отменена от новата </w:t>
      </w:r>
      <w:r w:rsidRPr="00830004">
        <w:rPr>
          <w:rFonts w:ascii="Times New Roman" w:hAnsi="Times New Roman"/>
          <w:color w:val="0000FF"/>
          <w:sz w:val="24"/>
          <w:szCs w:val="24"/>
          <w:u w:val="single"/>
          <w:lang w:val="ru-RU"/>
        </w:rPr>
        <w:t>Директива 2012/27/ЕС</w:t>
      </w:r>
      <w:r w:rsidRPr="00830004">
        <w:rPr>
          <w:rFonts w:ascii="Times New Roman" w:hAnsi="Times New Roman"/>
          <w:sz w:val="24"/>
          <w:szCs w:val="24"/>
          <w:lang w:val="ru-RU"/>
        </w:rPr>
        <w:t xml:space="preserve"> за енергийната ефективност, </w:t>
      </w:r>
      <w:r w:rsidRPr="00830004">
        <w:rPr>
          <w:rFonts w:ascii="Times New Roman" w:hAnsi="Times New Roman"/>
          <w:color w:val="0000FF"/>
          <w:sz w:val="24"/>
          <w:szCs w:val="24"/>
          <w:u w:val="single"/>
          <w:lang w:val="ru-RU"/>
        </w:rPr>
        <w:t>Регламент (ЕС) № 305/2011</w:t>
      </w:r>
      <w:r w:rsidRPr="00830004">
        <w:rPr>
          <w:rFonts w:ascii="Times New Roman" w:hAnsi="Times New Roman"/>
          <w:sz w:val="24"/>
          <w:szCs w:val="24"/>
          <w:lang w:val="ru-RU"/>
        </w:rPr>
        <w:t xml:space="preserve">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i/>
          <w:iCs/>
          <w:sz w:val="24"/>
          <w:szCs w:val="24"/>
          <w:lang w:val="ru-RU"/>
        </w:rPr>
        <w:t xml:space="preserve">На основание на </w:t>
      </w:r>
      <w:r w:rsidRPr="00830004">
        <w:rPr>
          <w:rFonts w:ascii="Times New Roman" w:hAnsi="Times New Roman"/>
          <w:color w:val="0000FF"/>
          <w:sz w:val="24"/>
          <w:szCs w:val="24"/>
          <w:u w:val="single"/>
          <w:lang w:val="ru-RU"/>
        </w:rPr>
        <w:t>ЗУТ</w:t>
      </w:r>
      <w:r w:rsidRPr="00830004">
        <w:rPr>
          <w:rFonts w:ascii="Times New Roman" w:hAnsi="Times New Roman"/>
          <w:i/>
          <w:iCs/>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7 от 2004 г. за енергийна ефективност, топлосъхранение и икономия на енергия в сгради;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5 от 2006 г. за техническите паспорти на строежите;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2 от 2008 г. за проектиране, изпълнение, контрол и приемане на хидроизолации и хидроизолационни системи на сгради и съоръжения.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i/>
          <w:iCs/>
          <w:sz w:val="24"/>
          <w:szCs w:val="24"/>
          <w:lang w:val="ru-RU"/>
        </w:rPr>
        <w:t xml:space="preserve">На основание на </w:t>
      </w:r>
      <w:r w:rsidRPr="00830004">
        <w:rPr>
          <w:rFonts w:ascii="Times New Roman" w:hAnsi="Times New Roman"/>
          <w:color w:val="0000FF"/>
          <w:sz w:val="24"/>
          <w:szCs w:val="24"/>
          <w:u w:val="single"/>
          <w:lang w:val="ru-RU"/>
        </w:rPr>
        <w:t>ЗЕЕ</w:t>
      </w:r>
      <w:r w:rsidRPr="00830004">
        <w:rPr>
          <w:rFonts w:ascii="Times New Roman" w:hAnsi="Times New Roman"/>
          <w:i/>
          <w:iCs/>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16-1594 от 2013 г. за обследване за енергийна ефективност, сертифициране и оценка на енергийните спестявания на сгради;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РД-16-1058 от 2009 г. за показателите за разход на енергия и енергийните характеристики на сградите;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РД-16-932 от 2009 г. за условията и реда за извършване на проверка за енергийна ефективност на водогрейните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i/>
          <w:iCs/>
          <w:sz w:val="24"/>
          <w:szCs w:val="24"/>
          <w:lang w:val="ru-RU"/>
        </w:rPr>
        <w:t xml:space="preserve">На основание на </w:t>
      </w:r>
      <w:r w:rsidRPr="00830004">
        <w:rPr>
          <w:rFonts w:ascii="Times New Roman" w:hAnsi="Times New Roman"/>
          <w:color w:val="0000FF"/>
          <w:sz w:val="24"/>
          <w:szCs w:val="24"/>
          <w:u w:val="single"/>
          <w:lang w:val="ru-RU"/>
        </w:rPr>
        <w:t>ЗЕ</w:t>
      </w:r>
      <w:r w:rsidRPr="00830004">
        <w:rPr>
          <w:rFonts w:ascii="Times New Roman" w:hAnsi="Times New Roman"/>
          <w:i/>
          <w:iCs/>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w:t>
      </w:r>
      <w:r w:rsidRPr="00830004">
        <w:rPr>
          <w:rFonts w:ascii="Times New Roman" w:hAnsi="Times New Roman"/>
          <w:sz w:val="24"/>
          <w:szCs w:val="24"/>
          <w:lang w:val="ru-RU"/>
        </w:rPr>
        <w:t>, както и методиките за нейното прилагане.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На основание на </w:t>
      </w:r>
      <w:r w:rsidRPr="00830004">
        <w:rPr>
          <w:rFonts w:ascii="Times New Roman" w:hAnsi="Times New Roman"/>
          <w:color w:val="0000FF"/>
          <w:sz w:val="24"/>
          <w:szCs w:val="24"/>
          <w:u w:val="single"/>
          <w:lang w:val="ru-RU"/>
        </w:rPr>
        <w:t>ЗТИП</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Наредба за съществените изисквания към строежите и оценяване съответствието на строителните продукти</w:t>
      </w:r>
      <w:r w:rsidRPr="00830004">
        <w:rPr>
          <w:rFonts w:ascii="Times New Roman" w:hAnsi="Times New Roman"/>
          <w:sz w:val="24"/>
          <w:szCs w:val="24"/>
          <w:lang w:val="ru-RU"/>
        </w:rPr>
        <w:t>, приета с Постановление № 325 на Министерския съвет от 2006 г.</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При проектирането на строежите (сгради и строителни съоръжения) трябва да се предвиждат, а при изпълнението им да се влагат, строителни продукти, които осигуряват изпълнението на основните изисквания към строежите, определени в Приложение </w:t>
      </w:r>
      <w:r w:rsidRPr="00830004">
        <w:rPr>
          <w:rFonts w:ascii="Times New Roman" w:hAnsi="Times New Roman"/>
          <w:sz w:val="24"/>
          <w:szCs w:val="24"/>
          <w:lang w:val="en"/>
        </w:rPr>
        <w:t>I</w:t>
      </w:r>
      <w:r w:rsidRPr="00830004">
        <w:rPr>
          <w:rFonts w:ascii="Times New Roman" w:hAnsi="Times New Roman"/>
          <w:sz w:val="24"/>
          <w:szCs w:val="24"/>
          <w:lang w:val="ru-RU"/>
        </w:rPr>
        <w:t xml:space="preserve"> на </w:t>
      </w:r>
      <w:r w:rsidRPr="00830004">
        <w:rPr>
          <w:rFonts w:ascii="Times New Roman" w:hAnsi="Times New Roman"/>
          <w:color w:val="0000FF"/>
          <w:sz w:val="24"/>
          <w:szCs w:val="24"/>
          <w:u w:val="single"/>
          <w:lang w:val="ru-RU"/>
        </w:rPr>
        <w:t>Регламент (ЕС) № 305/2011</w:t>
      </w:r>
      <w:r w:rsidRPr="00830004">
        <w:rPr>
          <w:rFonts w:ascii="Times New Roman" w:hAnsi="Times New Roman"/>
          <w:sz w:val="24"/>
          <w:szCs w:val="24"/>
          <w:lang w:val="ru-RU"/>
        </w:rPr>
        <w:t xml:space="preserve">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и с </w:t>
      </w:r>
      <w:r w:rsidRPr="00830004">
        <w:rPr>
          <w:rFonts w:ascii="Times New Roman" w:hAnsi="Times New Roman"/>
          <w:color w:val="0000FF"/>
          <w:sz w:val="24"/>
          <w:szCs w:val="24"/>
          <w:u w:val="single"/>
          <w:lang w:val="ru-RU"/>
        </w:rPr>
        <w:t>чл. 169 ЗУТ</w:t>
      </w:r>
      <w:r w:rsidRPr="00830004">
        <w:rPr>
          <w:rFonts w:ascii="Times New Roman" w:hAnsi="Times New Roman"/>
          <w:sz w:val="24"/>
          <w:szCs w:val="24"/>
          <w:lang w:val="ru-RU"/>
        </w:rPr>
        <w:t>, както следва: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носимоспособност - механично съпротивление и устойчивост на строителните конструкции и на земната основа при натоварвания по време на строителството и при експлоатационни и сеизмични натоварвания;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безопасност в случай на пожар;</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хигиена, здраве и околна среда;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достъпност и безопасност при експлоатация;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защита от шум;</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енергийна ефективност - икономия на енергия и топлосъхранение;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устойчиво използване на природните ресурси.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Въз основа на проведеното обследване и предписаните мерки и препоръки проектантът/ите на инвестиционния проект са отговорни за проектирането на сградата в съответствие с приложимите за сградата нормативни актове.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 xml:space="preserve">В </w:t>
      </w:r>
      <w:r w:rsidRPr="00830004">
        <w:rPr>
          <w:rFonts w:ascii="Times New Roman" w:hAnsi="Times New Roman"/>
          <w:color w:val="0000FF"/>
          <w:sz w:val="24"/>
          <w:szCs w:val="24"/>
          <w:u w:val="single"/>
          <w:lang w:val="ru-RU"/>
        </w:rPr>
        <w:t>ЗУТ</w:t>
      </w:r>
      <w:r w:rsidRPr="00830004">
        <w:rPr>
          <w:rFonts w:ascii="Times New Roman" w:hAnsi="Times New Roman"/>
          <w:sz w:val="24"/>
          <w:szCs w:val="24"/>
          <w:lang w:val="ru-RU"/>
        </w:rPr>
        <w:t xml:space="preserve"> са определени основните участници в строителството, техните взаимоотношения, задължения и отговорности, както и изискванията за извършване на проверка за удостоверяване изпълнението на изискванията за енергийна ефективност - чрез оценка за съответствие на изработените инвестиционни проекти и надзор за изпълнение на строежите съобразно одобрените инвестиционни проекти. Със </w:t>
      </w:r>
      <w:r w:rsidRPr="00830004">
        <w:rPr>
          <w:rFonts w:ascii="Times New Roman" w:hAnsi="Times New Roman"/>
          <w:color w:val="0000FF"/>
          <w:sz w:val="24"/>
          <w:szCs w:val="24"/>
          <w:u w:val="single"/>
          <w:lang w:val="ru-RU"/>
        </w:rPr>
        <w:t>ЗУТ</w:t>
      </w:r>
      <w:r w:rsidRPr="00830004">
        <w:rPr>
          <w:rFonts w:ascii="Times New Roman" w:hAnsi="Times New Roman"/>
          <w:sz w:val="24"/>
          <w:szCs w:val="24"/>
          <w:lang w:val="ru-RU"/>
        </w:rPr>
        <w:t xml:space="preserve"> са регламентирани изискванията и редът за получаване на разрешение за строеж, съответно за въвеждане на сградите в експлоатация.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Наредбите за енергийните характеристики на сградите и за енергийна ефективност, топлосъхранение и икономия на енергия в сгради се прилагат </w:t>
      </w:r>
      <w:r w:rsidRPr="00830004">
        <w:rPr>
          <w:rFonts w:ascii="Times New Roman" w:hAnsi="Times New Roman"/>
          <w:i/>
          <w:iCs/>
          <w:sz w:val="24"/>
          <w:szCs w:val="24"/>
          <w:lang w:val="ru-RU"/>
        </w:rPr>
        <w:t>съгласувано</w:t>
      </w:r>
      <w:r w:rsidRPr="00830004">
        <w:rPr>
          <w:rFonts w:ascii="Times New Roman" w:hAnsi="Times New Roman"/>
          <w:sz w:val="24"/>
          <w:szCs w:val="24"/>
          <w:lang w:val="ru-RU"/>
        </w:rPr>
        <w:t xml:space="preserve"> и са нормативната база за планиране, проектиране, обследване и сертифициране на сградите.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Минималните изисквания при планиране, проектиране, изпълнение и поддържане на сградите по отношение на енергийните им характеристики са следните: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да са защитени със съответстваща на тяхното предназначение, местоположение и климатични условия топлинна и шумоизолация, както и от неприемливи въздействия от вибрации;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да са енергоефективни, като разходват възможно най-малко енергия по време на тяхното изграждане, експлоатация и разрушаване;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да са съобразени с възможностите за оползотворяване на слънчевата енергия и на енергията от други възобновяеми източници, когато е технически осъществимо и икономически целесъобразно.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Техническият показател, който се нормира в числова стойност за съответните нива на енергийна ефективност от скалата на класовете на енергопотребление, е интегрираният показател "</w:t>
      </w:r>
      <w:r w:rsidRPr="00830004">
        <w:rPr>
          <w:rFonts w:ascii="Times New Roman" w:hAnsi="Times New Roman"/>
          <w:i/>
          <w:iCs/>
          <w:sz w:val="24"/>
          <w:szCs w:val="24"/>
          <w:lang w:val="ru-RU"/>
        </w:rPr>
        <w:t xml:space="preserve">специфичен годишен разход на първична енергия в </w:t>
      </w:r>
      <w:r w:rsidRPr="00830004">
        <w:rPr>
          <w:rFonts w:ascii="Times New Roman" w:hAnsi="Times New Roman"/>
          <w:i/>
          <w:iCs/>
          <w:sz w:val="24"/>
          <w:szCs w:val="24"/>
          <w:lang w:val="en"/>
        </w:rPr>
        <w:t>kWh</w:t>
      </w:r>
      <w:r w:rsidRPr="00830004">
        <w:rPr>
          <w:rFonts w:ascii="Times New Roman" w:hAnsi="Times New Roman"/>
          <w:i/>
          <w:iCs/>
          <w:sz w:val="24"/>
          <w:szCs w:val="24"/>
          <w:lang w:val="ru-RU"/>
        </w:rPr>
        <w:t>/</w:t>
      </w:r>
      <w:r w:rsidRPr="00830004">
        <w:rPr>
          <w:rFonts w:ascii="Times New Roman" w:hAnsi="Times New Roman"/>
          <w:i/>
          <w:iCs/>
          <w:sz w:val="24"/>
          <w:szCs w:val="24"/>
          <w:lang w:val="en"/>
        </w:rPr>
        <w:t>m</w:t>
      </w:r>
      <w:r w:rsidRPr="00830004">
        <w:rPr>
          <w:rFonts w:ascii="Times New Roman" w:hAnsi="Times New Roman"/>
          <w:i/>
          <w:iCs/>
          <w:sz w:val="24"/>
          <w:szCs w:val="24"/>
          <w:vertAlign w:val="superscript"/>
          <w:lang w:val="ru-RU"/>
        </w:rPr>
        <w:t>2</w:t>
      </w:r>
      <w:r w:rsidRPr="00830004">
        <w:rPr>
          <w:rFonts w:ascii="Times New Roman" w:hAnsi="Times New Roman"/>
          <w:sz w:val="24"/>
          <w:szCs w:val="24"/>
          <w:lang w:val="ru-RU"/>
        </w:rPr>
        <w:t>". За различните предназначения на сградите този показател има различни нормативни числови стойности за съответните нива на енергопотребление по скалата от А</w:t>
      </w:r>
      <w:r w:rsidRPr="00830004">
        <w:rPr>
          <w:rFonts w:ascii="Times New Roman" w:hAnsi="Times New Roman"/>
          <w:sz w:val="24"/>
          <w:szCs w:val="24"/>
          <w:vertAlign w:val="superscript"/>
          <w:lang w:val="ru-RU"/>
        </w:rPr>
        <w:t>+</w:t>
      </w:r>
      <w:r w:rsidRPr="00830004">
        <w:rPr>
          <w:rFonts w:ascii="Times New Roman" w:hAnsi="Times New Roman"/>
          <w:sz w:val="24"/>
          <w:szCs w:val="24"/>
          <w:lang w:val="ru-RU"/>
        </w:rPr>
        <w:t xml:space="preserve"> до </w:t>
      </w:r>
      <w:r w:rsidRPr="00830004">
        <w:rPr>
          <w:rFonts w:ascii="Times New Roman" w:hAnsi="Times New Roman"/>
          <w:sz w:val="24"/>
          <w:szCs w:val="24"/>
          <w:lang w:val="en"/>
        </w:rPr>
        <w:t>G</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При изчисляването на специфичния годишен разход на първична енергия се включват най-малко: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1) ориентацията, размерите и формата на сградата;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2) характеристиките на сградните ограждащи конструкции, елементите и вътрешните пространства, в т.ч.:</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а) топлинни, включително на вътрешните конструктивни елементи: топлинен капацитет, изолация, пасивно отопление, охлаждащи компоненти и топлинни мостове;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б) въздухопропускливост;</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3) влагоустойчивостта и водонепропускливостта;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4) системите за отопление и гореща вода за битови нужди, включително изолационните характеристики;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5) климатичните инсталации;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6) системите за вентилация;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7) естественото осветление и осветителните инсталации;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8) пасивните слънчеви системи и слънчевата защита;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9) естествената вентилация;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10) системите за оползотворяване на възобновяеми енергийни източници;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11) външните климатични условия, в т.ч. разположението и изложението на сградата и вътрешните климатични условия;</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12) вътрешните енергийни товари.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Посочените елементи участват задължително в енергийния баланс на сградата, определяйки я като интегрирана система, която разходва енергия при съответни климатични условия.</w:t>
      </w:r>
    </w:p>
    <w:p w:rsidR="00830004" w:rsidRPr="00830004" w:rsidRDefault="00830004" w:rsidP="00D33CC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Скалата с числови стойности на енергопотребление за </w:t>
      </w:r>
      <w:r w:rsidR="00D33CC4">
        <w:rPr>
          <w:rFonts w:ascii="Times New Roman" w:hAnsi="Times New Roman"/>
          <w:sz w:val="24"/>
          <w:szCs w:val="24"/>
          <w:lang w:val="ru-RU"/>
        </w:rPr>
        <w:t>жилищни сгради е, както следва:</w:t>
      </w:r>
    </w:p>
    <w:p w:rsidR="00830004" w:rsidRPr="00830004" w:rsidRDefault="00830004" w:rsidP="00830004">
      <w:pPr>
        <w:ind w:firstLine="1155"/>
        <w:textAlignment w:val="center"/>
        <w:rPr>
          <w:rFonts w:ascii="Times New Roman" w:hAnsi="Times New Roman"/>
          <w:sz w:val="24"/>
          <w:szCs w:val="24"/>
        </w:rPr>
      </w:pPr>
      <w:r w:rsidRPr="00830004">
        <w:rPr>
          <w:rFonts w:ascii="Times New Roman" w:hAnsi="Times New Roman"/>
          <w:noProof/>
          <w:sz w:val="24"/>
          <w:szCs w:val="24"/>
          <w:lang w:val="bg-BG"/>
        </w:rPr>
        <w:drawing>
          <wp:inline distT="0" distB="0" distL="0" distR="0" wp14:anchorId="09AF83D8" wp14:editId="2D619A43">
            <wp:extent cx="2866390" cy="3073400"/>
            <wp:effectExtent l="0" t="0" r="0" b="0"/>
            <wp:docPr id="4" name="Картина 4" descr="18_poprav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8_poprav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6390" cy="3073400"/>
                    </a:xfrm>
                    <a:prstGeom prst="rect">
                      <a:avLst/>
                    </a:prstGeom>
                    <a:noFill/>
                    <a:ln>
                      <a:noFill/>
                    </a:ln>
                  </pic:spPr>
                </pic:pic>
              </a:graphicData>
            </a:graphic>
          </wp:inline>
        </w:drawing>
      </w:r>
    </w:p>
    <w:p w:rsidR="00830004" w:rsidRPr="00830004" w:rsidRDefault="00830004" w:rsidP="00830004">
      <w:pPr>
        <w:ind w:firstLine="1155"/>
        <w:jc w:val="both"/>
        <w:textAlignment w:val="center"/>
        <w:rPr>
          <w:rFonts w:ascii="Times New Roman" w:hAnsi="Times New Roman"/>
          <w:sz w:val="24"/>
          <w:szCs w:val="24"/>
          <w:lang w:val="en"/>
        </w:rPr>
      </w:pP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Техническите норми за минимални изисквания към енергийните характеристики на сградите и сградните компоненти са разработени въз основа на </w:t>
      </w:r>
      <w:r w:rsidRPr="00830004">
        <w:rPr>
          <w:rFonts w:ascii="Times New Roman" w:hAnsi="Times New Roman"/>
          <w:i/>
          <w:iCs/>
          <w:sz w:val="24"/>
          <w:szCs w:val="24"/>
          <w:lang w:val="ru-RU"/>
        </w:rPr>
        <w:t>ефективността на разходите</w:t>
      </w:r>
      <w:r w:rsidRPr="00830004">
        <w:rPr>
          <w:rFonts w:ascii="Times New Roman" w:hAnsi="Times New Roman"/>
          <w:sz w:val="24"/>
          <w:szCs w:val="24"/>
          <w:lang w:val="ru-RU"/>
        </w:rPr>
        <w:t xml:space="preserve"> съгласно изискванията на делегирания </w:t>
      </w:r>
      <w:r w:rsidRPr="00830004">
        <w:rPr>
          <w:rFonts w:ascii="Times New Roman" w:hAnsi="Times New Roman"/>
          <w:color w:val="0000FF"/>
          <w:sz w:val="24"/>
          <w:szCs w:val="24"/>
          <w:u w:val="single"/>
          <w:lang w:val="ru-RU"/>
        </w:rPr>
        <w:t>Регламент (ЕС) № 244/2012</w:t>
      </w:r>
      <w:r w:rsidRPr="00830004">
        <w:rPr>
          <w:rFonts w:ascii="Times New Roman" w:hAnsi="Times New Roman"/>
          <w:sz w:val="24"/>
          <w:szCs w:val="24"/>
          <w:lang w:val="ru-RU"/>
        </w:rPr>
        <w:t xml:space="preserve"> на Комисията от 16 януари 2012 г. Постигането на нивата на енергопотребление по скалата е свързано с прецизна оценка на инвестициите за подобряване на енергийната ефективност, които не трябва да надхвърлят приходите от осъщественото енергоспестяване и едновременно с това да гарантират целесъобразен срок на възвръщаемост на вложените средства. Такава оценка - за целесъобразността на инвестициите за енергоспестяване, включва оценка на пакети от енергоспестяващи мерки в различни комбинации и определяне на икономически най-изгодния пакет за достигане на минималното изискване - клас "С" на енергопотребление в съществуваща жилищна сграда. Концепцията за ефективност на разходите е заложена по категоричен начин и в легалната дефиниция на понятието "Енергийна ефективност в сгради" - това е осигуряването и поддържането на нормативните параметри на микроклимата в сградите, тяхното топлосъхранение и икономията на енергийни ресурси за нуждите на сградите, с минимални финансови разходи ( </w:t>
      </w:r>
      <w:r w:rsidRPr="00830004">
        <w:rPr>
          <w:rFonts w:ascii="Times New Roman" w:hAnsi="Times New Roman"/>
          <w:color w:val="0000FF"/>
          <w:sz w:val="24"/>
          <w:szCs w:val="24"/>
          <w:u w:val="single"/>
          <w:lang w:val="ru-RU"/>
        </w:rPr>
        <w:t>§ 1, т. 1а от допълнителните разпоредби на ЗЕЕ</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Анализът на възможностите за използване на енергията от възобновяеми източници за потребностите на сградата от енергия е част от тази оценка, т.е. част от обследването за енергийна ефективност. Енергийното обследване трябва да докаже ефект на енергоспестяване при включване на възобновяем източник на енергия в енергийния баланс на сградата. В случай че ефектът е количествено доказан с инженерните изчисления, а инвестицията за ВЕИ - икономически обоснована, мярката за генериране на енергия от възобновяем източник се комбинира с други мерки, като се оценява кой е икономически най-изгодният пакет, с който може да се достигне нормативното изискване за годишен разход на енергия.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При реконструкция, основно обновяване, основен ремонт или преустройство на съществуващи сгради, в т.ч. жилищни, въз основа на анализа се въвеждат в експлоатация инсталации за производство на енергия от възобновяеми източници, </w:t>
      </w:r>
      <w:r w:rsidRPr="00830004">
        <w:rPr>
          <w:rFonts w:ascii="Times New Roman" w:hAnsi="Times New Roman"/>
          <w:b/>
          <w:bCs/>
          <w:sz w:val="24"/>
          <w:szCs w:val="24"/>
          <w:lang w:val="ru-RU"/>
        </w:rPr>
        <w:t>когато това е технически възможно и икономически целесъобразно</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Техническите възможности включват:</w:t>
      </w:r>
    </w:p>
    <w:p w:rsidR="00830004" w:rsidRPr="00830004" w:rsidRDefault="00830004" w:rsidP="00830004">
      <w:pPr>
        <w:jc w:val="both"/>
        <w:textAlignment w:val="center"/>
        <w:rPr>
          <w:rFonts w:ascii="Times New Roman" w:hAnsi="Times New Roman"/>
          <w:sz w:val="24"/>
          <w:szCs w:val="24"/>
          <w:lang w:val="ru-RU"/>
        </w:rPr>
      </w:pPr>
      <w:r w:rsidRPr="00830004">
        <w:rPr>
          <w:rFonts w:ascii="Times New Roman" w:hAnsi="Times New Roman"/>
          <w:sz w:val="24"/>
          <w:szCs w:val="24"/>
          <w:lang w:val="ru-RU"/>
        </w:rPr>
        <w:t>1) централизирано отопление, използващо биомаса или геотермална енергия;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3) слънчеви топлинни инсталации;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4) термопомпи и повърхностни геотермални системи и други приложими технологии.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Изискванията и последователността на стъпките при определяне на необходимите параметри и показатели по отношение на енергийната ефективност се прилагат при проектирането на нови, както и при реконструкции и обновяване на съществуващи сгради. Специфичното при съществуващите сгради е, че процесът стартира с възлагане на </w:t>
      </w:r>
      <w:r w:rsidRPr="00830004">
        <w:rPr>
          <w:rFonts w:ascii="Times New Roman" w:hAnsi="Times New Roman"/>
          <w:i/>
          <w:iCs/>
          <w:sz w:val="24"/>
          <w:szCs w:val="24"/>
          <w:lang w:val="ru-RU"/>
        </w:rPr>
        <w:t xml:space="preserve">обследване за енергийна ефективност по реда на </w:t>
      </w:r>
      <w:r w:rsidRPr="00830004">
        <w:rPr>
          <w:rFonts w:ascii="Times New Roman" w:hAnsi="Times New Roman"/>
          <w:color w:val="0000FF"/>
          <w:sz w:val="24"/>
          <w:szCs w:val="24"/>
          <w:u w:val="single"/>
          <w:lang w:val="ru-RU"/>
        </w:rPr>
        <w:t>Наредба № 16-1594 от 2013 г. за обследване за енергийна ефективност, сертифициране и оценка на енергийните спестявания на сгради</w:t>
      </w:r>
      <w:r w:rsidRPr="00830004">
        <w:rPr>
          <w:rFonts w:ascii="Times New Roman" w:hAnsi="Times New Roman"/>
          <w:i/>
          <w:iCs/>
          <w:sz w:val="24"/>
          <w:szCs w:val="24"/>
          <w:lang w:val="ru-RU"/>
        </w:rPr>
        <w:t>, издадена на основание на ЗЕЕ.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Обследването за енергийна ефективност е процес, основан на систематичен метод за определяне и остойностяване на енергийните потоци и разходи в сградите, определящ обхвата на технико-икономическите параметри на мерките за повишаване на енергийната ефективност. Извършва се от консултанти (юридически лица) с право да извършват такава дейност и вписани по реда на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в публични регистри в АУЕР.</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Важно е да се отбележи, че избраният пакет от приоритетни енергоспестяващи мерки, предложени с енергийното обследване и съдържащи технически параметри на показателите за разход на енергия, по същество представлява </w:t>
      </w:r>
      <w:r w:rsidRPr="00830004">
        <w:rPr>
          <w:rFonts w:ascii="Times New Roman" w:hAnsi="Times New Roman"/>
          <w:i/>
          <w:iCs/>
          <w:sz w:val="24"/>
          <w:szCs w:val="24"/>
          <w:lang w:val="ru-RU"/>
        </w:rPr>
        <w:t>технико-икономическото задание за възлагане и разработване на инвестиционен строителен проект</w:t>
      </w:r>
      <w:r w:rsidRPr="00830004">
        <w:rPr>
          <w:rFonts w:ascii="Times New Roman" w:hAnsi="Times New Roman"/>
          <w:sz w:val="24"/>
          <w:szCs w:val="24"/>
          <w:lang w:val="ru-RU"/>
        </w:rPr>
        <w:t xml:space="preserve">. Това означава, че за да се гарантира на това място осъществяването на правилна нормативна връзка между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и </w:t>
      </w:r>
      <w:r w:rsidRPr="00830004">
        <w:rPr>
          <w:rFonts w:ascii="Times New Roman" w:hAnsi="Times New Roman"/>
          <w:color w:val="0000FF"/>
          <w:sz w:val="24"/>
          <w:szCs w:val="24"/>
          <w:u w:val="single"/>
          <w:lang w:val="ru-RU"/>
        </w:rPr>
        <w:t>ЗУТ</w:t>
      </w:r>
      <w:r w:rsidRPr="00830004">
        <w:rPr>
          <w:rFonts w:ascii="Times New Roman" w:hAnsi="Times New Roman"/>
          <w:sz w:val="24"/>
          <w:szCs w:val="24"/>
          <w:lang w:val="ru-RU"/>
        </w:rPr>
        <w:t>, съответно правилна взаимовръзка между действията на отделните участници в процеса по обновяване на сградите, в техническите спецификации за провеждане и възлагане на обществени поръчки за проектиране и строителство следва да бъдат заложени именно техническите параметри от енергийното обследване, с които е изчислен енергоспестяващият и екологичният ефект от прилагане на всяка мярка от предложения като разходно най-ефективен пакет.</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Проектантът, съответно консултантът, или общинската администрация - в зависимост от категорията на строежа съгласно </w:t>
      </w:r>
      <w:r w:rsidRPr="00830004">
        <w:rPr>
          <w:rFonts w:ascii="Times New Roman" w:hAnsi="Times New Roman"/>
          <w:color w:val="0000FF"/>
          <w:sz w:val="24"/>
          <w:szCs w:val="24"/>
          <w:u w:val="single"/>
          <w:lang w:val="ru-RU"/>
        </w:rPr>
        <w:t>чл. 137 ЗУТ</w:t>
      </w:r>
      <w:r w:rsidRPr="00830004">
        <w:rPr>
          <w:rFonts w:ascii="Times New Roman" w:hAnsi="Times New Roman"/>
          <w:sz w:val="24"/>
          <w:szCs w:val="24"/>
          <w:lang w:val="ru-RU"/>
        </w:rPr>
        <w:t xml:space="preserve">, е компетентен/а да реши дали предложените </w:t>
      </w:r>
      <w:r w:rsidRPr="00830004">
        <w:rPr>
          <w:rFonts w:ascii="Times New Roman" w:hAnsi="Times New Roman"/>
          <w:sz w:val="24"/>
          <w:szCs w:val="24"/>
          <w:lang w:val="ru-RU"/>
        </w:rPr>
        <w:lastRenderedPageBreak/>
        <w:t>енергоспестяващи мерки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Необходимо е да се има предвид, че нормативната уредба търпи изменения и динамично се хармонизира с европейското право. Предвид това нейното проследяване, познаване и правилно прилагане се превръща в ключов фактор за безпрепятствено реализиране на програми и проекти. Важно е да се отбележи, че в съответствие с </w:t>
      </w:r>
      <w:r w:rsidRPr="00830004">
        <w:rPr>
          <w:rFonts w:ascii="Times New Roman" w:hAnsi="Times New Roman"/>
          <w:color w:val="0000FF"/>
          <w:sz w:val="24"/>
          <w:szCs w:val="24"/>
          <w:u w:val="single"/>
          <w:lang w:val="ru-RU"/>
        </w:rPr>
        <w:t>Директива 2010/31/ЕС</w:t>
      </w:r>
      <w:r w:rsidRPr="00830004">
        <w:rPr>
          <w:rFonts w:ascii="Times New Roman" w:hAnsi="Times New Roman"/>
          <w:sz w:val="24"/>
          <w:szCs w:val="24"/>
          <w:lang w:val="ru-RU"/>
        </w:rPr>
        <w:t xml:space="preserve"> в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беше определен количествен измерител на понятието "основен ремонт" и на основание т. 21д от </w:t>
      </w:r>
      <w:r w:rsidRPr="00830004">
        <w:rPr>
          <w:rFonts w:ascii="Times New Roman" w:hAnsi="Times New Roman"/>
          <w:color w:val="0000FF"/>
          <w:sz w:val="24"/>
          <w:szCs w:val="24"/>
          <w:u w:val="single"/>
          <w:lang w:val="ru-RU"/>
        </w:rPr>
        <w:t>§ 1</w:t>
      </w:r>
      <w:r w:rsidRPr="00830004">
        <w:rPr>
          <w:rFonts w:ascii="Times New Roman" w:hAnsi="Times New Roman"/>
          <w:sz w:val="24"/>
          <w:szCs w:val="24"/>
          <w:lang w:val="ru-RU"/>
        </w:rPr>
        <w:t xml:space="preserve"> от допълнителните разпоредби на ЗЕЕ "</w:t>
      </w:r>
      <w:r w:rsidRPr="00830004">
        <w:rPr>
          <w:rFonts w:ascii="Times New Roman" w:hAnsi="Times New Roman"/>
          <w:color w:val="840084"/>
          <w:sz w:val="24"/>
          <w:szCs w:val="24"/>
          <w:u w:val="single"/>
          <w:lang w:val="ru-RU"/>
        </w:rPr>
        <w:t>Основен ремонт</w:t>
      </w:r>
      <w:r w:rsidRPr="00830004">
        <w:rPr>
          <w:rFonts w:ascii="Times New Roman" w:hAnsi="Times New Roman"/>
          <w:sz w:val="24"/>
          <w:szCs w:val="24"/>
          <w:lang w:val="ru-RU"/>
        </w:rPr>
        <w:t xml:space="preserve">" е ремонт на сграда, който обхваща над 25 % от площта на външните ограждащи елементи на сградата. Въведената легална дефиниция по смисъла на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значително улеснява общинските власти, проектантите и консултантите при определяне на обхвата за основен ремонт и прилагане на разпоредбите на </w:t>
      </w:r>
      <w:r w:rsidRPr="00830004">
        <w:rPr>
          <w:rFonts w:ascii="Times New Roman" w:hAnsi="Times New Roman"/>
          <w:color w:val="0000FF"/>
          <w:sz w:val="24"/>
          <w:szCs w:val="24"/>
          <w:u w:val="single"/>
          <w:lang w:val="ru-RU"/>
        </w:rPr>
        <w:t>ЗУТ</w:t>
      </w:r>
      <w:r w:rsidRPr="00830004">
        <w:rPr>
          <w:rFonts w:ascii="Times New Roman" w:hAnsi="Times New Roman"/>
          <w:sz w:val="24"/>
          <w:szCs w:val="24"/>
          <w:lang w:val="ru-RU"/>
        </w:rPr>
        <w:t xml:space="preserve">, съгласно който за извършване на дейности по основен ремонт се изисква да се издаде строително разрешение. Необходимо е да се има предвид и че по смисъла на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w:t>
      </w:r>
      <w:r w:rsidRPr="00830004">
        <w:rPr>
          <w:rFonts w:ascii="Times New Roman" w:hAnsi="Times New Roman"/>
          <w:color w:val="840084"/>
          <w:sz w:val="24"/>
          <w:szCs w:val="24"/>
          <w:u w:val="single"/>
          <w:lang w:val="ru-RU"/>
        </w:rPr>
        <w:t>Програми за повишаване на енергийната ефективност</w:t>
      </w:r>
      <w:r w:rsidRPr="00830004">
        <w:rPr>
          <w:rFonts w:ascii="Times New Roman" w:hAnsi="Times New Roman"/>
          <w:sz w:val="24"/>
          <w:szCs w:val="24"/>
          <w:lang w:val="ru-RU"/>
        </w:rPr>
        <w:t>" са дейности и мерки, насочени към групите крайни потребители на енергия, които водят до проверимо, измеримо или оценимо повишаване на енергийната ефективност. Означава, че параметрите за енергоспестяване, заложени в обследването за енергийна ефективност, по същество са и "индикатори за отчитане на постигнатите резултати", които подлежат на последваща проверка и мониторинг.</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2. Технически паспорт. Техническо обследване за установяване на техническите характеристики на сградата. Препоръки за обхват</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Техническият паспорт на съществуваща жилищна сграда се извършва след проведено обследване за установяване на техническите й характеристики, свързани с изискванията по </w:t>
      </w:r>
      <w:r w:rsidRPr="00830004">
        <w:rPr>
          <w:rFonts w:ascii="Times New Roman" w:hAnsi="Times New Roman"/>
          <w:color w:val="0000FF"/>
          <w:sz w:val="24"/>
          <w:szCs w:val="24"/>
          <w:u w:val="single"/>
          <w:lang w:val="ru-RU"/>
        </w:rPr>
        <w:t>чл. 169, ал. 1 - 3 ЗУТ</w:t>
      </w:r>
      <w:r w:rsidRPr="00830004">
        <w:rPr>
          <w:rFonts w:ascii="Times New Roman" w:hAnsi="Times New Roman"/>
          <w:sz w:val="24"/>
          <w:szCs w:val="24"/>
          <w:lang w:val="ru-RU"/>
        </w:rPr>
        <w:t>, и включва: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1) съставяне на информационна база данни за нормативните (проектните) стойности на техническите характеристики на обследвания строеж, в т.ч. тези, свързани със съществените изисквания по </w:t>
      </w:r>
      <w:r w:rsidRPr="00830004">
        <w:rPr>
          <w:rFonts w:ascii="Times New Roman" w:hAnsi="Times New Roman"/>
          <w:color w:val="0000FF"/>
          <w:sz w:val="24"/>
          <w:szCs w:val="24"/>
          <w:u w:val="single"/>
          <w:lang w:val="ru-RU"/>
        </w:rPr>
        <w:t>чл. 169, ал. 1 - 3 ЗУТ</w:t>
      </w:r>
      <w:r w:rsidRPr="00830004">
        <w:rPr>
          <w:rFonts w:ascii="Times New Roman" w:hAnsi="Times New Roman"/>
          <w:sz w:val="24"/>
          <w:szCs w:val="24"/>
          <w:lang w:val="ru-RU"/>
        </w:rPr>
        <w:t>, в т.ч. оценка за сеизмичната осигуреност на строежа;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2) установяване на действителните технически характеристики на строежа по разделите на част А от техническия паспорт;</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3) анализ на действителните технически характеристики на строежа и оценка на съответствието им с нормативните стойности, определени в т. 1;</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4) разработване на мерки;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5) съставяне на доклад за резултатите от обследването.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Минималната информация, която е необходима за оценката на сеизмичната осигуреност на строежа, е дадена в </w:t>
      </w:r>
      <w:r w:rsidRPr="00830004">
        <w:rPr>
          <w:rFonts w:ascii="Times New Roman" w:hAnsi="Times New Roman"/>
          <w:color w:val="0000FF"/>
          <w:sz w:val="24"/>
          <w:szCs w:val="24"/>
          <w:u w:val="single"/>
          <w:lang w:val="ru-RU"/>
        </w:rPr>
        <w:t>приложение № 1</w:t>
      </w:r>
      <w:r w:rsidRPr="00830004">
        <w:rPr>
          <w:rFonts w:ascii="Times New Roman" w:hAnsi="Times New Roman"/>
          <w:sz w:val="24"/>
          <w:szCs w:val="24"/>
          <w:lang w:val="ru-RU"/>
        </w:rPr>
        <w:t xml:space="preserve"> от Наредба № РД-02-20-2 от 27 януари 2012 г. за проектиране на сгради и съоръжения в земетръсни райони.</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Обследването на строежите се извършва от консултант, получил лиценз от министъра на регионалното развитие и благоустройството по реда на наредбата по </w:t>
      </w:r>
      <w:r w:rsidRPr="00830004">
        <w:rPr>
          <w:rFonts w:ascii="Times New Roman" w:hAnsi="Times New Roman"/>
          <w:color w:val="0000FF"/>
          <w:sz w:val="24"/>
          <w:szCs w:val="24"/>
          <w:u w:val="single"/>
          <w:lang w:val="ru-RU"/>
        </w:rPr>
        <w:t>чл. 166, ал. 2</w:t>
      </w:r>
      <w:r w:rsidRPr="00830004">
        <w:rPr>
          <w:rFonts w:ascii="Times New Roman" w:hAnsi="Times New Roman"/>
          <w:sz w:val="24"/>
          <w:szCs w:val="24"/>
          <w:lang w:val="ru-RU"/>
        </w:rPr>
        <w:t>, или от проектанти от различни специалности с пълна проектантска правоспособност, като в състава им се включват физически лица, упражняващи технически контрол по част "Конструктивна".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Проектантът, съответно консултантът, е компетентен да реши дали предложените енергоспестяващи мерки от енергийното обследване попадат в обхвата на дефинициите на </w:t>
      </w:r>
      <w:r w:rsidRPr="00830004">
        <w:rPr>
          <w:rFonts w:ascii="Times New Roman" w:hAnsi="Times New Roman"/>
          <w:sz w:val="24"/>
          <w:szCs w:val="24"/>
          <w:lang w:val="ru-RU"/>
        </w:rPr>
        <w:lastRenderedPageBreak/>
        <w:t xml:space="preserve">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в зависимост от категорията на строежа съгласно </w:t>
      </w:r>
      <w:r w:rsidRPr="00830004">
        <w:rPr>
          <w:rFonts w:ascii="Times New Roman" w:hAnsi="Times New Roman"/>
          <w:color w:val="0000FF"/>
          <w:sz w:val="24"/>
          <w:szCs w:val="24"/>
          <w:u w:val="single"/>
          <w:lang w:val="ru-RU"/>
        </w:rPr>
        <w:t>чл. 137 ЗУТ</w:t>
      </w:r>
      <w:r w:rsidRPr="00830004">
        <w:rPr>
          <w:rFonts w:ascii="Times New Roman" w:hAnsi="Times New Roman"/>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Препоръки за обхват на техническото обследване, приложим за целите на проекта.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Обследването за установяване на техническите характеристики на сградата следва да се извършва по части на инвестиционния проект, както следва:</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1. Част "Архитектурна" - извършва се архитектурно заснемане, ако не е налична проектна документация. Отразяват се всички промени по фасадите и в разпределенията, извършени по време на експлоатацията. Отразяват се размерите и видът на дограмата.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2. Част "Конструктивна" - изключително важна част, с която се цели доказване на носещата и сеизмичната устойчивост на конструкцията за достатъчно дълъг експлоатационен период - поне 40 години.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3. Част "ВиК" - обследват се всички водопроводни и канализационни щрангове, отводняването на покрива, състоянието на противопожарните кранове и др. Извършва се сравнение с действащите норми по време на построяването на сградата и с действащите в момента норми. Дават се предписания за привеждане в съответствие с действащите норми.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4. Част "Ел. инсталации" - обследват се вътрешните силнотокови и слаботокови инсталации, връзки, електромерни табла, асансьорни табла, звънчева и домофонна инсталация и др. </w:t>
      </w:r>
      <w:r w:rsidRPr="00830004">
        <w:rPr>
          <w:rFonts w:ascii="Times New Roman" w:hAnsi="Times New Roman"/>
          <w:sz w:val="24"/>
          <w:szCs w:val="24"/>
          <w:lang w:val="en"/>
        </w:rPr>
        <w:t xml:space="preserve">Обследва се състоянието на мълниезащитната инсталация. </w:t>
      </w:r>
      <w:r w:rsidRPr="00830004">
        <w:rPr>
          <w:rFonts w:ascii="Times New Roman" w:hAnsi="Times New Roman"/>
          <w:sz w:val="24"/>
          <w:szCs w:val="24"/>
          <w:lang w:val="ru-RU"/>
        </w:rPr>
        <w:t>Извършва се сравнение с действащите норми по време на построяването на сградата и с действащите в момента норми. Дават се предписания за привеждане в съответствие с действащите норми.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5. Част "ОВК" - обследват се отоплителната инсталация, ако има изградена такава, състоянието на мрежите, типът и състоянието на абонатната станция. Обследват се други топлоизточници и уреди за БГВ. Отразяват се извършените ремонтни работи по фасадите за частично полагане на топлоизолационна система - вид, размери и др. Дават се предписания за привеждане в съответствие с действащите норми.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6. Част "Пожарна безопасност" - обследват се сградата за пожарна опасност, състоянието на пожарогасителната инсталация, ако има такава, пожарната опасност на асансьорната уредба, пътищата за евакуация. Дават се предписания за привеждане в съответствие с действащите норми.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 Към всяка една от частите - архитектурна, конструктивна и инсталационните (ВиК, Електро- и ОВК) се извършава обследване на ограждащите конструкции и елементи на сградата и на използваните строителни продукти по отношение на защитата от шум на сградата. Извършва се сравнение с действащите норми по време на построяването на сградата и с действащите минимални изисквания за шумоизолиране на сградите. Дават се предписания за привеждане в съответствие с действащите норми и за обосновка на избраните строителни продукти.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Препоръчително съдържание на конструктивните обследвания</w:t>
      </w:r>
      <w:r w:rsidRPr="00830004">
        <w:rPr>
          <w:rFonts w:ascii="Times New Roman" w:hAnsi="Times New Roman"/>
          <w:sz w:val="24"/>
          <w:szCs w:val="24"/>
          <w:lang w:val="ru-RU"/>
        </w:rPr>
        <w:t xml:space="preserve"> </w:t>
      </w:r>
      <w:r w:rsidRPr="00830004">
        <w:rPr>
          <w:rFonts w:ascii="Times New Roman" w:hAnsi="Times New Roman"/>
          <w:i/>
          <w:iCs/>
          <w:sz w:val="24"/>
          <w:szCs w:val="24"/>
          <w:lang w:val="ru-RU"/>
        </w:rPr>
        <w:t>(съгласно разработена от КИИП Методика за единните критерии за обследване за съществуващи сгради, съоръжения и инсталации).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1. Запознаване и анализиране на наличната проектна документация за носещата конструкция на сградата - идентифициране на конструктивната система, идентифициране на типа на фундиране, анализиране на наличната информация относно хидрогеоложките условия на фундиране на обследвания обект и др.</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2. Извършване на конструктивно заснемане (при необходимост), технически оглед, визуално.</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3. Събиране на информация относно общите геометрични размери на носещата конструкция - междуетажни височини, конструктивни междуосия, наличие на дилатационни фуги и др.</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4. Установяване на основните размери на напречните сечения на главните конструктивни елементи от сградата и сравняване с тези от проекта по част "Конструкции", ако има налична проектна документация.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5. Установяване на якостните и деформационните свойства на вложените в конструкциите материали в главните елементи на конструкцията (бетон, армировка, стомана и др.).</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6. Установяване на дефекти и повреди в конструкцията. При наличие на такива се извършва инструментално обследване и документиране на наличните дефекти, пукнатини и повреди в елементите на конструкцията на сградата, участъци с открита армировка, промени в структурата на бетона или стоманата, недопустими деформации и провисвания на отделни елементи и др., свързани с досегашния експлоатационен период. Установяване на състоянието на характерни дюбелни съединения - уплътняващ състав, наличие на корозия по носещите пръти, състояние на ел. заварките - параметри и обработка, брой и вид на носещите пръти в дадено дюбелно съединение.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 Конструктивна оценка на сградата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7.1. Систематизиране на информацията относно нормите и критериите на проектиране, използвани при първоначално проектиране на носещата конструкция на сградата и/или при извършване на промени или интервенции в конструкцията по време на досегашния период.</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7.2а. Установяване на типа и значимостта на минали конструктивни повреди, включително проведени ремонтни дейности.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7.2б. Установяване на извършвани преустройства в партерните етажи и засегнати ли са носещи конструктивни елементи.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7.3. Проверка на носещата способност и сеизмична осигуреност на ЕПЖС секцията и на характерни елементи на конструкцията при отчитане на актуалните характеристики на вложените материали.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8. Обобщени резултати за конструктивната оценка на сградата и основни препоръки за привеждането й в съответствие с изискванията на съвременните нормативни актове.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9. Заключение за съотношението между действителната носеща способност и антисеизмична устойчивост, очакваните въздействия при бъдещата й експлоатация.</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Препоръчва се обществените поръчки за избор на външни изпълнители: за извършване на обследване за енергийна ефективност, за обследване за техническите характеристики и изготвяне на технически паспорт на сградата и за проектиране, да се организират времево така, че екипите на отделните участници да имат възможността да работят съгласувано за постигане на техническите изисквания към сградата. Този процес включва и изготвяне на коректни количествено-стойностни сметки (КСС) от проектантите, изготвяне на икономическата оценка в доклада от енергийното обследване на база КСС с оглед гарантиране ефективността на разходите за енергийно обновяване. Този подход понякога изисква итеративни действия между екипите и детайлно съгласуване на всеки етап от инженерните процедури.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 xml:space="preserve">Когато предложените с енергийното обследване мерки са основание за разработване на инвестиционен проект, който подлежи на оценяване на съответствието с изискванията на чл. 169, и на съгласуване и одобряване от съответните държавни и общински органи ( </w:t>
      </w:r>
      <w:r w:rsidRPr="00830004">
        <w:rPr>
          <w:rFonts w:ascii="Times New Roman" w:hAnsi="Times New Roman"/>
          <w:color w:val="0000FF"/>
          <w:sz w:val="24"/>
          <w:szCs w:val="24"/>
          <w:u w:val="single"/>
          <w:lang w:val="ru-RU"/>
        </w:rPr>
        <w:t>чл. 144 ЗУТ</w:t>
      </w:r>
      <w:r w:rsidRPr="00830004">
        <w:rPr>
          <w:rFonts w:ascii="Times New Roman" w:hAnsi="Times New Roman"/>
          <w:sz w:val="24"/>
          <w:szCs w:val="24"/>
          <w:lang w:val="ru-RU"/>
        </w:rPr>
        <w:t>), този проект още при разработването му трябва да бъде съобразен и с останалите основни изисквания към строежа, а именно - с действащите норми и правила за надеждност и сеизмична устойчивост на конструкцията, за пожарна безопасност, както и със санитарно-хигиенните изисквания и с изискванията за безопасна експлоатация. Изпълнението на тези основни изисквания също не трябва да противоречи на изискванията за енергийна ефективност, т.е. прилага се интегриран подход при изпълнение на нормите.</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От друга страна енергоспестяващият ефект, съответно еквивалентният му екологичен ефект, са пряко повлияни от качеството на изпълнение на СМР в сградите. В този смисъл техническата спецификация за провеждане и възлагане на строителството в сградите трябва умело да рамкира технически и други изисквания съгласно </w:t>
      </w:r>
      <w:r w:rsidRPr="00830004">
        <w:rPr>
          <w:rFonts w:ascii="Times New Roman" w:hAnsi="Times New Roman"/>
          <w:color w:val="0000FF"/>
          <w:sz w:val="24"/>
          <w:szCs w:val="24"/>
          <w:u w:val="single"/>
          <w:lang w:val="ru-RU"/>
        </w:rPr>
        <w:t>§ 1, т. 30 от допълнителните разпоредби на ЗОП</w:t>
      </w:r>
      <w:r w:rsidRPr="00830004">
        <w:rPr>
          <w:rFonts w:ascii="Times New Roman" w:hAnsi="Times New Roman"/>
          <w:sz w:val="24"/>
          <w:szCs w:val="24"/>
          <w:lang w:val="ru-RU"/>
        </w:rPr>
        <w:t xml:space="preserve">, които </w:t>
      </w:r>
      <w:r w:rsidRPr="00830004">
        <w:rPr>
          <w:rFonts w:ascii="Times New Roman" w:hAnsi="Times New Roman"/>
          <w:i/>
          <w:iCs/>
          <w:sz w:val="24"/>
          <w:szCs w:val="24"/>
          <w:lang w:val="ru-RU"/>
        </w:rPr>
        <w:t>да не допускат компромис по отношение на качеството</w:t>
      </w:r>
      <w:r w:rsidRPr="00830004">
        <w:rPr>
          <w:rFonts w:ascii="Times New Roman" w:hAnsi="Times New Roman"/>
          <w:sz w:val="24"/>
          <w:szCs w:val="24"/>
          <w:lang w:val="ru-RU"/>
        </w:rPr>
        <w:t>, за да са гарантирани от гледна точка на изпълнението на СМР за постигане на двата изчислени ефекта с енергийното обследване - енергийното спестяване на доставена и първична енергия, от една страна, и ограничаване на вредните емисии СО</w:t>
      </w:r>
      <w:r w:rsidRPr="00830004">
        <w:rPr>
          <w:rFonts w:ascii="Times New Roman" w:hAnsi="Times New Roman"/>
          <w:sz w:val="24"/>
          <w:szCs w:val="24"/>
          <w:vertAlign w:val="subscript"/>
          <w:lang w:val="ru-RU"/>
        </w:rPr>
        <w:t>2</w:t>
      </w:r>
      <w:r w:rsidRPr="00830004">
        <w:rPr>
          <w:rFonts w:ascii="Times New Roman" w:hAnsi="Times New Roman"/>
          <w:sz w:val="24"/>
          <w:szCs w:val="24"/>
          <w:lang w:val="ru-RU"/>
        </w:rPr>
        <w:t xml:space="preserve"> в атмосферата, от друга. От друга страна, в техническите спецификации за възлагане на строителството трябва да се включат и други видове СМР, без които изпълнението на мерките за енергийна ефективност не би довела до необходимото качество и които допринасят косвено за гарантиране на прогнозирания с обследването енергоспестяващ ефект.</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Техническата спецификация за строителство трябва да се изготви, възложи и изпълни върху конкретните проектни решения, обемът и съдържанието на които са определени с проектна документация за всяка сграда. Проектната документация за сградата включва: проекти, изработени в съответните фази, по онези части на инвестиционния проект, за които с обследването за енергийна ефективност (извършено по реда на </w:t>
      </w:r>
      <w:r w:rsidRPr="00830004">
        <w:rPr>
          <w:rFonts w:ascii="Times New Roman" w:hAnsi="Times New Roman"/>
          <w:color w:val="0000FF"/>
          <w:sz w:val="24"/>
          <w:szCs w:val="24"/>
          <w:u w:val="single"/>
          <w:lang w:val="ru-RU"/>
        </w:rPr>
        <w:t>ЗЕЕ</w:t>
      </w:r>
      <w:r w:rsidRPr="00830004">
        <w:rPr>
          <w:rFonts w:ascii="Times New Roman" w:hAnsi="Times New Roman"/>
          <w:sz w:val="24"/>
          <w:szCs w:val="24"/>
          <w:lang w:val="ru-RU"/>
        </w:rPr>
        <w:t xml:space="preserve">) са комбинирани енергоспестяващи мерки за сградата в разходно най-изгодния пакет. В зависимост от спецификата на всяка сграда и на основание </w:t>
      </w:r>
      <w:r w:rsidRPr="00830004">
        <w:rPr>
          <w:rFonts w:ascii="Times New Roman" w:hAnsi="Times New Roman"/>
          <w:color w:val="0000FF"/>
          <w:sz w:val="24"/>
          <w:szCs w:val="24"/>
          <w:u w:val="single"/>
          <w:lang w:val="ru-RU"/>
        </w:rPr>
        <w:t>чл. 139, ал. 2 ЗУТ</w:t>
      </w:r>
      <w:r w:rsidRPr="00830004">
        <w:rPr>
          <w:rFonts w:ascii="Times New Roman" w:hAnsi="Times New Roman"/>
          <w:sz w:val="24"/>
          <w:szCs w:val="24"/>
          <w:lang w:val="ru-RU"/>
        </w:rPr>
        <w:t xml:space="preserve"> проектната документация включва и частите на инвестиционния проект, въз основа на които може да се направи оценка за съответствие с изискванията на </w:t>
      </w:r>
      <w:r w:rsidRPr="00830004">
        <w:rPr>
          <w:rFonts w:ascii="Times New Roman" w:hAnsi="Times New Roman"/>
          <w:color w:val="0000FF"/>
          <w:sz w:val="24"/>
          <w:szCs w:val="24"/>
          <w:u w:val="single"/>
          <w:lang w:val="ru-RU"/>
        </w:rPr>
        <w:t>чл. 169, ал. 1 - 3</w:t>
      </w:r>
      <w:r w:rsidRPr="00830004">
        <w:rPr>
          <w:rFonts w:ascii="Times New Roman" w:hAnsi="Times New Roman"/>
          <w:sz w:val="24"/>
          <w:szCs w:val="24"/>
          <w:lang w:val="ru-RU"/>
        </w:rPr>
        <w:t xml:space="preserve"> и да се изпълни строежът.</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Изпълнението на техническата спецификация за строителство се базира на видовете СМР, определени с инвестиционния проект за конкретната сграда и основаващи се на проектните технически решения на проектанта. База за разработване на проектантските решения са двата вида обследвания: обследването за енергийна ефективност, изготвено по реда </w:t>
      </w:r>
      <w:r w:rsidRPr="00830004">
        <w:rPr>
          <w:rFonts w:ascii="Times New Roman" w:hAnsi="Times New Roman"/>
          <w:i/>
          <w:iCs/>
          <w:sz w:val="24"/>
          <w:szCs w:val="24"/>
          <w:lang w:val="ru-RU"/>
        </w:rPr>
        <w:t xml:space="preserve">на </w:t>
      </w:r>
      <w:r w:rsidRPr="00830004">
        <w:rPr>
          <w:rFonts w:ascii="Times New Roman" w:hAnsi="Times New Roman"/>
          <w:color w:val="0000FF"/>
          <w:sz w:val="24"/>
          <w:szCs w:val="24"/>
          <w:u w:val="single"/>
          <w:lang w:val="ru-RU"/>
        </w:rPr>
        <w:t>Наредба № 16-1594 от 2013 г. за обследване за енергийна ефективност, сертифициране и оценка на енергийните спестявания на сгради</w:t>
      </w:r>
      <w:r w:rsidRPr="00830004">
        <w:rPr>
          <w:rFonts w:ascii="Times New Roman" w:hAnsi="Times New Roman"/>
          <w:i/>
          <w:iCs/>
          <w:sz w:val="24"/>
          <w:szCs w:val="24"/>
          <w:lang w:val="ru-RU"/>
        </w:rPr>
        <w:t xml:space="preserve">, както и обследването на техническите характеристики на сградата, което се извършва по реда на </w:t>
      </w:r>
      <w:r w:rsidRPr="00830004">
        <w:rPr>
          <w:rFonts w:ascii="Times New Roman" w:hAnsi="Times New Roman"/>
          <w:color w:val="0000FF"/>
          <w:sz w:val="24"/>
          <w:szCs w:val="24"/>
          <w:u w:val="single"/>
          <w:lang w:val="ru-RU"/>
        </w:rPr>
        <w:t>Наредба № 5 от 2006 г. за техническите паспорти на строежите</w:t>
      </w:r>
      <w:r w:rsidRPr="00830004">
        <w:rPr>
          <w:rFonts w:ascii="Times New Roman" w:hAnsi="Times New Roman"/>
          <w:i/>
          <w:iCs/>
          <w:sz w:val="24"/>
          <w:szCs w:val="24"/>
          <w:lang w:val="ru-RU"/>
        </w:rPr>
        <w:t>.</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Техническата спецификация за строителство трябва да определя рамката за изпълнение на основни видове допустими по програмата видове СМР и енергоспестяващи мерки за постигане на стандартите за енергийна ефективност чрез:</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а) подобряване на енергийните характеристики на сградните ограждащи конструкции и елементи чрез обновяване с високотехнологични топлоизолационни системи (продукти, материали и аксесоари);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б) повишаване на ефективностите на системите за отопление, вентилация и охлаждане в сградите, което води до спестяване на първични енергийни ресурси при трансформация на енергия в тези системи;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в) повишаване ефективността на системите за горещо водоснабдяване, свързани с потреблението на енергия от конвенционални източници;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г) повишаване ефективността на генераторите на топлина чрез съвременни технологии, включително оползотворяващи отпадна топлина в сградата и/или енергия от възобновяеми източници;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д) повишаване ефективностите на системите за управление на топлоподаване и регулиране на топлината в сградите и стимулиране на потребителското поведение за енергоспестяване чрез достъпно регулиране на количеството топлина във всяко жилище.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b/>
          <w:bCs/>
          <w:sz w:val="24"/>
          <w:szCs w:val="24"/>
          <w:lang w:val="ru-RU"/>
        </w:rPr>
        <w:t>3. Общи и специфични изисквания към строителните продукти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Строителните продукти, предназначени за трайно влагане в сградите, трябва да са годни за предвижданата им употреба,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u w:val="single"/>
          <w:lang w:val="ru-RU"/>
        </w:rPr>
        <w:t xml:space="preserve">По смисъла на </w:t>
      </w:r>
      <w:r w:rsidRPr="00830004">
        <w:rPr>
          <w:rFonts w:ascii="Times New Roman" w:hAnsi="Times New Roman"/>
          <w:color w:val="0000FF"/>
          <w:sz w:val="24"/>
          <w:szCs w:val="24"/>
          <w:u w:val="single"/>
          <w:lang w:val="ru-RU"/>
        </w:rPr>
        <w:t>Регламент № 305</w:t>
      </w:r>
      <w:r w:rsidRPr="00830004">
        <w:rPr>
          <w:rFonts w:ascii="Times New Roman" w:hAnsi="Times New Roman"/>
          <w:sz w:val="24"/>
          <w:szCs w:val="24"/>
          <w:u w:val="single"/>
          <w:lang w:val="ru-RU"/>
        </w:rPr>
        <w:t>:</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 </w:t>
      </w:r>
      <w:r w:rsidRPr="00830004">
        <w:rPr>
          <w:rFonts w:ascii="Times New Roman" w:hAnsi="Times New Roman"/>
          <w:i/>
          <w:iCs/>
          <w:sz w:val="24"/>
          <w:szCs w:val="24"/>
          <w:lang w:val="ru-RU"/>
        </w:rPr>
        <w:t>"</w:t>
      </w:r>
      <w:r w:rsidRPr="00830004">
        <w:rPr>
          <w:rFonts w:ascii="Times New Roman" w:hAnsi="Times New Roman"/>
          <w:color w:val="840084"/>
          <w:sz w:val="24"/>
          <w:szCs w:val="24"/>
          <w:u w:val="single"/>
          <w:lang w:val="ru-RU"/>
        </w:rPr>
        <w:t>Строителен продукт</w:t>
      </w:r>
      <w:r w:rsidRPr="00830004">
        <w:rPr>
          <w:rFonts w:ascii="Times New Roman" w:hAnsi="Times New Roman"/>
          <w:i/>
          <w:iCs/>
          <w:sz w:val="24"/>
          <w:szCs w:val="24"/>
          <w:lang w:val="ru-RU"/>
        </w:rPr>
        <w:t>"</w:t>
      </w:r>
      <w:r w:rsidRPr="00830004">
        <w:rPr>
          <w:rFonts w:ascii="Times New Roman" w:hAnsi="Times New Roman"/>
          <w:sz w:val="24"/>
          <w:szCs w:val="24"/>
          <w:lang w:val="ru-RU"/>
        </w:rPr>
        <w:t xml:space="preserve"> е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i/>
          <w:iCs/>
          <w:sz w:val="24"/>
          <w:szCs w:val="24"/>
          <w:lang w:val="ru-RU"/>
        </w:rPr>
        <w:t>"</w:t>
      </w:r>
      <w:r w:rsidRPr="00830004">
        <w:rPr>
          <w:rFonts w:ascii="Times New Roman" w:hAnsi="Times New Roman"/>
          <w:color w:val="840084"/>
          <w:sz w:val="24"/>
          <w:szCs w:val="24"/>
          <w:u w:val="single"/>
          <w:lang w:val="ru-RU"/>
        </w:rPr>
        <w:t>Комплект</w:t>
      </w:r>
      <w:r w:rsidRPr="00830004">
        <w:rPr>
          <w:rFonts w:ascii="Times New Roman" w:hAnsi="Times New Roman"/>
          <w:i/>
          <w:iCs/>
          <w:sz w:val="24"/>
          <w:szCs w:val="24"/>
          <w:lang w:val="ru-RU"/>
        </w:rPr>
        <w:t>"</w:t>
      </w:r>
      <w:r w:rsidRPr="00830004">
        <w:rPr>
          <w:rFonts w:ascii="Times New Roman" w:hAnsi="Times New Roman"/>
          <w:sz w:val="24"/>
          <w:szCs w:val="24"/>
          <w:lang w:val="ru-RU"/>
        </w:rPr>
        <w:t xml:space="preserve"> е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i/>
          <w:iCs/>
          <w:sz w:val="24"/>
          <w:szCs w:val="24"/>
          <w:lang w:val="ru-RU"/>
        </w:rPr>
        <w:t>"</w:t>
      </w:r>
      <w:r w:rsidRPr="00830004">
        <w:rPr>
          <w:rFonts w:ascii="Times New Roman" w:hAnsi="Times New Roman"/>
          <w:color w:val="840084"/>
          <w:sz w:val="24"/>
          <w:szCs w:val="24"/>
          <w:u w:val="single"/>
          <w:lang w:val="ru-RU"/>
        </w:rPr>
        <w:t>Съществени характеристики</w:t>
      </w:r>
      <w:r w:rsidRPr="00830004">
        <w:rPr>
          <w:rFonts w:ascii="Times New Roman" w:hAnsi="Times New Roman"/>
          <w:i/>
          <w:iCs/>
          <w:sz w:val="24"/>
          <w:szCs w:val="24"/>
          <w:lang w:val="ru-RU"/>
        </w:rPr>
        <w:t>"</w:t>
      </w:r>
      <w:r w:rsidRPr="00830004">
        <w:rPr>
          <w:rFonts w:ascii="Times New Roman" w:hAnsi="Times New Roman"/>
          <w:sz w:val="24"/>
          <w:szCs w:val="24"/>
          <w:lang w:val="ru-RU"/>
        </w:rPr>
        <w:t xml:space="preserve"> са онези характеристики на строителния продукт, които имат отношение към основните изисквания към строежите;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 </w:t>
      </w:r>
      <w:r w:rsidRPr="00830004">
        <w:rPr>
          <w:rFonts w:ascii="Times New Roman" w:hAnsi="Times New Roman"/>
          <w:i/>
          <w:iCs/>
          <w:sz w:val="24"/>
          <w:szCs w:val="24"/>
          <w:lang w:val="ru-RU"/>
        </w:rPr>
        <w:t>"</w:t>
      </w:r>
      <w:r w:rsidRPr="00830004">
        <w:rPr>
          <w:rFonts w:ascii="Times New Roman" w:hAnsi="Times New Roman"/>
          <w:color w:val="840084"/>
          <w:sz w:val="24"/>
          <w:szCs w:val="24"/>
          <w:u w:val="single"/>
          <w:lang w:val="ru-RU"/>
        </w:rPr>
        <w:t>Експлоатационни показатели на строителния продукт</w:t>
      </w:r>
      <w:r w:rsidRPr="00830004">
        <w:rPr>
          <w:rFonts w:ascii="Times New Roman" w:hAnsi="Times New Roman"/>
          <w:i/>
          <w:iCs/>
          <w:sz w:val="24"/>
          <w:szCs w:val="24"/>
          <w:lang w:val="ru-RU"/>
        </w:rPr>
        <w:t>"</w:t>
      </w:r>
      <w:r w:rsidRPr="00830004">
        <w:rPr>
          <w:rFonts w:ascii="Times New Roman" w:hAnsi="Times New Roman"/>
          <w:sz w:val="24"/>
          <w:szCs w:val="24"/>
          <w:lang w:val="ru-RU"/>
        </w:rPr>
        <w:t xml:space="preserve"> са експлоатационните показатели, свързани със съответните съществени характеристики, изразени като ниво, клас или в описание.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Редът за прилагане на техническите спецификации на строителните продукти е в съответствие с </w:t>
      </w:r>
      <w:r w:rsidRPr="00830004">
        <w:rPr>
          <w:rFonts w:ascii="Times New Roman" w:hAnsi="Times New Roman"/>
          <w:color w:val="0000FF"/>
          <w:sz w:val="24"/>
          <w:szCs w:val="24"/>
          <w:u w:val="single"/>
          <w:lang w:val="ru-RU"/>
        </w:rPr>
        <w:t>Регламент № 305</w:t>
      </w:r>
      <w:r w:rsidRPr="00830004">
        <w:rPr>
          <w:rFonts w:ascii="Times New Roman" w:hAnsi="Times New Roman"/>
          <w:sz w:val="24"/>
          <w:szCs w:val="24"/>
          <w:lang w:val="ru-RU"/>
        </w:rPr>
        <w:t xml:space="preserve">, </w:t>
      </w:r>
      <w:r w:rsidRPr="00830004">
        <w:rPr>
          <w:rFonts w:ascii="Times New Roman" w:hAnsi="Times New Roman"/>
          <w:color w:val="0000FF"/>
          <w:sz w:val="24"/>
          <w:szCs w:val="24"/>
          <w:u w:val="single"/>
          <w:lang w:val="ru-RU"/>
        </w:rPr>
        <w:t>чл. 5, ал. 2 и 3 ЗТИП</w:t>
      </w:r>
      <w:r w:rsidRPr="00830004">
        <w:rPr>
          <w:rFonts w:ascii="Times New Roman" w:hAnsi="Times New Roman"/>
          <w:sz w:val="24"/>
          <w:szCs w:val="24"/>
          <w:lang w:val="ru-RU"/>
        </w:rPr>
        <w:t xml:space="preserve"> и </w:t>
      </w:r>
      <w:r w:rsidRPr="00830004">
        <w:rPr>
          <w:rFonts w:ascii="Times New Roman" w:hAnsi="Times New Roman"/>
          <w:color w:val="0000FF"/>
          <w:sz w:val="24"/>
          <w:szCs w:val="24"/>
          <w:u w:val="single"/>
          <w:lang w:val="ru-RU"/>
        </w:rPr>
        <w:t>Наредбата за съществените изисквания към строежите и оценяване на съответствието на строителните продукти</w:t>
      </w:r>
      <w:r w:rsidRPr="00830004">
        <w:rPr>
          <w:rFonts w:ascii="Times New Roman" w:hAnsi="Times New Roman"/>
          <w:sz w:val="24"/>
          <w:szCs w:val="24"/>
          <w:lang w:val="ru-RU"/>
        </w:rPr>
        <w:t>.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1) </w:t>
      </w:r>
      <w:r w:rsidRPr="00830004">
        <w:rPr>
          <w:rFonts w:ascii="Times New Roman" w:hAnsi="Times New Roman"/>
          <w:i/>
          <w:iCs/>
          <w:sz w:val="24"/>
          <w:szCs w:val="24"/>
          <w:lang w:val="ru-RU"/>
        </w:rPr>
        <w:t>Декларация за експлоатационни показатели</w:t>
      </w:r>
      <w:r w:rsidRPr="00830004">
        <w:rPr>
          <w:rFonts w:ascii="Times New Roman" w:hAnsi="Times New Roman"/>
          <w:sz w:val="24"/>
          <w:szCs w:val="24"/>
          <w:lang w:val="ru-RU"/>
        </w:rPr>
        <w:t xml:space="preserve"> съгласно изискванията на </w:t>
      </w:r>
      <w:r w:rsidRPr="00830004">
        <w:rPr>
          <w:rFonts w:ascii="Times New Roman" w:hAnsi="Times New Roman"/>
          <w:color w:val="0000FF"/>
          <w:sz w:val="24"/>
          <w:szCs w:val="24"/>
          <w:u w:val="single"/>
          <w:lang w:val="ru-RU"/>
        </w:rPr>
        <w:t>Регламент (ЕС) № 305/2011</w:t>
      </w:r>
      <w:r w:rsidRPr="00830004">
        <w:rPr>
          <w:rFonts w:ascii="Times New Roman" w:hAnsi="Times New Roman"/>
          <w:sz w:val="24"/>
          <w:szCs w:val="24"/>
          <w:lang w:val="ru-RU"/>
        </w:rPr>
        <w:t xml:space="preserve">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(ЕТО). При съставена декларация за експлоатационни показатели на строителен продукт се нанася маркировка "СЕ";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lastRenderedPageBreak/>
        <w:t xml:space="preserve">2) </w:t>
      </w:r>
      <w:r w:rsidRPr="00830004">
        <w:rPr>
          <w:rFonts w:ascii="Times New Roman" w:hAnsi="Times New Roman"/>
          <w:i/>
          <w:iCs/>
          <w:sz w:val="24"/>
          <w:szCs w:val="24"/>
          <w:lang w:val="ru-RU"/>
        </w:rPr>
        <w:t>Декларация за характеристиките на строителния продукт</w:t>
      </w:r>
      <w:r w:rsidRPr="00830004">
        <w:rPr>
          <w:rFonts w:ascii="Times New Roman" w:hAnsi="Times New Roman"/>
          <w:sz w:val="24"/>
          <w:szCs w:val="24"/>
          <w:lang w:val="ru-RU"/>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 xml:space="preserve">3) </w:t>
      </w:r>
      <w:r w:rsidRPr="00830004">
        <w:rPr>
          <w:rFonts w:ascii="Times New Roman" w:hAnsi="Times New Roman"/>
          <w:i/>
          <w:iCs/>
          <w:sz w:val="24"/>
          <w:szCs w:val="24"/>
          <w:lang w:val="ru-RU"/>
        </w:rPr>
        <w:t>Декларация за съответствие с изискванията на инвестиционния проект</w:t>
      </w:r>
      <w:r w:rsidRPr="00830004">
        <w:rPr>
          <w:rFonts w:ascii="Times New Roman" w:hAnsi="Times New Roman"/>
          <w:sz w:val="24"/>
          <w:szCs w:val="24"/>
          <w:lang w:val="ru-RU"/>
        </w:rPr>
        <w:t>, когато строителните продукти са произведени индивидуално или по заявка, не чрез серийно производство, за влагане в един-единствен строеж.</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830004" w:rsidRPr="0083000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строителни продукти,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833BC4" w:rsidRDefault="00830004" w:rsidP="00830004">
      <w:pPr>
        <w:ind w:left="-600" w:firstLine="600"/>
        <w:jc w:val="both"/>
        <w:textAlignment w:val="center"/>
        <w:rPr>
          <w:rFonts w:ascii="Times New Roman" w:hAnsi="Times New Roman"/>
          <w:sz w:val="24"/>
          <w:szCs w:val="24"/>
          <w:lang w:val="ru-RU"/>
        </w:rPr>
      </w:pPr>
      <w:r w:rsidRPr="00830004">
        <w:rPr>
          <w:rFonts w:ascii="Times New Roman" w:hAnsi="Times New Roman"/>
          <w:sz w:val="24"/>
          <w:szCs w:val="24"/>
          <w:lang w:val="ru-RU"/>
        </w:rPr>
        <w:t>Всяка доставка се контролира от консултанта, упражняващ строителен надзор на строежа.</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rPr>
        <w:t xml:space="preserve"> </w:t>
      </w:r>
      <w:r w:rsidRPr="00830004">
        <w:rPr>
          <w:rFonts w:ascii="Times New Roman" w:hAnsi="Times New Roman"/>
          <w:b/>
          <w:bCs/>
          <w:sz w:val="24"/>
          <w:szCs w:val="24"/>
        </w:rPr>
        <w:t>3.1.</w:t>
      </w:r>
      <w:r w:rsidRPr="00830004">
        <w:rPr>
          <w:rFonts w:ascii="Times New Roman" w:hAnsi="Times New Roman"/>
          <w:sz w:val="24"/>
          <w:szCs w:val="24"/>
          <w:lang w:val="ru-RU"/>
        </w:rPr>
        <w:t xml:space="preserve"> </w:t>
      </w:r>
      <w:r w:rsidRPr="00830004">
        <w:rPr>
          <w:rFonts w:ascii="Times New Roman" w:hAnsi="Times New Roman"/>
          <w:b/>
          <w:bCs/>
          <w:sz w:val="24"/>
          <w:szCs w:val="24"/>
        </w:rPr>
        <w:t>Специфични технически изисквания към топлофизичните характеристики на строителните продукти за постигане на енергоспестяващия ефект в сградите.</w:t>
      </w:r>
      <w:r w:rsidRPr="00830004">
        <w:rPr>
          <w:rFonts w:ascii="Times New Roman" w:hAnsi="Times New Roman"/>
          <w:sz w:val="24"/>
          <w:szCs w:val="24"/>
        </w:rPr>
        <w:t>Доставката на всички строителни продукти (материали, елементи, изделия, комплекти и др.) предварително се съгласува с възложителя и с консултанта.</w:t>
      </w:r>
    </w:p>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rPr>
        <w:t>За намаляване разхода на енергия и подобряване на енергийните характеристики на съответната сграда следва да се предвиждат топлоизолационни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таблица 1:</w:t>
      </w:r>
    </w:p>
    <w:p w:rsidR="00830004" w:rsidRPr="00830004" w:rsidRDefault="00830004" w:rsidP="00830004">
      <w:pPr>
        <w:ind w:left="-600" w:firstLine="600"/>
        <w:jc w:val="both"/>
        <w:textAlignment w:val="center"/>
        <w:rPr>
          <w:rFonts w:ascii="Times New Roman" w:hAnsi="Times New Roman"/>
          <w:sz w:val="24"/>
          <w:szCs w:val="24"/>
        </w:rPr>
      </w:pPr>
    </w:p>
    <w:tbl>
      <w:tblPr>
        <w:tblpPr w:leftFromText="141" w:rightFromText="141" w:vertAnchor="text" w:horzAnchor="margin" w:tblpX="-543" w:tblpY="224"/>
        <w:tblOverlap w:val="never"/>
        <w:tblW w:w="10857" w:type="dxa"/>
        <w:tblCellMar>
          <w:left w:w="0" w:type="dxa"/>
          <w:right w:w="0" w:type="dxa"/>
        </w:tblCellMar>
        <w:tblLook w:val="0000" w:firstRow="0" w:lastRow="0" w:firstColumn="0" w:lastColumn="0" w:noHBand="0" w:noVBand="0"/>
      </w:tblPr>
      <w:tblGrid>
        <w:gridCol w:w="1457"/>
        <w:gridCol w:w="3141"/>
        <w:gridCol w:w="6259"/>
      </w:tblGrid>
      <w:tr w:rsidR="00830004" w:rsidRPr="00830004" w:rsidTr="00830004">
        <w:trPr>
          <w:trHeight w:val="502"/>
        </w:trPr>
        <w:tc>
          <w:tcPr>
            <w:tcW w:w="1457" w:type="dxa"/>
            <w:tcBorders>
              <w:top w:val="single" w:sz="8" w:space="0" w:color="000000"/>
              <w:left w:val="single" w:sz="8" w:space="0" w:color="000000"/>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Таблица 1</w:t>
            </w:r>
          </w:p>
        </w:tc>
        <w:tc>
          <w:tcPr>
            <w:tcW w:w="9400" w:type="dxa"/>
            <w:gridSpan w:val="2"/>
            <w:tcBorders>
              <w:top w:val="single" w:sz="8" w:space="0" w:color="000000"/>
              <w:left w:val="nil"/>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830004" w:rsidRPr="00830004" w:rsidTr="00830004">
        <w:trPr>
          <w:trHeight w:val="283"/>
        </w:trPr>
        <w:tc>
          <w:tcPr>
            <w:tcW w:w="10857" w:type="dxa"/>
            <w:gridSpan w:val="3"/>
            <w:tcBorders>
              <w:top w:val="nil"/>
              <w:left w:val="single" w:sz="8" w:space="0" w:color="000000"/>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А. Продуктови области, които са обхванати от Регламент (ЕС) № 305/2011 г.</w:t>
            </w:r>
          </w:p>
        </w:tc>
      </w:tr>
      <w:tr w:rsidR="00830004" w:rsidRPr="00830004" w:rsidTr="00830004">
        <w:trPr>
          <w:trHeight w:val="502"/>
        </w:trPr>
        <w:tc>
          <w:tcPr>
            <w:tcW w:w="1457" w:type="dxa"/>
            <w:tcBorders>
              <w:top w:val="nil"/>
              <w:left w:val="single" w:sz="8" w:space="0" w:color="000000"/>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Код на област*</w:t>
            </w:r>
          </w:p>
        </w:tc>
        <w:tc>
          <w:tcPr>
            <w:tcW w:w="3141" w:type="dxa"/>
            <w:tcBorders>
              <w:top w:val="nil"/>
              <w:left w:val="nil"/>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Продуктова област</w:t>
            </w:r>
          </w:p>
        </w:tc>
        <w:tc>
          <w:tcPr>
            <w:tcW w:w="6259" w:type="dxa"/>
            <w:tcBorders>
              <w:top w:val="nil"/>
              <w:left w:val="nil"/>
              <w:bottom w:val="single" w:sz="8" w:space="0" w:color="000000"/>
              <w:right w:val="single" w:sz="8" w:space="0" w:color="000000"/>
            </w:tcBorders>
            <w:shd w:val="clear" w:color="auto" w:fill="CFD0D1"/>
            <w:tcMar>
              <w:top w:w="40" w:type="dxa"/>
              <w:left w:w="57" w:type="dxa"/>
              <w:bottom w:w="40" w:type="dxa"/>
              <w:right w:w="28"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Връзка с показатели за разход на енергия от Наредбата за енергийните характеристики на сградите</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2</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Врати, прозорци, капаци, врати за промишлени и търговски сгради и за гаражи, както и свързания с тях обков</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прозорците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топлинни загуби от топлопреминаване към околната среда (kW) топлинни загуби от инфилтрация на външен въздух (kW)</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4</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 xml:space="preserve">Продукти за топлоизолация. Комбинирани изолационни </w:t>
            </w:r>
            <w:r w:rsidRPr="00830004">
              <w:rPr>
                <w:rFonts w:ascii="Times New Roman" w:hAnsi="Times New Roman"/>
                <w:color w:val="000000"/>
                <w:sz w:val="24"/>
                <w:szCs w:val="24"/>
              </w:rPr>
              <w:lastRenderedPageBreak/>
              <w:t>комплекти/системи</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lastRenderedPageBreak/>
              <w:t>коефициент на топлопреминаване през външните стени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lastRenderedPageBreak/>
              <w:t>топлинни загуби от топлопреминаване към околната среда (kW)</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lastRenderedPageBreak/>
              <w:t>14</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Дървесни плочи (панели) и елементи</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външните стени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17</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Зидария и свързани с нея продукти. Блокове за зидария, строителни разтвори, стенни връзки</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външните стени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топлинни загуби от топлопреминаване към околната среда (kW)</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22</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Покривни покрития, горно осветление, покривни прозорци и спомагателни продукти, покривни комплекти</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прозорците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покрива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топлинни загуби от инфилтрация на външен въздух (kW)</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25</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Строителни лепила</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топлопреминаване през външните стени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топлинни загуби от топлопреминаване към околната среда (kW)</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27</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Устройства за отопление (отоплителни тела от всякакъв тип като елементи от система)</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color w:val="000000"/>
                <w:sz w:val="24"/>
                <w:szCs w:val="24"/>
              </w:rPr>
            </w:pPr>
            <w:r w:rsidRPr="00830004">
              <w:rPr>
                <w:rFonts w:ascii="Times New Roman" w:hAnsi="Times New Roman"/>
                <w:color w:val="000000"/>
                <w:sz w:val="24"/>
                <w:szCs w:val="24"/>
              </w:rPr>
              <w:t xml:space="preserve">коефициент на полезно действие на преноса на топлина от източника до отоплявания и/или охлаждания обем на </w:t>
            </w:r>
          </w:p>
          <w:p w:rsidR="00830004" w:rsidRPr="00830004" w:rsidRDefault="00830004" w:rsidP="00830004">
            <w:pPr>
              <w:spacing w:line="288" w:lineRule="auto"/>
              <w:textAlignment w:val="center"/>
              <w:rPr>
                <w:rFonts w:ascii="Times New Roman" w:hAnsi="Times New Roman"/>
                <w:color w:val="000000"/>
                <w:sz w:val="24"/>
                <w:szCs w:val="24"/>
              </w:rPr>
            </w:pP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сградата (%);</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коефициент на полезно действие на генератора на топлина и/или студ (%)</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34</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color w:val="000000"/>
                <w:sz w:val="24"/>
                <w:szCs w:val="24"/>
              </w:rPr>
            </w:pPr>
            <w:r w:rsidRPr="00830004">
              <w:rPr>
                <w:rFonts w:ascii="Times New Roman" w:hAnsi="Times New Roman"/>
                <w:color w:val="000000"/>
                <w:sz w:val="24"/>
                <w:szCs w:val="24"/>
              </w:rPr>
              <w:t>Строителни комплекти, компоненти, предварително изготвени елементи</w:t>
            </w:r>
          </w:p>
          <w:p w:rsidR="00830004" w:rsidRPr="00830004" w:rsidRDefault="00830004" w:rsidP="00830004">
            <w:pPr>
              <w:spacing w:line="288" w:lineRule="auto"/>
              <w:textAlignment w:val="center"/>
              <w:rPr>
                <w:rFonts w:ascii="Times New Roman" w:hAnsi="Times New Roman"/>
                <w:sz w:val="24"/>
                <w:szCs w:val="24"/>
              </w:rPr>
            </w:pP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pacing w:val="-1"/>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pacing w:val="-1"/>
                <w:sz w:val="24"/>
                <w:szCs w:val="24"/>
                <w:vertAlign w:val="superscript"/>
              </w:rPr>
              <w:t>2</w:t>
            </w:r>
            <w:r w:rsidRPr="00830004">
              <w:rPr>
                <w:rFonts w:ascii="Times New Roman" w:hAnsi="Times New Roman"/>
                <w:color w:val="000000"/>
                <w:spacing w:val="-1"/>
                <w:sz w:val="24"/>
                <w:szCs w:val="24"/>
              </w:rPr>
              <w:t>)</w:t>
            </w:r>
          </w:p>
        </w:tc>
      </w:tr>
      <w:tr w:rsidR="00830004" w:rsidRPr="00830004" w:rsidTr="00830004">
        <w:trPr>
          <w:trHeight w:val="283"/>
        </w:trPr>
        <w:tc>
          <w:tcPr>
            <w:tcW w:w="10857" w:type="dxa"/>
            <w:gridSpan w:val="3"/>
            <w:tcBorders>
              <w:top w:val="nil"/>
              <w:left w:val="single" w:sz="8" w:space="0" w:color="000000"/>
              <w:bottom w:val="single" w:sz="8" w:space="0" w:color="000000"/>
              <w:right w:val="single" w:sz="8" w:space="0" w:color="000000"/>
            </w:tcBorders>
            <w:shd w:val="clear" w:color="auto" w:fill="CFD0D1"/>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b/>
                <w:bCs/>
                <w:color w:val="000000"/>
                <w:sz w:val="24"/>
                <w:szCs w:val="24"/>
              </w:rPr>
              <w:t>Б.</w:t>
            </w:r>
            <w:r w:rsidRPr="00830004">
              <w:rPr>
                <w:rFonts w:ascii="Times New Roman" w:hAnsi="Times New Roman"/>
                <w:sz w:val="24"/>
                <w:szCs w:val="24"/>
              </w:rPr>
              <w:t xml:space="preserve"> </w:t>
            </w:r>
            <w:r w:rsidRPr="00830004">
              <w:rPr>
                <w:rFonts w:ascii="Times New Roman" w:hAnsi="Times New Roman"/>
                <w:b/>
                <w:bCs/>
                <w:color w:val="000000"/>
                <w:sz w:val="24"/>
                <w:szCs w:val="24"/>
              </w:rPr>
              <w:t>Продуктови области, които не са обхванати от Регламент (ЕС) № 305/2011 - продукти, потребяващи енергия, за които в делегирани регламенти на Европейската комисия са определени изисквания във връзка с изпълнението на Директива 2010/30/ЕС</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1</w:t>
            </w:r>
          </w:p>
        </w:tc>
        <w:tc>
          <w:tcPr>
            <w:tcW w:w="3141" w:type="dxa"/>
            <w:tcBorders>
              <w:top w:val="nil"/>
              <w:left w:val="nil"/>
              <w:bottom w:val="single" w:sz="8" w:space="0" w:color="000000"/>
              <w:right w:val="single" w:sz="8" w:space="0" w:color="000000"/>
            </w:tcBorders>
            <w:tcMar>
              <w:top w:w="40" w:type="dxa"/>
              <w:left w:w="57" w:type="dxa"/>
              <w:bottom w:w="40"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Лампи за осветление</w:t>
            </w:r>
          </w:p>
        </w:tc>
        <w:tc>
          <w:tcPr>
            <w:tcW w:w="6259" w:type="dxa"/>
            <w:tcBorders>
              <w:top w:val="nil"/>
              <w:left w:val="nil"/>
              <w:bottom w:val="single" w:sz="8" w:space="0" w:color="000000"/>
              <w:right w:val="single" w:sz="8" w:space="0" w:color="000000"/>
            </w:tcBorders>
            <w:tcMar>
              <w:top w:w="40" w:type="dxa"/>
              <w:left w:w="57" w:type="dxa"/>
              <w:bottom w:w="40"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общи специфични топлинни загуби/притоци (W/m</w:t>
            </w:r>
            <w:r w:rsidRPr="00830004">
              <w:rPr>
                <w:rFonts w:ascii="Times New Roman" w:hAnsi="Times New Roman"/>
                <w:color w:val="000000"/>
                <w:sz w:val="24"/>
                <w:szCs w:val="24"/>
                <w:vertAlign w:val="superscript"/>
              </w:rPr>
              <w:t>3</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2</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color w:val="000000"/>
                <w:sz w:val="24"/>
                <w:szCs w:val="24"/>
              </w:rPr>
            </w:pPr>
            <w:r w:rsidRPr="00830004">
              <w:rPr>
                <w:rFonts w:ascii="Times New Roman" w:hAnsi="Times New Roman"/>
                <w:color w:val="000000"/>
                <w:sz w:val="24"/>
                <w:szCs w:val="24"/>
              </w:rPr>
              <w:t>Автономни климатизатори</w:t>
            </w:r>
          </w:p>
          <w:p w:rsidR="00830004" w:rsidRPr="00830004" w:rsidRDefault="00830004" w:rsidP="00830004">
            <w:pPr>
              <w:spacing w:line="288" w:lineRule="auto"/>
              <w:textAlignment w:val="center"/>
              <w:rPr>
                <w:rFonts w:ascii="Times New Roman" w:hAnsi="Times New Roman"/>
                <w:color w:val="000000"/>
                <w:sz w:val="24"/>
                <w:szCs w:val="24"/>
              </w:rPr>
            </w:pPr>
          </w:p>
          <w:p w:rsidR="00830004" w:rsidRPr="00830004" w:rsidRDefault="00830004" w:rsidP="00830004">
            <w:pPr>
              <w:spacing w:line="288" w:lineRule="auto"/>
              <w:textAlignment w:val="center"/>
              <w:rPr>
                <w:rFonts w:ascii="Times New Roman" w:hAnsi="Times New Roman"/>
                <w:color w:val="000000"/>
                <w:sz w:val="24"/>
                <w:szCs w:val="24"/>
              </w:rPr>
            </w:pPr>
          </w:p>
          <w:p w:rsidR="00830004" w:rsidRPr="00830004" w:rsidRDefault="00830004" w:rsidP="00830004">
            <w:pPr>
              <w:spacing w:line="288" w:lineRule="auto"/>
              <w:textAlignment w:val="center"/>
              <w:rPr>
                <w:rFonts w:ascii="Times New Roman" w:hAnsi="Times New Roman"/>
                <w:color w:val="000000"/>
                <w:sz w:val="24"/>
                <w:szCs w:val="24"/>
              </w:rPr>
            </w:pPr>
          </w:p>
          <w:p w:rsidR="00830004" w:rsidRPr="00830004" w:rsidRDefault="00830004" w:rsidP="00830004">
            <w:pPr>
              <w:spacing w:line="288" w:lineRule="auto"/>
              <w:textAlignment w:val="center"/>
              <w:rPr>
                <w:rFonts w:ascii="Times New Roman" w:hAnsi="Times New Roman"/>
                <w:sz w:val="24"/>
                <w:szCs w:val="24"/>
              </w:rPr>
            </w:pP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lastRenderedPageBreak/>
              <w:t>коефициент на трансформация на генератора на топлина и/или студ</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топлинна мощност на системата за отопление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lastRenderedPageBreak/>
              <w:t>топлинна мощност на системата за охлаждане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lastRenderedPageBreak/>
              <w:t>3</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Водогрейни котли за отопление и БГВ (включително изгарящи пелети и дърва)</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топлинна мощност на системата за отопление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4</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Слънчеви колектори</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топлинна мощност на системата за гореща вода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color w:val="000000"/>
                <w:sz w:val="24"/>
                <w:szCs w:val="24"/>
              </w:rPr>
            </w:pPr>
          </w:p>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5</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Абонатни станции (комплекти)</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топлинна мощност на системата за отопление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топлинна мощност на системата за БГВ (kW)</w:t>
            </w:r>
          </w:p>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6</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Водоохлаждащи агрегати и въздухоохладители</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7</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Термопомпи (комплекти)</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r w:rsidR="00830004" w:rsidRPr="00830004" w:rsidTr="00830004">
        <w:trPr>
          <w:trHeight w:val="283"/>
        </w:trPr>
        <w:tc>
          <w:tcPr>
            <w:tcW w:w="145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center"/>
              <w:textAlignment w:val="center"/>
              <w:rPr>
                <w:rFonts w:ascii="Times New Roman" w:hAnsi="Times New Roman"/>
                <w:sz w:val="24"/>
                <w:szCs w:val="24"/>
              </w:rPr>
            </w:pPr>
            <w:r w:rsidRPr="00830004">
              <w:rPr>
                <w:rFonts w:ascii="Times New Roman" w:hAnsi="Times New Roman"/>
                <w:color w:val="000000"/>
                <w:sz w:val="24"/>
                <w:szCs w:val="24"/>
              </w:rPr>
              <w:t>9</w:t>
            </w:r>
          </w:p>
        </w:tc>
        <w:tc>
          <w:tcPr>
            <w:tcW w:w="314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Рекуператори на топлина</w:t>
            </w:r>
          </w:p>
        </w:tc>
        <w:tc>
          <w:tcPr>
            <w:tcW w:w="6259" w:type="dxa"/>
            <w:tcBorders>
              <w:top w:val="nil"/>
              <w:left w:val="nil"/>
              <w:bottom w:val="single" w:sz="8" w:space="0" w:color="000000"/>
              <w:right w:val="single" w:sz="8" w:space="0" w:color="000000"/>
            </w:tcBorders>
            <w:tcMar>
              <w:top w:w="57" w:type="dxa"/>
              <w:left w:w="57" w:type="dxa"/>
              <w:bottom w:w="57" w:type="dxa"/>
              <w:right w:w="28" w:type="dxa"/>
            </w:tcMar>
          </w:tcPr>
          <w:p w:rsidR="00830004" w:rsidRPr="00830004" w:rsidRDefault="00830004" w:rsidP="00830004">
            <w:pPr>
              <w:spacing w:line="288" w:lineRule="auto"/>
              <w:textAlignment w:val="center"/>
              <w:rPr>
                <w:rFonts w:ascii="Times New Roman" w:hAnsi="Times New Roman"/>
                <w:sz w:val="24"/>
                <w:szCs w:val="24"/>
              </w:rPr>
            </w:pPr>
            <w:r w:rsidRPr="00830004">
              <w:rPr>
                <w:rFonts w:ascii="Times New Roman" w:hAnsi="Times New Roman"/>
                <w:color w:val="000000"/>
                <w:sz w:val="24"/>
                <w:szCs w:val="24"/>
              </w:rPr>
              <w:t>общ годишен специфичен разход на енергия за отопление, охлаждане, вентилация, гореща вода, осветление и уреди (kWh/m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w:t>
            </w:r>
          </w:p>
        </w:tc>
      </w:tr>
    </w:tbl>
    <w:p w:rsidR="00830004" w:rsidRPr="00830004" w:rsidRDefault="00830004" w:rsidP="00830004">
      <w:pPr>
        <w:ind w:left="-600" w:firstLine="600"/>
        <w:jc w:val="both"/>
        <w:textAlignment w:val="center"/>
        <w:rPr>
          <w:rFonts w:ascii="Times New Roman" w:hAnsi="Times New Roman"/>
          <w:sz w:val="24"/>
          <w:szCs w:val="24"/>
        </w:rPr>
      </w:pPr>
      <w:r w:rsidRPr="00830004">
        <w:rPr>
          <w:rFonts w:ascii="Times New Roman" w:hAnsi="Times New Roman"/>
          <w:sz w:val="24"/>
          <w:szCs w:val="24"/>
          <w:lang w:val="ru-RU"/>
        </w:rPr>
        <w:t xml:space="preserve"> </w:t>
      </w:r>
    </w:p>
    <w:tbl>
      <w:tblPr>
        <w:tblW w:w="11040" w:type="dxa"/>
        <w:tblInd w:w="-492" w:type="dxa"/>
        <w:tblCellMar>
          <w:left w:w="0" w:type="dxa"/>
          <w:right w:w="0" w:type="dxa"/>
        </w:tblCellMar>
        <w:tblLook w:val="0000" w:firstRow="0" w:lastRow="0" w:firstColumn="0" w:lastColumn="0" w:noHBand="0" w:noVBand="0"/>
      </w:tblPr>
      <w:tblGrid>
        <w:gridCol w:w="11040"/>
      </w:tblGrid>
      <w:tr w:rsidR="00830004" w:rsidRPr="00830004" w:rsidTr="00830004">
        <w:tc>
          <w:tcPr>
            <w:tcW w:w="11040"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3.2. Продуктови области, обхванати от Регламент (ЕС) № 305/2011 г.</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 </w:t>
            </w:r>
          </w:p>
          <w:tbl>
            <w:tblPr>
              <w:tblW w:w="10618" w:type="dxa"/>
              <w:tblInd w:w="57" w:type="dxa"/>
              <w:tblCellMar>
                <w:left w:w="0" w:type="dxa"/>
                <w:right w:w="0" w:type="dxa"/>
              </w:tblCellMar>
              <w:tblLook w:val="0000" w:firstRow="0" w:lastRow="0" w:firstColumn="0" w:lastColumn="0" w:noHBand="0" w:noVBand="0"/>
            </w:tblPr>
            <w:tblGrid>
              <w:gridCol w:w="465"/>
              <w:gridCol w:w="1431"/>
              <w:gridCol w:w="778"/>
              <w:gridCol w:w="1337"/>
              <w:gridCol w:w="6607"/>
            </w:tblGrid>
            <w:tr w:rsidR="00830004" w:rsidRPr="00830004" w:rsidTr="00830004">
              <w:trPr>
                <w:trHeight w:val="283"/>
              </w:trPr>
              <w:tc>
                <w:tcPr>
                  <w:tcW w:w="2583" w:type="dxa"/>
                  <w:gridSpan w:val="3"/>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b/>
                      <w:bCs/>
                      <w:color w:val="000000"/>
                      <w:sz w:val="24"/>
                      <w:szCs w:val="24"/>
                    </w:rPr>
                    <w:t>Таблица 2</w:t>
                  </w:r>
                </w:p>
              </w:tc>
              <w:tc>
                <w:tcPr>
                  <w:tcW w:w="8035" w:type="dxa"/>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b/>
                      <w:bCs/>
                      <w:color w:val="000000"/>
                      <w:sz w:val="24"/>
                      <w:szCs w:val="24"/>
                    </w:rPr>
                    <w:t>Технически спецификации в конкретната продуктова област</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 по </w:t>
                  </w:r>
                  <w:r w:rsidRPr="00830004">
                    <w:rPr>
                      <w:rFonts w:ascii="Times New Roman" w:hAnsi="Times New Roman"/>
                      <w:color w:val="000000"/>
                      <w:sz w:val="24"/>
                      <w:szCs w:val="24"/>
                    </w:rPr>
                    <w:lastRenderedPageBreak/>
                    <w:t>ред</w:t>
                  </w:r>
                </w:p>
              </w:tc>
              <w:tc>
                <w:tcPr>
                  <w:tcW w:w="1345" w:type="dxa"/>
                  <w:tcBorders>
                    <w:top w:val="nil"/>
                    <w:left w:val="nil"/>
                    <w:bottom w:val="single" w:sz="8" w:space="0" w:color="000000"/>
                    <w:right w:val="single" w:sz="8" w:space="0" w:color="000000"/>
                  </w:tcBorders>
                  <w:noWrap/>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Продуктова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област</w:t>
                  </w:r>
                </w:p>
              </w:tc>
              <w:tc>
                <w:tcPr>
                  <w:tcW w:w="2126" w:type="dxa"/>
                  <w:gridSpan w:val="2"/>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Продукти</w:t>
                  </w:r>
                </w:p>
              </w:tc>
              <w:tc>
                <w:tcPr>
                  <w:tcW w:w="6688"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Стандарти в конкретната тематична област</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1</w:t>
                  </w:r>
                </w:p>
              </w:tc>
              <w:tc>
                <w:tcPr>
                  <w:tcW w:w="1345" w:type="dxa"/>
                  <w:tcBorders>
                    <w:top w:val="nil"/>
                    <w:left w:val="nil"/>
                    <w:bottom w:val="single" w:sz="8" w:space="0" w:color="000000"/>
                    <w:right w:val="single" w:sz="8" w:space="0" w:color="000000"/>
                  </w:tcBorders>
                  <w:noWrap/>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Врати, про-</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зорци, капа-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ци, врати за промишлени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и търговски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сгради и за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гаражи, както</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и свързания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 тях обков</w:t>
                  </w:r>
                </w:p>
              </w:tc>
              <w:tc>
                <w:tcPr>
                  <w:tcW w:w="2126" w:type="dxa"/>
                  <w:gridSpan w:val="2"/>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keepNext/>
                    <w:tabs>
                      <w:tab w:val="left" w:pos="2988"/>
                    </w:tabs>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Сглобяеми,</w:t>
                  </w:r>
                </w:p>
                <w:p w:rsidR="00830004" w:rsidRPr="00830004" w:rsidRDefault="00830004" w:rsidP="00830004">
                  <w:pPr>
                    <w:keepNext/>
                    <w:tabs>
                      <w:tab w:val="left" w:pos="2988"/>
                    </w:tabs>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готови за</w:t>
                  </w:r>
                </w:p>
                <w:p w:rsidR="00830004" w:rsidRPr="00830004" w:rsidRDefault="00830004" w:rsidP="00830004">
                  <w:pPr>
                    <w:keepNext/>
                    <w:tabs>
                      <w:tab w:val="left" w:pos="2988"/>
                    </w:tabs>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монтаж</w:t>
                  </w:r>
                </w:p>
                <w:p w:rsidR="00830004" w:rsidRPr="00830004" w:rsidRDefault="00830004" w:rsidP="00830004">
                  <w:pPr>
                    <w:keepNext/>
                    <w:tabs>
                      <w:tab w:val="left" w:pos="2988"/>
                    </w:tabs>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елементи</w:t>
                  </w:r>
                </w:p>
              </w:tc>
              <w:tc>
                <w:tcPr>
                  <w:tcW w:w="6688"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keepNext/>
                    <w:spacing w:line="288" w:lineRule="auto"/>
                    <w:ind w:right="68"/>
                    <w:jc w:val="both"/>
                    <w:textAlignment w:val="center"/>
                    <w:rPr>
                      <w:rFonts w:ascii="Times New Roman" w:hAnsi="Times New Roman"/>
                      <w:sz w:val="24"/>
                      <w:szCs w:val="24"/>
                    </w:rPr>
                  </w:pPr>
                  <w:r w:rsidRPr="00830004">
                    <w:rPr>
                      <w:rFonts w:ascii="Times New Roman" w:hAnsi="Times New Roman"/>
                      <w:color w:val="000000"/>
                      <w:sz w:val="24"/>
                      <w:szCs w:val="24"/>
                    </w:rPr>
                    <w:t>БДС EN 13241-1:2003+A1 - Врати за промишлени и търговски сгради и за гаражи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стандарт за продукт</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14351-1/NА - Врати и прозорци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стандарт за продукт, технически характеристики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Част 1: Прозорци и външни врати без характеристики за устойчивост на огън и/или пропускане на дим</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ISO 18292 - Енергийни характеристики на остъклени системи за жилищни сгради</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2</w:t>
                  </w:r>
                </w:p>
              </w:tc>
              <w:tc>
                <w:tcPr>
                  <w:tcW w:w="1345" w:type="dxa"/>
                  <w:tcBorders>
                    <w:top w:val="nil"/>
                    <w:left w:val="nil"/>
                    <w:bottom w:val="single" w:sz="8" w:space="0" w:color="000000"/>
                    <w:right w:val="single" w:sz="8" w:space="0" w:color="000000"/>
                  </w:tcBorders>
                  <w:noWrap/>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Продукти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за топлоизо-</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лация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Комбинира-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ни изолаци-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онни комплек-</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ти/системи</w:t>
                  </w:r>
                </w:p>
              </w:tc>
              <w:tc>
                <w:tcPr>
                  <w:tcW w:w="2126" w:type="dxa"/>
                  <w:gridSpan w:val="2"/>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Полистире-</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ни вати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Дървесни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влакна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Минерални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Топлоизо-лационни плочи</w:t>
                  </w:r>
                </w:p>
              </w:tc>
              <w:tc>
                <w:tcPr>
                  <w:tcW w:w="6688"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13163 - Топлоизолационни продукти за сгради - продукти от експандиран полистирен (EPS), произведени в заводски условия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13164 - Топлоизолационни продукти за сгради - продукти от екструдиран полистирен (XPS), произведени в заводски условия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13166 - Топлоизолационни продукти за сгради - продукти от твърд пенофенопласт (PF),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13167 - Топлоизолационни продукти за сгради - продукти от пеностъкло (cg),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13168 - Топлоизолационни продукти на сгради - продукти от дървесна вата (WW),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13169 -Топлоизолационни продукти за сгради - продукти от експандиран перлит (EPB),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13170 - Топлоизолационни продукти за сгради - продукти от експандиран корк (ICB),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13171 - Топлоизолационни продукти за сгради - продукти от дървесни влакна (WF), произведени в заводски 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БДС EN 13162 - Топлоизолационни продукти за сгради - продукти от минерална вата (MW), произведени в заводски </w:t>
                  </w:r>
                  <w:r w:rsidRPr="00830004">
                    <w:rPr>
                      <w:rFonts w:ascii="Times New Roman" w:hAnsi="Times New Roman"/>
                      <w:color w:val="000000"/>
                      <w:sz w:val="24"/>
                      <w:szCs w:val="24"/>
                    </w:rPr>
                    <w:lastRenderedPageBreak/>
                    <w:t>условия</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ISO 13788 - Хигротермални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конденз в пукнатини. Изчислителни методи (ISO/DIS 13788-2011)</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ISO 14683 - Топлинни мостове в строителните конструкции. Коефициент на линейно топлопреминаване. Опростени методи и ориентировъчни изчислителни стойности</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ЕТО 05-093 Минерални топлоизолационни плочи</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3</w:t>
                  </w:r>
                </w:p>
              </w:tc>
              <w:tc>
                <w:tcPr>
                  <w:tcW w:w="1345" w:type="dxa"/>
                  <w:tcBorders>
                    <w:top w:val="nil"/>
                    <w:left w:val="nil"/>
                    <w:bottom w:val="single" w:sz="8" w:space="0" w:color="000000"/>
                    <w:right w:val="single" w:sz="8" w:space="0" w:color="000000"/>
                  </w:tcBorders>
                  <w:noWrap/>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Зидария и свързани с нея продукти. Блокове за зидария, строителни разтвори, стенни връзки</w:t>
                  </w:r>
                </w:p>
              </w:tc>
              <w:tc>
                <w:tcPr>
                  <w:tcW w:w="2126" w:type="dxa"/>
                  <w:gridSpan w:val="2"/>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Тухли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Камък</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Газобетон</w:t>
                  </w:r>
                </w:p>
              </w:tc>
              <w:tc>
                <w:tcPr>
                  <w:tcW w:w="6688"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771-1+А1 - Изисквания за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771-1/NА - Изисквания за блокове за зидария Част 1: Глинени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Национално приложение (NА)</w:t>
                  </w:r>
                </w:p>
                <w:p w:rsidR="00830004" w:rsidRPr="00830004" w:rsidRDefault="00830004" w:rsidP="00830004">
                  <w:pPr>
                    <w:keepNext/>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771-2 - Изисквания за блокове за зидария Част 2: Калциево-силикатни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771-2/NА - Изисквания за блокове за зидария Част 2: Калциево-силикатни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771-4+А1 - Изисквания за блокове за зидария Част 4: Блокове за зидария от автоклавен газобетон</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771-4/NА - Изисквания за блокове за зидария Част 4: Блокове за зидария от автоклавен газобетон</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771-5/NА - Изисквания за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Част 5: Блокове за зидария от изкуствен камък</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771-6/NА - Изисквания за блокове за зидария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Част 6: Блокове за зидария от естествен камък</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1745 - Зидария и продукти за зидария, Методи за определяне на изчислителни топлинни стойности</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w:t>
                  </w:r>
                </w:p>
              </w:tc>
              <w:tc>
                <w:tcPr>
                  <w:tcW w:w="1345" w:type="dxa"/>
                  <w:tcBorders>
                    <w:top w:val="nil"/>
                    <w:left w:val="nil"/>
                    <w:bottom w:val="single" w:sz="8" w:space="0" w:color="000000"/>
                    <w:right w:val="single" w:sz="8" w:space="0" w:color="000000"/>
                  </w:tcBorders>
                  <w:noWrap/>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Покривни покрития, горно осветление, покривни прозорци и спомагател-ни </w:t>
                  </w:r>
                  <w:r w:rsidRPr="00830004">
                    <w:rPr>
                      <w:rFonts w:ascii="Times New Roman" w:hAnsi="Times New Roman"/>
                      <w:color w:val="000000"/>
                      <w:sz w:val="24"/>
                      <w:szCs w:val="24"/>
                    </w:rPr>
                    <w:lastRenderedPageBreak/>
                    <w:t>продукти, покривни комплекти</w:t>
                  </w:r>
                </w:p>
              </w:tc>
              <w:tc>
                <w:tcPr>
                  <w:tcW w:w="2126" w:type="dxa"/>
                  <w:gridSpan w:val="2"/>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Стъкло 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рамки от</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PVC или</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алуминий,</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или дърво</w:t>
                  </w:r>
                </w:p>
              </w:tc>
              <w:tc>
                <w:tcPr>
                  <w:tcW w:w="6688"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БДС EN 1304/NA - Глинени покривни керемиди и приспособления</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w:t>
                  </w:r>
                </w:p>
              </w:tc>
            </w:tr>
            <w:tr w:rsidR="00830004" w:rsidRPr="00830004" w:rsidTr="00830004">
              <w:tc>
                <w:tcPr>
                  <w:tcW w:w="465" w:type="dxa"/>
                  <w:tcBorders>
                    <w:top w:val="nil"/>
                    <w:left w:val="nil"/>
                    <w:bottom w:val="nil"/>
                    <w:right w:val="nil"/>
                  </w:tcBorders>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lastRenderedPageBreak/>
                    <w:t> </w:t>
                  </w:r>
                </w:p>
              </w:tc>
              <w:tc>
                <w:tcPr>
                  <w:tcW w:w="1350" w:type="dxa"/>
                  <w:tcBorders>
                    <w:top w:val="nil"/>
                    <w:left w:val="nil"/>
                    <w:bottom w:val="nil"/>
                    <w:right w:val="nil"/>
                  </w:tcBorders>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c>
                <w:tcPr>
                  <w:tcW w:w="780" w:type="dxa"/>
                  <w:tcBorders>
                    <w:top w:val="nil"/>
                    <w:left w:val="nil"/>
                    <w:bottom w:val="nil"/>
                    <w:right w:val="nil"/>
                  </w:tcBorders>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c>
                <w:tcPr>
                  <w:tcW w:w="1350" w:type="dxa"/>
                  <w:tcBorders>
                    <w:top w:val="nil"/>
                    <w:left w:val="nil"/>
                    <w:bottom w:val="nil"/>
                    <w:right w:val="nil"/>
                  </w:tcBorders>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c>
                <w:tcPr>
                  <w:tcW w:w="6690" w:type="dxa"/>
                  <w:tcBorders>
                    <w:top w:val="nil"/>
                    <w:left w:val="nil"/>
                    <w:bottom w:val="nil"/>
                    <w:right w:val="nil"/>
                  </w:tcBorders>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r>
          </w:tbl>
          <w:p w:rsidR="00830004" w:rsidRPr="00833BC4" w:rsidRDefault="00830004" w:rsidP="00830004">
            <w:pPr>
              <w:jc w:val="both"/>
              <w:textAlignment w:val="center"/>
              <w:rPr>
                <w:rFonts w:ascii="Times New Roman" w:hAnsi="Times New Roman"/>
                <w:sz w:val="24"/>
                <w:szCs w:val="24"/>
                <w:lang w:val="bg-BG"/>
              </w:rPr>
            </w:pPr>
          </w:p>
          <w:p w:rsidR="00830004" w:rsidRPr="00830004" w:rsidRDefault="00830004" w:rsidP="00830004">
            <w:pPr>
              <w:jc w:val="both"/>
              <w:textAlignment w:val="center"/>
              <w:rPr>
                <w:rFonts w:ascii="Times New Roman" w:hAnsi="Times New Roman"/>
                <w:sz w:val="24"/>
                <w:szCs w:val="24"/>
              </w:rPr>
            </w:pP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color w:val="000000"/>
                <w:sz w:val="24"/>
                <w:szCs w:val="24"/>
              </w:rPr>
              <w:t>Референтни стойности на коефициента на топлопреминаване през сградните ограждащи конструкции и елементи на сгради, които се използват за сравнение при изчисляване на годишния разход на енергия в жилищните сгради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bl>
            <w:tblPr>
              <w:tblW w:w="0" w:type="auto"/>
              <w:tblInd w:w="57" w:type="dxa"/>
              <w:tblCellMar>
                <w:left w:w="0" w:type="dxa"/>
                <w:right w:w="0" w:type="dxa"/>
              </w:tblCellMar>
              <w:tblLook w:val="0000" w:firstRow="0" w:lastRow="0" w:firstColumn="0" w:lastColumn="0" w:noHBand="0" w:noVBand="0"/>
            </w:tblPr>
            <w:tblGrid>
              <w:gridCol w:w="463"/>
              <w:gridCol w:w="7157"/>
              <w:gridCol w:w="2976"/>
            </w:tblGrid>
            <w:tr w:rsidR="00830004" w:rsidRPr="00830004" w:rsidTr="00830004">
              <w:trPr>
                <w:trHeight w:val="283"/>
              </w:trPr>
              <w:tc>
                <w:tcPr>
                  <w:tcW w:w="459" w:type="dxa"/>
                  <w:vMerge w:val="restar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по ред</w:t>
                  </w:r>
                </w:p>
              </w:tc>
              <w:tc>
                <w:tcPr>
                  <w:tcW w:w="7157" w:type="dxa"/>
                  <w:vMerge w:val="restart"/>
                  <w:tcBorders>
                    <w:top w:val="single" w:sz="8" w:space="0" w:color="000000"/>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Видове ограждащи конструкции и елементи</w:t>
                  </w:r>
                </w:p>
              </w:tc>
              <w:tc>
                <w:tcPr>
                  <w:tcW w:w="2976"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U,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tc>
            </w:tr>
            <w:tr w:rsidR="00830004" w:rsidRPr="00830004" w:rsidTr="00830004">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0" w:type="auto"/>
                  <w:vMerge/>
                  <w:tcBorders>
                    <w:top w:val="single" w:sz="8" w:space="0" w:color="000000"/>
                    <w:left w:val="nil"/>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за сгради със среднообемна вътрешна температура θ</w:t>
                  </w:r>
                  <w:r w:rsidRPr="00830004">
                    <w:rPr>
                      <w:rFonts w:ascii="Times New Roman" w:hAnsi="Times New Roman"/>
                      <w:color w:val="000000"/>
                      <w:sz w:val="24"/>
                      <w:szCs w:val="24"/>
                      <w:vertAlign w:val="subscript"/>
                    </w:rPr>
                    <w:t>i</w:t>
                  </w:r>
                  <w:r w:rsidRPr="00830004">
                    <w:rPr>
                      <w:rFonts w:ascii="Times New Roman" w:hAnsi="Times New Roman"/>
                      <w:color w:val="000000"/>
                      <w:sz w:val="24"/>
                      <w:szCs w:val="24"/>
                    </w:rPr>
                    <w:t xml:space="preserve"> ≥ 15 °С</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Външни стени, граничещи с външен въздух</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0,28</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2.</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Стени на отопляемо пространство, граничещи с неотопляемо пространство, когато разликата между среднообемната температура на отопляемото и неотопляемото пространство е равна или по-голяма от 5 °С</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0,50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3.</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Външни стени на отопляем подземен етаж, граничещи със земята</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0,60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Подова плоча над неотопляем подземен етаж</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0,50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5.</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Под на отопляемо пространство, директно граничещ със земята в сграда без подземен етаж</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0,40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6.</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Под на отопляем подземен етаж, граничещ със земята</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0,45</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7.</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Под на отопляемо пространство, граничещо с външен въздух, под над проходи или над други открити пространства, еркери</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0,25</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8.</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Стена, таван или под, граничещи с външен въздух или със земята, при вградено площно отопление</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0,40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9.</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Плосък покрив без въздушен слой или с въздушен слой с дебелина  Δ ≤ 0,30 m; таван на наклонен или скатен покрив с отоплявано подпокривно пространство, предназначено за обитаване</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0,25</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10.</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Таванска плоча на неотопляем плосък покрив с въздушен слой с дебелина Δ &gt; 0,30 m Таванска плоча на неотопляем, вентилиран или </w:t>
                  </w:r>
                  <w:r w:rsidRPr="00830004">
                    <w:rPr>
                      <w:rFonts w:ascii="Times New Roman" w:hAnsi="Times New Roman"/>
                      <w:color w:val="000000"/>
                      <w:sz w:val="24"/>
                      <w:szCs w:val="24"/>
                    </w:rPr>
                    <w:lastRenderedPageBreak/>
                    <w:t>невентилиран наклонен/скатен покрив със или без вертикални ограждащи елементи в подпокривното пространство</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0,30</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lastRenderedPageBreak/>
                    <w:t>11.</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Външна врата, плътна, граничеща с външен въздух</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2,2</w:t>
                  </w:r>
                </w:p>
              </w:tc>
            </w:tr>
            <w:tr w:rsidR="00830004" w:rsidRPr="00830004" w:rsidTr="00830004">
              <w:trPr>
                <w:trHeight w:val="283"/>
              </w:trPr>
              <w:tc>
                <w:tcPr>
                  <w:tcW w:w="459"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12.</w:t>
                  </w:r>
                </w:p>
              </w:tc>
              <w:tc>
                <w:tcPr>
                  <w:tcW w:w="7157"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Врата, плътна, граничеща с неотопляемо пространство</w:t>
                  </w:r>
                </w:p>
              </w:tc>
              <w:tc>
                <w:tcPr>
                  <w:tcW w:w="2976"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3,5</w:t>
                  </w:r>
                </w:p>
              </w:tc>
            </w:tr>
          </w:tbl>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color w:val="000000"/>
                <w:sz w:val="24"/>
                <w:szCs w:val="24"/>
              </w:rPr>
              <w:t>Референтни стойности на коефициента на топлопреминаване през прозрачни ограждащи конструкции (прозорци и врати) за жилищни и нежилищни сгради, които се използват за сравнение при изчисляване на годишния разход на енергия в сградите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bl>
            <w:tblPr>
              <w:tblW w:w="0" w:type="auto"/>
              <w:tblInd w:w="57" w:type="dxa"/>
              <w:tblCellMar>
                <w:left w:w="0" w:type="dxa"/>
                <w:right w:w="0" w:type="dxa"/>
              </w:tblCellMar>
              <w:tblLook w:val="0000" w:firstRow="0" w:lastRow="0" w:firstColumn="0" w:lastColumn="0" w:noHBand="0" w:noVBand="0"/>
            </w:tblPr>
            <w:tblGrid>
              <w:gridCol w:w="567"/>
              <w:gridCol w:w="8324"/>
              <w:gridCol w:w="1701"/>
            </w:tblGrid>
            <w:tr w:rsidR="00830004" w:rsidRPr="00830004" w:rsidTr="00830004">
              <w:trPr>
                <w:trHeight w:val="283"/>
              </w:trPr>
              <w:tc>
                <w:tcPr>
                  <w:tcW w:w="567"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по ред</w:t>
                  </w:r>
                </w:p>
              </w:tc>
              <w:tc>
                <w:tcPr>
                  <w:tcW w:w="8324"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Вид на сглобения елемент - завършена прозоречна система</w:t>
                  </w:r>
                </w:p>
              </w:tc>
              <w:tc>
                <w:tcPr>
                  <w:tcW w:w="1701" w:type="dxa"/>
                  <w:tcBorders>
                    <w:top w:val="single" w:sz="8" w:space="0" w:color="000000"/>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U</w:t>
                  </w:r>
                  <w:r w:rsidRPr="00830004">
                    <w:rPr>
                      <w:rFonts w:ascii="Times New Roman" w:hAnsi="Times New Roman"/>
                      <w:color w:val="000000"/>
                      <w:sz w:val="24"/>
                      <w:szCs w:val="24"/>
                      <w:vertAlign w:val="subscript"/>
                    </w:rPr>
                    <w:t>w</w:t>
                  </w:r>
                  <w:r w:rsidRPr="00830004">
                    <w:rPr>
                      <w:rFonts w:ascii="Times New Roman" w:hAnsi="Times New Roman"/>
                      <w:color w:val="000000"/>
                      <w:sz w:val="24"/>
                      <w:szCs w:val="24"/>
                    </w:rPr>
                    <w:t>, W/m</w:t>
                  </w:r>
                  <w:r w:rsidRPr="00830004">
                    <w:rPr>
                      <w:rFonts w:ascii="Times New Roman" w:hAnsi="Times New Roman"/>
                      <w:color w:val="000000"/>
                      <w:sz w:val="24"/>
                      <w:szCs w:val="24"/>
                      <w:vertAlign w:val="superscript"/>
                    </w:rPr>
                    <w:t>2</w:t>
                  </w:r>
                  <w:r w:rsidRPr="00830004">
                    <w:rPr>
                      <w:rFonts w:ascii="Times New Roman" w:hAnsi="Times New Roman"/>
                      <w:color w:val="000000"/>
                      <w:sz w:val="24"/>
                      <w:szCs w:val="24"/>
                    </w:rPr>
                    <w:t>K</w:t>
                  </w:r>
                </w:p>
              </w:tc>
            </w:tr>
            <w:tr w:rsidR="00830004" w:rsidRPr="00830004" w:rsidTr="00830004">
              <w:trPr>
                <w:trHeight w:val="283"/>
              </w:trPr>
              <w:tc>
                <w:tcPr>
                  <w:tcW w:w="5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w:t>
                  </w:r>
                </w:p>
              </w:tc>
              <w:tc>
                <w:tcPr>
                  <w:tcW w:w="8324"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Външни прозорци, остъклени врати и витрини с крила на вертикална и хоризонтална ос на въртене, с рамка от екструдиран поливинилхлорид (PVC) с три и повече кухи камери; покривни прозорци за всеки тип отваряемост с рамка от PVC</w:t>
                  </w:r>
                </w:p>
              </w:tc>
              <w:tc>
                <w:tcPr>
                  <w:tcW w:w="170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1,4</w:t>
                  </w:r>
                </w:p>
              </w:tc>
            </w:tr>
            <w:tr w:rsidR="00830004" w:rsidRPr="00830004" w:rsidTr="00830004">
              <w:trPr>
                <w:trHeight w:val="283"/>
              </w:trPr>
              <w:tc>
                <w:tcPr>
                  <w:tcW w:w="5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2.</w:t>
                  </w:r>
                </w:p>
              </w:tc>
              <w:tc>
                <w:tcPr>
                  <w:tcW w:w="8324"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Външни прозорци, остъклени врати и витрини с крила на вертикална и хоризонтална ос на въртене, с рамка от дърво/покривни прозорци за всеки тип отваряемост, с рамка от дърво</w:t>
                  </w:r>
                </w:p>
              </w:tc>
              <w:tc>
                <w:tcPr>
                  <w:tcW w:w="170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1,6/1,8</w:t>
                  </w:r>
                </w:p>
              </w:tc>
            </w:tr>
            <w:tr w:rsidR="00830004" w:rsidRPr="00830004" w:rsidTr="00830004">
              <w:trPr>
                <w:trHeight w:val="283"/>
              </w:trPr>
              <w:tc>
                <w:tcPr>
                  <w:tcW w:w="5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3.</w:t>
                  </w:r>
                </w:p>
              </w:tc>
              <w:tc>
                <w:tcPr>
                  <w:tcW w:w="8324"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170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2,0</w:t>
                  </w:r>
                </w:p>
              </w:tc>
            </w:tr>
            <w:tr w:rsidR="00830004" w:rsidRPr="00830004" w:rsidTr="00830004">
              <w:trPr>
                <w:trHeight w:val="283"/>
              </w:trPr>
              <w:tc>
                <w:tcPr>
                  <w:tcW w:w="567" w:type="dxa"/>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w:t>
                  </w:r>
                </w:p>
              </w:tc>
              <w:tc>
                <w:tcPr>
                  <w:tcW w:w="8324"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Окачени фасади/окачени фасади с повишени изисквания</w:t>
                  </w:r>
                </w:p>
              </w:tc>
              <w:tc>
                <w:tcPr>
                  <w:tcW w:w="1701" w:type="dxa"/>
                  <w:tcBorders>
                    <w:top w:val="nil"/>
                    <w:left w:val="nil"/>
                    <w:bottom w:val="single" w:sz="8" w:space="0" w:color="000000"/>
                    <w:right w:val="single" w:sz="8" w:space="0" w:color="000000"/>
                  </w:tcBorders>
                  <w:tcMar>
                    <w:top w:w="57"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1,75/1,9</w:t>
                  </w:r>
                </w:p>
              </w:tc>
            </w:tr>
          </w:tbl>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3.3. Технически изисквания към топлофизични характеристики на доставени на строежа продукти за топлоизолация от полистироли - експандиран (EPS) и екструдиран (XPS), и вати, както и топлоизолационни комплекти (системи) с такива продукти.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Препоръчва се техническите спецификации за строителство да се съставят за топлоизолационни комплекти - стандартна или висока технология, която включва най-малко следните елементи: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Негорим, стабилизиран фасаден експандиран полистирол, с коефициент на топлопроводност  </w:t>
            </w:r>
            <w:r w:rsidRPr="00830004">
              <w:rPr>
                <w:rFonts w:ascii="Times New Roman" w:hAnsi="Times New Roman"/>
                <w:sz w:val="24"/>
                <w:szCs w:val="24"/>
              </w:rPr>
              <w:sym w:font="Symbol" w:char="006C"/>
            </w:r>
            <w:r w:rsidRPr="00830004">
              <w:rPr>
                <w:rFonts w:ascii="Times New Roman" w:hAnsi="Times New Roman"/>
                <w:sz w:val="24"/>
                <w:szCs w:val="24"/>
              </w:rPr>
              <w:t xml:space="preserve"> ≤ 0,035 W/m.K, със съответна плътност при определени условия на изпитване, или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Негорим, стабилизиран фасаден екструдиран полистирол, с коефициент на топлопроводност  </w:t>
            </w:r>
            <w:r w:rsidRPr="00830004">
              <w:rPr>
                <w:rFonts w:ascii="Times New Roman" w:hAnsi="Times New Roman"/>
                <w:sz w:val="24"/>
                <w:szCs w:val="24"/>
              </w:rPr>
              <w:sym w:font="Symbol" w:char="006C"/>
            </w:r>
            <w:r w:rsidRPr="00830004">
              <w:rPr>
                <w:rFonts w:ascii="Times New Roman" w:hAnsi="Times New Roman"/>
                <w:sz w:val="24"/>
                <w:szCs w:val="24"/>
              </w:rPr>
              <w:t xml:space="preserve"> ≤ 0,033 W/m.K, със съответна плътност при определени условия на изпитване, или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Фасадни плоскости от минерална вата -  </w:t>
            </w:r>
            <w:r w:rsidRPr="00830004">
              <w:rPr>
                <w:rFonts w:ascii="Times New Roman" w:hAnsi="Times New Roman"/>
                <w:sz w:val="24"/>
                <w:szCs w:val="24"/>
              </w:rPr>
              <w:sym w:font="Symbol" w:char="006C"/>
            </w:r>
            <w:r w:rsidRPr="00830004">
              <w:rPr>
                <w:rFonts w:ascii="Times New Roman" w:hAnsi="Times New Roman"/>
                <w:sz w:val="24"/>
                <w:szCs w:val="24"/>
              </w:rPr>
              <w:t xml:space="preserve"> ≤ 0,040 W/m.K, със съответна плътност при определени условия на изпитване, или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Топлоизолационни продукти от пенополиуретан с плътност, съответстваща на коефициент на топлопроводност </w:t>
            </w:r>
            <w:r w:rsidRPr="00830004">
              <w:rPr>
                <w:rFonts w:ascii="Times New Roman" w:hAnsi="Times New Roman"/>
                <w:sz w:val="24"/>
                <w:szCs w:val="24"/>
              </w:rPr>
              <w:sym w:font="Symbol" w:char="006C"/>
            </w:r>
            <w:r w:rsidRPr="00830004">
              <w:rPr>
                <w:rFonts w:ascii="Times New Roman" w:hAnsi="Times New Roman"/>
                <w:sz w:val="24"/>
                <w:szCs w:val="24"/>
              </w:rPr>
              <w:t xml:space="preserve"> ≤ 0,029 W/m.K, при определени условия на изпитване.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Минерални топлоизолационни плочи - </w:t>
            </w:r>
            <w:r w:rsidRPr="00830004">
              <w:rPr>
                <w:rFonts w:ascii="Times New Roman" w:hAnsi="Times New Roman"/>
                <w:sz w:val="24"/>
                <w:szCs w:val="24"/>
              </w:rPr>
              <w:sym w:font="Symbol" w:char="006C"/>
            </w:r>
            <w:r w:rsidRPr="00830004">
              <w:rPr>
                <w:rFonts w:ascii="Times New Roman" w:hAnsi="Times New Roman"/>
                <w:sz w:val="24"/>
                <w:szCs w:val="24"/>
              </w:rPr>
              <w:t xml:space="preserve"> ≤ 0,045 W/m.K, при определени условия на изпитване.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i/>
                <w:iCs/>
                <w:sz w:val="24"/>
                <w:szCs w:val="24"/>
              </w:rPr>
              <w:lastRenderedPageBreak/>
              <w:t>За EPS и XPS се препоръчва да се декларират също: деформация при определени условия на натоварване на натиск и температурно въздействие; якост на опън перпендикулярно на повърхностите; напрежение на натиск при 10 % деформация; продължително водопоглъщане чрез дифузия; мразоустойчивост; дифузия и пренасяне на водни пари; динамичнa коравина; реакция на огън; клас на горимост - по норми за съответното предназначение в сградата.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i/>
                <w:iCs/>
                <w:sz w:val="24"/>
                <w:szCs w:val="24"/>
              </w:rPr>
              <w:t>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опън перпендикулярно на лицевата част; клас на горимост - А1.</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i/>
                <w:iCs/>
                <w:sz w:val="24"/>
                <w:szCs w:val="24"/>
              </w:rPr>
              <w:t>Топлоизолационните продукти от пенополиуретан следва да се съобразят с конкретното им предназначение и дебелината на покритието им следва да бъде оразмерена в зависимост от коефициента на топлопроводност за съответната плътност.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еластична лепилна прахообразна смес за лепене на топлоизолационни плочи, съвместима с конкретната топлоизолационна система и основния топлоизолационен продукт;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еластична лепилно-шпакловъчна прахообразна смес за лепене и шпакловане на топлоизолационни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армираща стъклотекстилна мрежа с алкалоустойчиво покритие за вграждане в топлоизолационната система, съвместима с предлаганата топлоизолационна система;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импрегнатор-заздравител на дисперсна основа, предназначен за основи, които ще бъдат третирани с продукти от групата на акрилни, силикатни или силиконови продукти, според конкретното предназначение;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отлично защитно и декоративно покритие за външни и вътрешни повърхности, комбинация от акрилен и силиконов полимер, подбрани инертни материали с различен гранулометричен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антибактериални добавки срещу мухъл и лишеи. Паропропусклива и водоотблъскваща мазилка съгласно архитектурен проект на сградата.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Дебелината на топлинната изолация от съответния вид </w:t>
            </w:r>
            <w:r w:rsidRPr="00830004">
              <w:rPr>
                <w:rFonts w:ascii="Times New Roman" w:hAnsi="Times New Roman"/>
                <w:i/>
                <w:iCs/>
                <w:sz w:val="24"/>
                <w:szCs w:val="24"/>
              </w:rPr>
              <w:t>се оразмерява</w:t>
            </w:r>
            <w:r w:rsidRPr="00830004">
              <w:rPr>
                <w:rFonts w:ascii="Times New Roman" w:hAnsi="Times New Roman"/>
                <w:sz w:val="24"/>
                <w:szCs w:val="24"/>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енергоспестяваща мярка в енергийното обследване.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Посочените по-горе топлоизолационни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енергоспестяващ ефект.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също са задължителни за строителя, като корекции на архитектурно-строителните детайли се извършват съгласно предвидения законов ред.</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топлоизолационна система за съответното предназначение в сградата, като тези коефициенти също се вземат от инвестиционния проект, където на по-ранен етап са съобразени и съгласувани с резултатите от обследването за енергийна ефективност.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3.4. Технически изисквания към хидроизолации и хидроизолационни системи.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Проектните решения на хидроизолациите и на хидроизолационните системи на сгради се представят в </w:t>
            </w:r>
            <w:r w:rsidRPr="00830004">
              <w:rPr>
                <w:rFonts w:ascii="Times New Roman" w:hAnsi="Times New Roman"/>
                <w:sz w:val="24"/>
                <w:szCs w:val="24"/>
              </w:rPr>
              <w:lastRenderedPageBreak/>
              <w:t>част "Архитектурна" на инвестиционния проект.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Във фаза технически проект проектните решения за изпълнение на хидроизолациите и/или на хидроизолационните системи се представят в чертежите на проекта с характерните детайли, а също така се задават минималните експлоатационни показатели на съществените характеристики на избраните хидроизолационни продукти.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Във фаза работен проект за хидроизолационни системи се разработват подробно детайли за характерните зони, като дилатационни или работни фуги, водоприемници,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хидроизолационните системи в съответствие с техническия проект; предписания за извършване на водна проба и изискванията за поддържане по време на експлоатация.</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Физико-механичните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w:t>
            </w:r>
            <w:r w:rsidRPr="00830004">
              <w:rPr>
                <w:rFonts w:ascii="Times New Roman" w:hAnsi="Times New Roman"/>
                <w:color w:val="0000FF"/>
                <w:sz w:val="24"/>
                <w:szCs w:val="24"/>
                <w:u w:val="single"/>
              </w:rPr>
              <w:t>Наредба № 2 от 2008 г</w:t>
            </w:r>
            <w:r w:rsidRPr="00830004">
              <w:rPr>
                <w:rFonts w:ascii="Times New Roman" w:hAnsi="Times New Roman"/>
                <w:sz w:val="24"/>
                <w:szCs w:val="24"/>
              </w:rPr>
              <w:t>. в зависимост от вида на продуктите и предвидените им функции и предназначение.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Видовете строителни продукти,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физико-механични характеристики, са съответно на базата на: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огъваеми битумни мушами;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пластмасови и каучукови мушами;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битумнополимерни състави;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течни полимерни състави;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циментнополимерни състави.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Видът на хидроизолацията и на хидроизолационната система на плоски покриви на сгради и съоръжения се избира в зависимост от:</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техническите характеристики и технологията за изпълнение на строежа;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вида на строежа: ново строителство, основен ремонт, реконструкция, основно обновяване или преустройство;</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вида на основата, върху която ще се изпълнява хидроизолацията (бетон, циментно-пясъчен разтвор, торкретбетон, дървесина, метал, зидария и др.);</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компонентите (слоевете) на хидроизолационната система;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вида и начина на водоотвеждането;</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използваемостта на покрива.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3.5. Технически изисквания към доставени на строежа комплекти от сглобени прозорци и врати, които ще се монтират върху фасадите на сградите.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В съответствие с </w:t>
            </w:r>
            <w:r w:rsidRPr="00830004">
              <w:rPr>
                <w:rFonts w:ascii="Times New Roman" w:hAnsi="Times New Roman"/>
                <w:color w:val="0000FF"/>
                <w:sz w:val="24"/>
                <w:szCs w:val="24"/>
                <w:u w:val="single"/>
              </w:rPr>
              <w:t>Наредба № 7 за енергийна ефективност, топлосъхранение и икономия на енергия в сгради</w:t>
            </w:r>
            <w:r w:rsidRPr="00830004">
              <w:rPr>
                <w:rFonts w:ascii="Times New Roman" w:hAnsi="Times New Roman"/>
                <w:sz w:val="24"/>
                <w:szCs w:val="24"/>
              </w:rPr>
              <w:t xml:space="preserve">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коефициента на топлопреминаване на сглобения образец (Uw) в W/m</w:t>
            </w:r>
            <w:r w:rsidRPr="00830004">
              <w:rPr>
                <w:rFonts w:ascii="Times New Roman" w:hAnsi="Times New Roman"/>
                <w:sz w:val="24"/>
                <w:szCs w:val="24"/>
                <w:vertAlign w:val="superscript"/>
              </w:rPr>
              <w:t>2</w:t>
            </w:r>
            <w:r w:rsidRPr="00830004">
              <w:rPr>
                <w:rFonts w:ascii="Times New Roman" w:hAnsi="Times New Roman"/>
                <w:sz w:val="24"/>
                <w:szCs w:val="24"/>
              </w:rPr>
              <w:t>K;</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коефициента на топлопреминаване на остъкляването (Ug) в W/m</w:t>
            </w:r>
            <w:r w:rsidRPr="00830004">
              <w:rPr>
                <w:rFonts w:ascii="Times New Roman" w:hAnsi="Times New Roman"/>
                <w:sz w:val="24"/>
                <w:szCs w:val="24"/>
                <w:vertAlign w:val="superscript"/>
              </w:rPr>
              <w:t>2</w:t>
            </w:r>
            <w:r w:rsidRPr="00830004">
              <w:rPr>
                <w:rFonts w:ascii="Times New Roman" w:hAnsi="Times New Roman"/>
                <w:sz w:val="24"/>
                <w:szCs w:val="24"/>
              </w:rPr>
              <w:t>K;</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коефициента на топлопреминаване на рамката (Uf) в W/m</w:t>
            </w:r>
            <w:r w:rsidRPr="00830004">
              <w:rPr>
                <w:rFonts w:ascii="Times New Roman" w:hAnsi="Times New Roman"/>
                <w:sz w:val="24"/>
                <w:szCs w:val="24"/>
                <w:vertAlign w:val="superscript"/>
              </w:rPr>
              <w:t>2</w:t>
            </w:r>
            <w:r w:rsidRPr="00830004">
              <w:rPr>
                <w:rFonts w:ascii="Times New Roman" w:hAnsi="Times New Roman"/>
                <w:sz w:val="24"/>
                <w:szCs w:val="24"/>
              </w:rPr>
              <w:t>K;</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lastRenderedPageBreak/>
              <w:t>• коефициента на енергопреминаване на остъкляването (g);</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радиационните характеристики - степен на светлопропускливост и спектрална характеристика;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въздухопропускливостта на образеца;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водонепропускливостта;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защитата от шум.</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3.6. 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С отчитане нивото на технологиите препоръчителни за техническите спецификации са следните изисквания:</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3.6.1. Плоски слънчеви колектори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Коефициент на абсорбция ( </w:t>
            </w:r>
            <w:r w:rsidRPr="00830004">
              <w:rPr>
                <w:rFonts w:ascii="Times New Roman" w:hAnsi="Times New Roman"/>
                <w:sz w:val="24"/>
                <w:szCs w:val="24"/>
              </w:rPr>
              <w:sym w:font="Symbol" w:char="0061"/>
            </w:r>
            <w:r w:rsidRPr="00830004">
              <w:rPr>
                <w:rFonts w:ascii="Times New Roman" w:hAnsi="Times New Roman"/>
                <w:sz w:val="24"/>
                <w:szCs w:val="24"/>
              </w:rPr>
              <w:t>) &gt;/= 90 %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Коефициент на емисия ( </w:t>
            </w:r>
            <w:r w:rsidRPr="00830004">
              <w:rPr>
                <w:rFonts w:ascii="Times New Roman" w:hAnsi="Times New Roman"/>
                <w:sz w:val="24"/>
                <w:szCs w:val="24"/>
              </w:rPr>
              <w:sym w:font="Symbol" w:char="0065"/>
            </w:r>
            <w:r w:rsidRPr="00830004">
              <w:rPr>
                <w:rFonts w:ascii="Times New Roman" w:hAnsi="Times New Roman"/>
                <w:sz w:val="24"/>
                <w:szCs w:val="24"/>
              </w:rPr>
              <w:t>) &lt;/= 5 %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Обобщен коефициент на топлинни загуби (U</w:t>
            </w:r>
            <w:r w:rsidRPr="00830004">
              <w:rPr>
                <w:rFonts w:ascii="Times New Roman" w:hAnsi="Times New Roman"/>
                <w:sz w:val="24"/>
                <w:szCs w:val="24"/>
                <w:vertAlign w:val="subscript"/>
              </w:rPr>
              <w:t>L</w:t>
            </w:r>
            <w:r w:rsidRPr="00830004">
              <w:rPr>
                <w:rFonts w:ascii="Times New Roman" w:hAnsi="Times New Roman"/>
                <w:sz w:val="24"/>
                <w:szCs w:val="24"/>
              </w:rPr>
              <w:t xml:space="preserve"> &lt;/= 5 Вт/м</w:t>
            </w:r>
            <w:r w:rsidRPr="00830004">
              <w:rPr>
                <w:rFonts w:ascii="Times New Roman" w:hAnsi="Times New Roman"/>
                <w:sz w:val="24"/>
                <w:szCs w:val="24"/>
                <w:vertAlign w:val="superscript"/>
              </w:rPr>
              <w:t>2</w:t>
            </w:r>
            <w:r w:rsidRPr="00830004">
              <w:rPr>
                <w:rFonts w:ascii="Times New Roman" w:hAnsi="Times New Roman"/>
                <w:sz w:val="24"/>
                <w:szCs w:val="24"/>
              </w:rPr>
              <w:t>К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Използваната прозрачна изолация да е от закалено стъкло с ниско съдържание на желязо</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Работно налягане на колектора - 6 бара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3.6.2. Вакуумно-тръбни слънчеви колектори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Коефициент на абсорбция ( </w:t>
            </w:r>
            <w:r w:rsidRPr="00830004">
              <w:rPr>
                <w:rFonts w:ascii="Times New Roman" w:hAnsi="Times New Roman"/>
                <w:sz w:val="24"/>
                <w:szCs w:val="24"/>
              </w:rPr>
              <w:sym w:font="Symbol" w:char="0061"/>
            </w:r>
            <w:r w:rsidRPr="00830004">
              <w:rPr>
                <w:rFonts w:ascii="Times New Roman" w:hAnsi="Times New Roman"/>
                <w:sz w:val="24"/>
                <w:szCs w:val="24"/>
              </w:rPr>
              <w:t>) &gt;/= 90 %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 Коефициент на емисия ( </w:t>
            </w:r>
            <w:r w:rsidRPr="00830004">
              <w:rPr>
                <w:rFonts w:ascii="Times New Roman" w:hAnsi="Times New Roman"/>
                <w:sz w:val="24"/>
                <w:szCs w:val="24"/>
              </w:rPr>
              <w:sym w:font="Symbol" w:char="0065"/>
            </w:r>
            <w:r w:rsidRPr="00830004">
              <w:rPr>
                <w:rFonts w:ascii="Times New Roman" w:hAnsi="Times New Roman"/>
                <w:sz w:val="24"/>
                <w:szCs w:val="24"/>
              </w:rPr>
              <w:t>) &lt;/= 5 %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Обобщен коефициент на топлинни загуби (U</w:t>
            </w:r>
            <w:r w:rsidRPr="00830004">
              <w:rPr>
                <w:rFonts w:ascii="Times New Roman" w:hAnsi="Times New Roman"/>
                <w:sz w:val="24"/>
                <w:szCs w:val="24"/>
                <w:vertAlign w:val="subscript"/>
              </w:rPr>
              <w:t>L</w:t>
            </w:r>
            <w:r w:rsidRPr="00830004">
              <w:rPr>
                <w:rFonts w:ascii="Times New Roman" w:hAnsi="Times New Roman"/>
                <w:sz w:val="24"/>
                <w:szCs w:val="24"/>
              </w:rPr>
              <w:t xml:space="preserve"> &lt;/= 1,5 Вт/м</w:t>
            </w:r>
            <w:r w:rsidRPr="00830004">
              <w:rPr>
                <w:rFonts w:ascii="Times New Roman" w:hAnsi="Times New Roman"/>
                <w:sz w:val="24"/>
                <w:szCs w:val="24"/>
                <w:vertAlign w:val="superscript"/>
              </w:rPr>
              <w:t>2</w:t>
            </w:r>
            <w:r w:rsidRPr="00830004">
              <w:rPr>
                <w:rFonts w:ascii="Times New Roman" w:hAnsi="Times New Roman"/>
                <w:sz w:val="24"/>
                <w:szCs w:val="24"/>
              </w:rPr>
              <w:t>К)</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3.7. Технически изисквания към някои продукти, доставени на строежа, потребяващи енергия (осветление и уреди).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3.7.1. Светлинен поток за консумирана мощност на източника на светлина или светлинен добив на източника за вграждане в осветителите:</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Компактни флуоресцентни осветители - не по-малко от 70 lm/W;</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Флуоресцентни осветители - не по-малко от 70 lm/W;</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Натриеви осветители - не по-малко от 120 lm/W;</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Метал-халогенидни осветители - не по-малко от 60 lm/W.</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3.7.2. Светлинен добив на източника за вграждане в осветителите - за светодиодни</w:t>
            </w:r>
            <w:r w:rsidRPr="00830004">
              <w:rPr>
                <w:rFonts w:ascii="Times New Roman" w:hAnsi="Times New Roman"/>
                <w:sz w:val="24"/>
                <w:szCs w:val="24"/>
              </w:rPr>
              <w:t>, не по-малко от 60 lm/W</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Енергиен клас на осветителя - препоръчва се клас A, съгласно Регламент (ЕО) 874/2012.</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Енергиен клас на баласта съгласно Регламент (ЕО) 245/2009 и Регламент (ЕО) 347/2010.</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Среден (номинален) период на работа, по време на който известен брой осветители отказват напълно:</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Компактни флуоресцентни осветители - 50 %, за не по-малко от 20 000 часа;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Флуоресцентни осветители - 50 %, за не по-малко от 15 000 часа;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Натриеви осветители - 50 %, за не по-малко от 15 000 часа.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Намаляване на светлинния поток - за светодиодни осветители: не повече от 30 %, за не по-малко от 50 000 часа.</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Всички светлотехнически параметри на осветителя се удостоверяват с протокол от изпитвателна лаборатория.</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i/>
                <w:iCs/>
                <w:sz w:val="24"/>
                <w:szCs w:val="24"/>
              </w:rPr>
              <w:t>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3.8. Технически изисквания към термопомпи.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xml:space="preserve">Техническите изисквания се отнасят за минимален COP (коефициент на преобразуване на енергията). </w:t>
            </w:r>
            <w:r w:rsidRPr="00830004">
              <w:rPr>
                <w:rFonts w:ascii="Times New Roman" w:hAnsi="Times New Roman"/>
                <w:sz w:val="24"/>
                <w:szCs w:val="24"/>
              </w:rPr>
              <w:lastRenderedPageBreak/>
              <w:t>Според вида на термопомпата се препоръчват да се залагат следните изисквания:</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bl>
            <w:tblPr>
              <w:tblW w:w="0" w:type="auto"/>
              <w:tblCellMar>
                <w:left w:w="0" w:type="dxa"/>
                <w:right w:w="0" w:type="dxa"/>
              </w:tblCellMar>
              <w:tblLook w:val="0000" w:firstRow="0" w:lastRow="0" w:firstColumn="0" w:lastColumn="0" w:noHBand="0" w:noVBand="0"/>
            </w:tblPr>
            <w:tblGrid>
              <w:gridCol w:w="4554"/>
              <w:gridCol w:w="1701"/>
            </w:tblGrid>
            <w:tr w:rsidR="00830004" w:rsidRPr="00830004" w:rsidTr="00830004">
              <w:tc>
                <w:tcPr>
                  <w:tcW w:w="4554" w:type="dxa"/>
                  <w:tcBorders>
                    <w:top w:val="nil"/>
                    <w:left w:val="nil"/>
                    <w:bottom w:val="single" w:sz="8" w:space="0" w:color="auto"/>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Вид на термопомпата:</w:t>
                  </w:r>
                </w:p>
              </w:tc>
              <w:tc>
                <w:tcPr>
                  <w:tcW w:w="1701" w:type="dxa"/>
                  <w:tcBorders>
                    <w:top w:val="nil"/>
                    <w:left w:val="nil"/>
                    <w:bottom w:val="single" w:sz="8" w:space="0" w:color="auto"/>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СОР:</w:t>
                  </w:r>
                </w:p>
              </w:tc>
            </w:tr>
            <w:tr w:rsidR="00830004" w:rsidRPr="00830004" w:rsidTr="00830004">
              <w:tc>
                <w:tcPr>
                  <w:tcW w:w="4554"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Солов разтвор - вода</w:t>
                  </w:r>
                </w:p>
              </w:tc>
              <w:tc>
                <w:tcPr>
                  <w:tcW w:w="1701"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- 3.5</w:t>
                  </w:r>
                </w:p>
              </w:tc>
            </w:tr>
            <w:tr w:rsidR="00830004" w:rsidRPr="00830004" w:rsidTr="00830004">
              <w:tc>
                <w:tcPr>
                  <w:tcW w:w="4554"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Вода - вода</w:t>
                  </w:r>
                </w:p>
              </w:tc>
              <w:tc>
                <w:tcPr>
                  <w:tcW w:w="1701"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- 4.0</w:t>
                  </w:r>
                </w:p>
              </w:tc>
            </w:tr>
            <w:tr w:rsidR="00830004" w:rsidRPr="00830004" w:rsidTr="00830004">
              <w:tc>
                <w:tcPr>
                  <w:tcW w:w="4554"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Въздух - въздух</w:t>
                  </w:r>
                </w:p>
              </w:tc>
              <w:tc>
                <w:tcPr>
                  <w:tcW w:w="1701"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- 3.5</w:t>
                  </w:r>
                </w:p>
              </w:tc>
            </w:tr>
            <w:tr w:rsidR="00830004" w:rsidRPr="00830004" w:rsidTr="00830004">
              <w:tc>
                <w:tcPr>
                  <w:tcW w:w="4554"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Въздух - вода</w:t>
                  </w:r>
                </w:p>
              </w:tc>
              <w:tc>
                <w:tcPr>
                  <w:tcW w:w="1701"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- 3.5</w:t>
                  </w:r>
                </w:p>
              </w:tc>
            </w:tr>
            <w:tr w:rsidR="00830004" w:rsidRPr="00830004" w:rsidTr="00830004">
              <w:tc>
                <w:tcPr>
                  <w:tcW w:w="4554"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Дир</w:t>
                  </w:r>
                  <w:r w:rsidRPr="00830004">
                    <w:rPr>
                      <w:rFonts w:ascii="Times New Roman" w:hAnsi="Times New Roman"/>
                      <w:sz w:val="24"/>
                      <w:szCs w:val="24"/>
                    </w:rPr>
                    <w:cr/>
                    <w:t>ктен обмен земя, свързана с вода</w:t>
                  </w:r>
                </w:p>
              </w:tc>
              <w:tc>
                <w:tcPr>
                  <w:tcW w:w="1701"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- 4.0</w:t>
                  </w:r>
                </w:p>
              </w:tc>
            </w:tr>
          </w:tbl>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b/>
                <w:bCs/>
                <w:sz w:val="24"/>
                <w:szCs w:val="24"/>
              </w:rPr>
              <w:t>3.9. Технически изисквания към водогрейни котли.</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bl>
            <w:tblPr>
              <w:tblW w:w="0" w:type="auto"/>
              <w:tblInd w:w="57" w:type="dxa"/>
              <w:tblCellMar>
                <w:left w:w="0" w:type="dxa"/>
                <w:right w:w="0" w:type="dxa"/>
              </w:tblCellMar>
              <w:tblLook w:val="0000" w:firstRow="0" w:lastRow="0" w:firstColumn="0" w:lastColumn="0" w:noHBand="0" w:noVBand="0"/>
            </w:tblPr>
            <w:tblGrid>
              <w:gridCol w:w="2060"/>
              <w:gridCol w:w="1553"/>
              <w:gridCol w:w="1391"/>
              <w:gridCol w:w="1579"/>
              <w:gridCol w:w="1560"/>
              <w:gridCol w:w="1998"/>
            </w:tblGrid>
            <w:tr w:rsidR="00830004" w:rsidRPr="00830004" w:rsidTr="00830004">
              <w:trPr>
                <w:trHeight w:val="255"/>
              </w:trPr>
              <w:tc>
                <w:tcPr>
                  <w:tcW w:w="1854" w:type="dxa"/>
                  <w:vMerge w:val="restart"/>
                  <w:tcBorders>
                    <w:top w:val="single" w:sz="8" w:space="0" w:color="000000"/>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Вид на котела</w:t>
                  </w:r>
                </w:p>
              </w:tc>
              <w:tc>
                <w:tcPr>
                  <w:tcW w:w="1553" w:type="dxa"/>
                  <w:vMerge w:val="restart"/>
                  <w:tcBorders>
                    <w:top w:val="single" w:sz="8" w:space="0" w:color="000000"/>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Мощност</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(kW)</w:t>
                  </w:r>
                </w:p>
              </w:tc>
              <w:tc>
                <w:tcPr>
                  <w:tcW w:w="2810" w:type="dxa"/>
                  <w:gridSpan w:val="2"/>
                  <w:tcBorders>
                    <w:top w:val="single" w:sz="8" w:space="0" w:color="000000"/>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КПД при номинална мощност</w:t>
                  </w:r>
                </w:p>
              </w:tc>
              <w:tc>
                <w:tcPr>
                  <w:tcW w:w="3558" w:type="dxa"/>
                  <w:gridSpan w:val="2"/>
                  <w:tcBorders>
                    <w:top w:val="single" w:sz="8" w:space="0" w:color="000000"/>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КПД при частичен товар</w:t>
                  </w:r>
                </w:p>
              </w:tc>
            </w:tr>
            <w:tr w:rsidR="00830004" w:rsidRPr="00830004" w:rsidTr="00830004">
              <w:trPr>
                <w:trHeight w:val="255"/>
              </w:trPr>
              <w:tc>
                <w:tcPr>
                  <w:tcW w:w="0" w:type="auto"/>
                  <w:vMerge/>
                  <w:tcBorders>
                    <w:top w:val="single" w:sz="8" w:space="0" w:color="000000"/>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0" w:type="auto"/>
                  <w:vMerge/>
                  <w:tcBorders>
                    <w:top w:val="single" w:sz="8" w:space="0" w:color="000000"/>
                    <w:left w:val="nil"/>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средна температура на водата (в °С)</w:t>
                  </w:r>
                </w:p>
              </w:tc>
              <w:tc>
                <w:tcPr>
                  <w:tcW w:w="1579" w:type="dxa"/>
                  <w:tcBorders>
                    <w:top w:val="single" w:sz="8" w:space="0" w:color="000000"/>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изисквания за КПД, изразен</w:t>
                  </w:r>
                  <w:r w:rsidRPr="00830004">
                    <w:rPr>
                      <w:rFonts w:ascii="Times New Roman" w:hAnsi="Times New Roman"/>
                      <w:color w:val="000000"/>
                      <w:sz w:val="24"/>
                      <w:szCs w:val="24"/>
                    </w:rPr>
                    <w:br/>
                    <w:t>в %</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средна температура на водата (в °С)</w:t>
                  </w:r>
                </w:p>
              </w:tc>
              <w:tc>
                <w:tcPr>
                  <w:tcW w:w="1998"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изисквания за КПД, изразен</w:t>
                  </w:r>
                  <w:r w:rsidRPr="00830004">
                    <w:rPr>
                      <w:rFonts w:ascii="Times New Roman" w:hAnsi="Times New Roman"/>
                      <w:color w:val="000000"/>
                      <w:sz w:val="24"/>
                      <w:szCs w:val="24"/>
                    </w:rPr>
                    <w:br/>
                    <w:t>в %</w:t>
                  </w:r>
                </w:p>
              </w:tc>
            </w:tr>
            <w:tr w:rsidR="00830004" w:rsidRPr="00830004" w:rsidTr="00830004">
              <w:trPr>
                <w:trHeight w:val="255"/>
              </w:trPr>
              <w:tc>
                <w:tcPr>
                  <w:tcW w:w="1854" w:type="dxa"/>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Стандартни котли</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4 - 400</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84+2 logPn</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50</w:t>
                  </w:r>
                </w:p>
              </w:tc>
              <w:tc>
                <w:tcPr>
                  <w:tcW w:w="1998"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80+3 logPn</w:t>
                  </w:r>
                </w:p>
              </w:tc>
            </w:tr>
            <w:tr w:rsidR="00830004" w:rsidRPr="00830004" w:rsidTr="00830004">
              <w:trPr>
                <w:trHeight w:val="255"/>
              </w:trPr>
              <w:tc>
                <w:tcPr>
                  <w:tcW w:w="1854" w:type="dxa"/>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Нискотемпера-турни котли </w:t>
                  </w:r>
                  <w:r w:rsidRPr="00830004">
                    <w:rPr>
                      <w:rFonts w:ascii="Times New Roman" w:hAnsi="Times New Roman"/>
                      <w:color w:val="000000"/>
                      <w:sz w:val="24"/>
                      <w:szCs w:val="24"/>
                      <w:vertAlign w:val="superscript"/>
                    </w:rPr>
                    <w:t>(1)</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4 - 400</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87,5+1,5 logPn</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40</w:t>
                  </w:r>
                </w:p>
              </w:tc>
              <w:tc>
                <w:tcPr>
                  <w:tcW w:w="1998"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87,5+1,5 logPn</w:t>
                  </w:r>
                </w:p>
              </w:tc>
            </w:tr>
            <w:tr w:rsidR="00830004" w:rsidRPr="00830004" w:rsidTr="00830004">
              <w:trPr>
                <w:trHeight w:val="255"/>
              </w:trPr>
              <w:tc>
                <w:tcPr>
                  <w:tcW w:w="1854" w:type="dxa"/>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Газокондензиращи котли</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4 - 400</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91+1 logPn</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 xml:space="preserve">30 </w:t>
                  </w:r>
                  <w:r w:rsidRPr="00830004">
                    <w:rPr>
                      <w:rFonts w:ascii="Times New Roman" w:hAnsi="Times New Roman"/>
                      <w:color w:val="000000"/>
                      <w:sz w:val="24"/>
                      <w:szCs w:val="24"/>
                      <w:vertAlign w:val="superscript"/>
                    </w:rPr>
                    <w:t>(2)</w:t>
                  </w:r>
                </w:p>
              </w:tc>
              <w:tc>
                <w:tcPr>
                  <w:tcW w:w="1998"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&gt;/= 97+1 logPn</w:t>
                  </w:r>
                </w:p>
              </w:tc>
            </w:tr>
            <w:tr w:rsidR="00830004" w:rsidRPr="00830004" w:rsidTr="00830004">
              <w:trPr>
                <w:trHeight w:val="255"/>
              </w:trPr>
              <w:tc>
                <w:tcPr>
                  <w:tcW w:w="1854" w:type="dxa"/>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Подобрени кондензационни котли</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4 - 400</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94,0 +1,0 * logPn</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c>
                <w:tcPr>
                  <w:tcW w:w="1998"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r>
            <w:tr w:rsidR="00830004" w:rsidRPr="00830004" w:rsidTr="00830004">
              <w:trPr>
                <w:trHeight w:val="255"/>
              </w:trPr>
              <w:tc>
                <w:tcPr>
                  <w:tcW w:w="1854" w:type="dxa"/>
                  <w:tcBorders>
                    <w:top w:val="nil"/>
                    <w:left w:val="single" w:sz="8" w:space="0" w:color="000000"/>
                    <w:bottom w:val="single" w:sz="8" w:space="0" w:color="000000"/>
                    <w:right w:val="single" w:sz="8" w:space="0" w:color="000000"/>
                  </w:tcBorders>
                  <w:shd w:val="clear" w:color="auto" w:fill="E2E3E4"/>
                  <w:tcMar>
                    <w:top w:w="40" w:type="dxa"/>
                    <w:left w:w="57" w:type="dxa"/>
                    <w:bottom w:w="57" w:type="dxa"/>
                    <w:right w:w="57"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rPr>
                    <w:t>Година на производство</w:t>
                  </w:r>
                </w:p>
              </w:tc>
              <w:tc>
                <w:tcPr>
                  <w:tcW w:w="6368" w:type="dxa"/>
                  <w:gridSpan w:val="4"/>
                  <w:tcBorders>
                    <w:top w:val="nil"/>
                    <w:left w:val="nil"/>
                    <w:bottom w:val="single" w:sz="8" w:space="0" w:color="000000"/>
                    <w:right w:val="single" w:sz="8" w:space="0" w:color="000000"/>
                  </w:tcBorders>
                  <w:shd w:val="clear" w:color="auto" w:fill="E2E3E4"/>
                  <w:tcMar>
                    <w:top w:w="40" w:type="dxa"/>
                    <w:left w:w="57" w:type="dxa"/>
                    <w:bottom w:w="57" w:type="dxa"/>
                    <w:right w:w="57" w:type="dxa"/>
                  </w:tcMar>
                </w:tcPr>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 </w:t>
                  </w:r>
                </w:p>
              </w:tc>
            </w:tr>
            <w:tr w:rsidR="00830004" w:rsidRPr="00830004" w:rsidTr="00830004">
              <w:trPr>
                <w:trHeight w:val="85"/>
              </w:trPr>
              <w:tc>
                <w:tcPr>
                  <w:tcW w:w="1854" w:type="dxa"/>
                  <w:vMerge w:val="restart"/>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Котли на биомаса с естествена тяга</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преди 1978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78,0+2,0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72,0+3,0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0" w:type="auto"/>
                  <w:vMerge/>
                  <w:tcBorders>
                    <w:top w:val="nil"/>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1978 - 1994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80,0+2,0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75,0+3,0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0" w:type="auto"/>
                  <w:vMerge/>
                  <w:tcBorders>
                    <w:top w:val="nil"/>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след 1994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81,0+2,0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77,0+3,0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1854" w:type="dxa"/>
                  <w:vMerge w:val="restart"/>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Котли на биомаса с изкуствена тяга</w:t>
                  </w: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преди 1978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80,0+2,0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75,0+3,0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0" w:type="auto"/>
                  <w:vMerge/>
                  <w:tcBorders>
                    <w:top w:val="nil"/>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1978 - 1986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82,0+2,0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77,5+3,0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0" w:type="auto"/>
                  <w:vMerge/>
                  <w:tcBorders>
                    <w:top w:val="nil"/>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1986 - 1994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84,0+2,0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50</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80,0+3,0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85"/>
              </w:trPr>
              <w:tc>
                <w:tcPr>
                  <w:tcW w:w="0" w:type="auto"/>
                  <w:vMerge/>
                  <w:tcBorders>
                    <w:top w:val="nil"/>
                    <w:left w:val="single" w:sz="8" w:space="0" w:color="000000"/>
                    <w:bottom w:val="single" w:sz="8" w:space="0" w:color="000000"/>
                    <w:right w:val="single" w:sz="8" w:space="0" w:color="000000"/>
                  </w:tcBorders>
                  <w:vAlign w:val="center"/>
                </w:tcPr>
                <w:p w:rsidR="00830004" w:rsidRPr="00830004" w:rsidRDefault="00830004" w:rsidP="00830004">
                  <w:pPr>
                    <w:jc w:val="both"/>
                    <w:rPr>
                      <w:rFonts w:ascii="Times New Roman" w:hAnsi="Times New Roman"/>
                      <w:sz w:val="24"/>
                      <w:szCs w:val="24"/>
                    </w:rPr>
                  </w:pPr>
                </w:p>
              </w:tc>
              <w:tc>
                <w:tcPr>
                  <w:tcW w:w="1553"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Произведени след 1994 г.</w:t>
                  </w:r>
                </w:p>
              </w:tc>
              <w:tc>
                <w:tcPr>
                  <w:tcW w:w="1231"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70</w:t>
                  </w:r>
                </w:p>
              </w:tc>
              <w:tc>
                <w:tcPr>
                  <w:tcW w:w="1579"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85,0+2,0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 xml:space="preserve"> /1000)</w:t>
                  </w:r>
                  <w:r w:rsidRPr="00830004">
                    <w:rPr>
                      <w:rFonts w:ascii="Times New Roman" w:hAnsi="Times New Roman"/>
                      <w:color w:val="000000"/>
                      <w:sz w:val="24"/>
                      <w:szCs w:val="24"/>
                      <w:vertAlign w:val="superscript"/>
                    </w:rPr>
                    <w:t>(3)</w:t>
                  </w:r>
                </w:p>
              </w:tc>
              <w:tc>
                <w:tcPr>
                  <w:tcW w:w="1560" w:type="dxa"/>
                  <w:tcBorders>
                    <w:top w:val="nil"/>
                    <w:left w:val="nil"/>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 </w:t>
                  </w:r>
                </w:p>
              </w:tc>
              <w:tc>
                <w:tcPr>
                  <w:tcW w:w="1998" w:type="dxa"/>
                  <w:tcBorders>
                    <w:top w:val="nil"/>
                    <w:left w:val="nil"/>
                    <w:bottom w:val="single" w:sz="8" w:space="0" w:color="000000"/>
                    <w:right w:val="single" w:sz="8" w:space="0" w:color="000000"/>
                  </w:tcBorders>
                  <w:tcMar>
                    <w:top w:w="17" w:type="dxa"/>
                    <w:left w:w="57" w:type="dxa"/>
                    <w:bottom w:w="57" w:type="dxa"/>
                    <w:right w:w="57" w:type="dxa"/>
                  </w:tcMar>
                </w:tcPr>
                <w:p w:rsidR="00830004" w:rsidRPr="00830004" w:rsidRDefault="00830004" w:rsidP="00830004">
                  <w:pPr>
                    <w:spacing w:line="85" w:lineRule="atLeast"/>
                    <w:jc w:val="both"/>
                    <w:textAlignment w:val="center"/>
                    <w:rPr>
                      <w:rFonts w:ascii="Times New Roman" w:hAnsi="Times New Roman"/>
                      <w:sz w:val="24"/>
                      <w:szCs w:val="24"/>
                    </w:rPr>
                  </w:pPr>
                  <w:r w:rsidRPr="00830004">
                    <w:rPr>
                      <w:rFonts w:ascii="Times New Roman" w:hAnsi="Times New Roman"/>
                      <w:color w:val="000000"/>
                      <w:sz w:val="24"/>
                      <w:szCs w:val="24"/>
                    </w:rPr>
                    <w:t>81,5+3,0 * log(Ф</w:t>
                  </w:r>
                  <w:r w:rsidRPr="00830004">
                    <w:rPr>
                      <w:rFonts w:ascii="Times New Roman" w:hAnsi="Times New Roman"/>
                      <w:color w:val="000000"/>
                      <w:sz w:val="24"/>
                      <w:szCs w:val="24"/>
                      <w:vertAlign w:val="subscript"/>
                    </w:rPr>
                    <w:t>Pn</w:t>
                  </w:r>
                  <w:r w:rsidRPr="00830004">
                    <w:rPr>
                      <w:rFonts w:ascii="Times New Roman" w:hAnsi="Times New Roman"/>
                      <w:color w:val="000000"/>
                      <w:sz w:val="24"/>
                      <w:szCs w:val="24"/>
                    </w:rPr>
                    <w:t>/1000)</w:t>
                  </w:r>
                </w:p>
              </w:tc>
            </w:tr>
            <w:tr w:rsidR="00830004" w:rsidRPr="00830004" w:rsidTr="00830004">
              <w:trPr>
                <w:trHeight w:val="255"/>
              </w:trPr>
              <w:tc>
                <w:tcPr>
                  <w:tcW w:w="9775" w:type="dxa"/>
                  <w:gridSpan w:val="6"/>
                  <w:tcBorders>
                    <w:top w:val="nil"/>
                    <w:left w:val="single" w:sz="8" w:space="0" w:color="000000"/>
                    <w:bottom w:val="single" w:sz="8" w:space="0" w:color="000000"/>
                    <w:right w:val="single" w:sz="8" w:space="0" w:color="000000"/>
                  </w:tcBorders>
                  <w:tcMar>
                    <w:top w:w="40" w:type="dxa"/>
                    <w:left w:w="57" w:type="dxa"/>
                    <w:bottom w:w="57" w:type="dxa"/>
                    <w:right w:w="57" w:type="dxa"/>
                  </w:tcMar>
                </w:tcPr>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vertAlign w:val="superscript"/>
                    </w:rPr>
                    <w:t>(1)</w:t>
                  </w:r>
                  <w:r w:rsidRPr="00830004">
                    <w:rPr>
                      <w:rFonts w:ascii="Times New Roman" w:hAnsi="Times New Roman"/>
                      <w:sz w:val="24"/>
                      <w:szCs w:val="24"/>
                    </w:rPr>
                    <w:t xml:space="preserve"> </w:t>
                  </w:r>
                  <w:r w:rsidRPr="00830004">
                    <w:rPr>
                      <w:rFonts w:ascii="Times New Roman" w:hAnsi="Times New Roman"/>
                      <w:color w:val="000000"/>
                      <w:sz w:val="24"/>
                      <w:szCs w:val="24"/>
                    </w:rPr>
                    <w:t>Включително кондензиращи котли, използващи течни горива.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vertAlign w:val="superscript"/>
                    </w:rPr>
                    <w:t>(2)</w:t>
                  </w:r>
                  <w:r w:rsidRPr="00830004">
                    <w:rPr>
                      <w:rFonts w:ascii="Times New Roman" w:hAnsi="Times New Roman"/>
                      <w:sz w:val="24"/>
                      <w:szCs w:val="24"/>
                    </w:rPr>
                    <w:t xml:space="preserve"> </w:t>
                  </w:r>
                  <w:r w:rsidRPr="00830004">
                    <w:rPr>
                      <w:rFonts w:ascii="Times New Roman" w:hAnsi="Times New Roman"/>
                      <w:color w:val="000000"/>
                      <w:sz w:val="24"/>
                      <w:szCs w:val="24"/>
                    </w:rPr>
                    <w:t>Температура на захранващата вода в котела.</w:t>
                  </w:r>
                </w:p>
                <w:p w:rsidR="00830004" w:rsidRPr="00830004" w:rsidRDefault="00830004" w:rsidP="00830004">
                  <w:pPr>
                    <w:spacing w:line="288" w:lineRule="auto"/>
                    <w:jc w:val="both"/>
                    <w:textAlignment w:val="center"/>
                    <w:rPr>
                      <w:rFonts w:ascii="Times New Roman" w:hAnsi="Times New Roman"/>
                      <w:sz w:val="24"/>
                      <w:szCs w:val="24"/>
                    </w:rPr>
                  </w:pPr>
                  <w:r w:rsidRPr="00830004">
                    <w:rPr>
                      <w:rFonts w:ascii="Times New Roman" w:hAnsi="Times New Roman"/>
                      <w:color w:val="000000"/>
                      <w:sz w:val="24"/>
                      <w:szCs w:val="24"/>
                      <w:vertAlign w:val="superscript"/>
                    </w:rPr>
                    <w:t>(3)</w:t>
                  </w:r>
                  <w:r w:rsidRPr="00830004">
                    <w:rPr>
                      <w:rFonts w:ascii="Times New Roman" w:hAnsi="Times New Roman"/>
                      <w:sz w:val="24"/>
                      <w:szCs w:val="24"/>
                    </w:rPr>
                    <w:t xml:space="preserve"> </w:t>
                  </w:r>
                  <w:r w:rsidRPr="00830004">
                    <w:rPr>
                      <w:rFonts w:ascii="Times New Roman" w:hAnsi="Times New Roman"/>
                      <w:color w:val="000000"/>
                      <w:sz w:val="24"/>
                      <w:szCs w:val="24"/>
                    </w:rPr>
                    <w:t>Топлинна мощност на котела при номинално налягане.</w:t>
                  </w:r>
                </w:p>
              </w:tc>
            </w:tr>
          </w:tbl>
          <w:p w:rsidR="00830004" w:rsidRPr="00830004" w:rsidRDefault="00830004" w:rsidP="00830004">
            <w:pPr>
              <w:jc w:val="both"/>
              <w:textAlignment w:val="center"/>
              <w:rPr>
                <w:rFonts w:ascii="Times New Roman" w:hAnsi="Times New Roman"/>
                <w:sz w:val="24"/>
                <w:szCs w:val="24"/>
              </w:rPr>
            </w:pPr>
          </w:p>
        </w:tc>
      </w:tr>
      <w:tr w:rsidR="00830004" w:rsidRPr="00830004" w:rsidTr="00830004">
        <w:tc>
          <w:tcPr>
            <w:tcW w:w="11040" w:type="dxa"/>
            <w:tcBorders>
              <w:top w:val="nil"/>
              <w:left w:val="nil"/>
              <w:bottom w:val="nil"/>
              <w:right w:val="nil"/>
            </w:tcBorders>
            <w:tcMar>
              <w:top w:w="0" w:type="dxa"/>
              <w:left w:w="108" w:type="dxa"/>
              <w:bottom w:w="0" w:type="dxa"/>
              <w:right w:w="108" w:type="dxa"/>
            </w:tcMar>
          </w:tcPr>
          <w:p w:rsidR="00830004" w:rsidRPr="00830004" w:rsidRDefault="00830004" w:rsidP="00830004">
            <w:pPr>
              <w:jc w:val="both"/>
              <w:textAlignment w:val="center"/>
              <w:rPr>
                <w:rFonts w:ascii="Times New Roman" w:hAnsi="Times New Roman"/>
                <w:sz w:val="24"/>
                <w:szCs w:val="24"/>
              </w:rPr>
            </w:pPr>
          </w:p>
        </w:tc>
      </w:tr>
    </w:tbl>
    <w:p w:rsidR="00830004" w:rsidRPr="00830004" w:rsidRDefault="00830004" w:rsidP="00830004">
      <w:pPr>
        <w:tabs>
          <w:tab w:val="left" w:pos="-600"/>
        </w:tabs>
        <w:ind w:left="-601" w:firstLine="601"/>
        <w:jc w:val="both"/>
        <w:rPr>
          <w:rFonts w:ascii="Times New Roman" w:eastAsia="Calibri" w:hAnsi="Times New Roman"/>
          <w:sz w:val="24"/>
          <w:szCs w:val="24"/>
        </w:rPr>
      </w:pPr>
    </w:p>
    <w:p w:rsidR="00830004" w:rsidRPr="00830004" w:rsidRDefault="00830004" w:rsidP="00830004">
      <w:pPr>
        <w:tabs>
          <w:tab w:val="left" w:pos="-600"/>
        </w:tabs>
        <w:contextualSpacing/>
        <w:jc w:val="both"/>
        <w:rPr>
          <w:rFonts w:ascii="Times New Roman" w:eastAsia="Batang" w:hAnsi="Times New Roman"/>
          <w:b/>
          <w:sz w:val="24"/>
          <w:szCs w:val="24"/>
        </w:rPr>
      </w:pPr>
      <w:r w:rsidRPr="00830004">
        <w:rPr>
          <w:rFonts w:ascii="Times New Roman" w:eastAsia="Batang" w:hAnsi="Times New Roman"/>
          <w:b/>
          <w:sz w:val="24"/>
          <w:szCs w:val="24"/>
        </w:rPr>
        <w:t>ІІ. Срок за изпълнение на поръчката</w:t>
      </w:r>
    </w:p>
    <w:p w:rsidR="00830004" w:rsidRPr="00830004" w:rsidRDefault="00830004" w:rsidP="00830004">
      <w:pPr>
        <w:tabs>
          <w:tab w:val="left" w:pos="-600"/>
        </w:tabs>
        <w:ind w:left="-601" w:firstLine="601"/>
        <w:contextualSpacing/>
        <w:jc w:val="both"/>
        <w:rPr>
          <w:rFonts w:ascii="Times New Roman" w:eastAsia="Batang" w:hAnsi="Times New Roman"/>
          <w:b/>
          <w:i/>
          <w:sz w:val="24"/>
          <w:szCs w:val="24"/>
        </w:rPr>
      </w:pPr>
    </w:p>
    <w:p w:rsidR="00830004" w:rsidRPr="00830004" w:rsidRDefault="00830004" w:rsidP="00830004">
      <w:pPr>
        <w:tabs>
          <w:tab w:val="left" w:pos="-600"/>
        </w:tabs>
        <w:ind w:left="-601" w:firstLine="601"/>
        <w:jc w:val="both"/>
        <w:rPr>
          <w:rFonts w:ascii="Times New Roman" w:hAnsi="Times New Roman"/>
          <w:b/>
          <w:sz w:val="24"/>
          <w:szCs w:val="24"/>
        </w:rPr>
      </w:pPr>
      <w:r w:rsidRPr="00830004">
        <w:rPr>
          <w:rFonts w:ascii="Times New Roman" w:hAnsi="Times New Roman"/>
          <w:b/>
          <w:sz w:val="24"/>
          <w:szCs w:val="24"/>
        </w:rPr>
        <w:t xml:space="preserve">Срокът на изпълнение на поръчката е както следва: </w:t>
      </w:r>
    </w:p>
    <w:p w:rsidR="00830004" w:rsidRPr="00830004" w:rsidRDefault="00830004" w:rsidP="00830004">
      <w:pPr>
        <w:tabs>
          <w:tab w:val="left" w:pos="-600"/>
        </w:tabs>
        <w:ind w:left="-601" w:firstLine="601"/>
        <w:jc w:val="both"/>
        <w:rPr>
          <w:rFonts w:ascii="Times New Roman" w:hAnsi="Times New Roman"/>
          <w:b/>
          <w:sz w:val="24"/>
          <w:szCs w:val="24"/>
        </w:rPr>
      </w:pPr>
      <w:r w:rsidRPr="00830004">
        <w:rPr>
          <w:rFonts w:ascii="Times New Roman" w:hAnsi="Times New Roman"/>
          <w:b/>
          <w:sz w:val="24"/>
          <w:szCs w:val="24"/>
        </w:rPr>
        <w:t xml:space="preserve">За Обособена позиция № 1: </w:t>
      </w:r>
      <w:r w:rsidR="00C12590" w:rsidRPr="00830004">
        <w:rPr>
          <w:rFonts w:ascii="Times New Roman" w:hAnsi="Times New Roman"/>
          <w:b/>
          <w:sz w:val="24"/>
          <w:szCs w:val="24"/>
        </w:rPr>
        <w:t xml:space="preserve">Срокът за изпълнение е не повече от </w:t>
      </w:r>
      <w:r w:rsidR="00C12590">
        <w:rPr>
          <w:rFonts w:ascii="Times New Roman" w:hAnsi="Times New Roman"/>
          <w:b/>
          <w:sz w:val="24"/>
          <w:szCs w:val="24"/>
          <w:lang w:val="bg-BG"/>
        </w:rPr>
        <w:t>4</w:t>
      </w:r>
      <w:r w:rsidR="00C12590" w:rsidRPr="00830004">
        <w:rPr>
          <w:rFonts w:ascii="Times New Roman" w:hAnsi="Times New Roman"/>
          <w:b/>
          <w:sz w:val="24"/>
          <w:szCs w:val="24"/>
        </w:rPr>
        <w:t>0 (</w:t>
      </w:r>
      <w:r w:rsidR="00C12590">
        <w:rPr>
          <w:rFonts w:ascii="Times New Roman" w:hAnsi="Times New Roman"/>
          <w:b/>
          <w:sz w:val="24"/>
          <w:szCs w:val="24"/>
          <w:lang w:val="bg-BG"/>
        </w:rPr>
        <w:t>че</w:t>
      </w:r>
      <w:r w:rsidR="00C12590" w:rsidRPr="00830004">
        <w:rPr>
          <w:rFonts w:ascii="Times New Roman" w:hAnsi="Times New Roman"/>
          <w:b/>
          <w:sz w:val="24"/>
          <w:szCs w:val="24"/>
        </w:rPr>
        <w:t>т</w:t>
      </w:r>
      <w:r w:rsidR="00C12590">
        <w:rPr>
          <w:rFonts w:ascii="Times New Roman" w:hAnsi="Times New Roman"/>
          <w:b/>
          <w:sz w:val="24"/>
          <w:szCs w:val="24"/>
          <w:lang w:val="bg-BG"/>
        </w:rPr>
        <w:t>и</w:t>
      </w:r>
      <w:r w:rsidR="00C12590" w:rsidRPr="00830004">
        <w:rPr>
          <w:rFonts w:ascii="Times New Roman" w:hAnsi="Times New Roman"/>
          <w:b/>
          <w:sz w:val="24"/>
          <w:szCs w:val="24"/>
        </w:rPr>
        <w:t xml:space="preserve">ридесет) календарни дни от датата на подписване на договора. </w:t>
      </w:r>
      <w:r w:rsidR="00C12590" w:rsidRPr="00830004">
        <w:rPr>
          <w:rFonts w:ascii="Times New Roman" w:eastAsia="Batang" w:hAnsi="Times New Roman"/>
          <w:b/>
          <w:sz w:val="24"/>
          <w:szCs w:val="24"/>
        </w:rPr>
        <w:t>На всеки 10</w:t>
      </w:r>
      <w:r w:rsidR="00C12590">
        <w:rPr>
          <w:rFonts w:ascii="Times New Roman" w:eastAsia="Batang" w:hAnsi="Times New Roman"/>
          <w:b/>
          <w:sz w:val="24"/>
          <w:szCs w:val="24"/>
          <w:lang w:val="bg-BG"/>
        </w:rPr>
        <w:t xml:space="preserve"> </w:t>
      </w:r>
      <w:r w:rsidR="00C12590" w:rsidRPr="00830004">
        <w:rPr>
          <w:rFonts w:ascii="Times New Roman" w:eastAsia="Batang" w:hAnsi="Times New Roman"/>
          <w:b/>
          <w:sz w:val="24"/>
          <w:szCs w:val="24"/>
        </w:rPr>
        <w:t xml:space="preserve">/десет/ дни изпълнителят трябва да предава по </w:t>
      </w:r>
      <w:r w:rsidR="00C12590">
        <w:rPr>
          <w:rFonts w:ascii="Times New Roman" w:eastAsia="Batang" w:hAnsi="Times New Roman"/>
          <w:b/>
          <w:sz w:val="24"/>
          <w:szCs w:val="24"/>
          <w:lang w:val="bg-BG"/>
        </w:rPr>
        <w:t xml:space="preserve">4 </w:t>
      </w:r>
      <w:r w:rsidR="00C12590" w:rsidRPr="00830004">
        <w:rPr>
          <w:rFonts w:ascii="Times New Roman" w:eastAsia="Batang" w:hAnsi="Times New Roman"/>
          <w:b/>
          <w:sz w:val="24"/>
          <w:szCs w:val="24"/>
        </w:rPr>
        <w:t>/</w:t>
      </w:r>
      <w:r w:rsidR="00C12590">
        <w:rPr>
          <w:rFonts w:ascii="Times New Roman" w:eastAsia="Batang" w:hAnsi="Times New Roman"/>
          <w:b/>
          <w:sz w:val="24"/>
          <w:szCs w:val="24"/>
          <w:lang w:val="bg-BG"/>
        </w:rPr>
        <w:t>четири</w:t>
      </w:r>
      <w:r w:rsidR="00C12590" w:rsidRPr="00830004">
        <w:rPr>
          <w:rFonts w:ascii="Times New Roman" w:eastAsia="Batang" w:hAnsi="Times New Roman"/>
          <w:b/>
          <w:sz w:val="24"/>
          <w:szCs w:val="24"/>
        </w:rPr>
        <w:t xml:space="preserve">/ изготвени </w:t>
      </w:r>
      <w:r w:rsidR="00C12590" w:rsidRPr="00830004">
        <w:rPr>
          <w:rFonts w:ascii="Times New Roman" w:hAnsi="Times New Roman"/>
          <w:b/>
          <w:sz w:val="24"/>
          <w:szCs w:val="24"/>
        </w:rPr>
        <w:t xml:space="preserve">обследвания за установяване на техническите характеристики </w:t>
      </w:r>
      <w:r w:rsidR="00C12590">
        <w:rPr>
          <w:rFonts w:ascii="Times New Roman" w:hAnsi="Times New Roman"/>
          <w:b/>
          <w:sz w:val="24"/>
          <w:szCs w:val="24"/>
        </w:rPr>
        <w:t>на сгради</w:t>
      </w:r>
      <w:r w:rsidR="00C12590">
        <w:rPr>
          <w:rFonts w:ascii="Times New Roman" w:hAnsi="Times New Roman"/>
          <w:b/>
          <w:sz w:val="24"/>
          <w:szCs w:val="24"/>
          <w:lang w:val="bg-BG"/>
        </w:rPr>
        <w:t xml:space="preserve">, като в четвъртото десетдневие, следва да представи 3 /три/ </w:t>
      </w:r>
      <w:r w:rsidR="00C12590" w:rsidRPr="00830004">
        <w:rPr>
          <w:rFonts w:ascii="Times New Roman" w:eastAsia="Batang" w:hAnsi="Times New Roman"/>
          <w:b/>
          <w:sz w:val="24"/>
          <w:szCs w:val="24"/>
        </w:rPr>
        <w:t>изготвени</w:t>
      </w:r>
      <w:r w:rsidR="00C12590">
        <w:rPr>
          <w:rFonts w:ascii="Times New Roman" w:eastAsia="Batang" w:hAnsi="Times New Roman"/>
          <w:b/>
          <w:sz w:val="24"/>
          <w:szCs w:val="24"/>
          <w:lang w:val="bg-BG"/>
        </w:rPr>
        <w:t xml:space="preserve"> </w:t>
      </w:r>
      <w:r w:rsidR="00C12590" w:rsidRPr="00830004">
        <w:rPr>
          <w:rFonts w:ascii="Times New Roman" w:hAnsi="Times New Roman"/>
          <w:b/>
          <w:sz w:val="24"/>
          <w:szCs w:val="24"/>
        </w:rPr>
        <w:t xml:space="preserve">обследвания за установяване на техническите характеристики </w:t>
      </w:r>
      <w:r w:rsidR="00C12590">
        <w:rPr>
          <w:rFonts w:ascii="Times New Roman" w:hAnsi="Times New Roman"/>
          <w:b/>
          <w:sz w:val="24"/>
          <w:szCs w:val="24"/>
        </w:rPr>
        <w:t>на сгради</w:t>
      </w:r>
      <w:r w:rsidR="00C12590">
        <w:rPr>
          <w:rFonts w:ascii="Times New Roman" w:hAnsi="Times New Roman"/>
          <w:b/>
          <w:sz w:val="24"/>
          <w:szCs w:val="24"/>
          <w:lang w:val="bg-BG"/>
        </w:rPr>
        <w:t>.</w:t>
      </w:r>
    </w:p>
    <w:p w:rsidR="00830004" w:rsidRPr="00830004" w:rsidRDefault="00830004" w:rsidP="00830004">
      <w:pPr>
        <w:tabs>
          <w:tab w:val="left" w:pos="-600"/>
        </w:tabs>
        <w:ind w:left="-601" w:firstLine="601"/>
        <w:jc w:val="both"/>
        <w:rPr>
          <w:rFonts w:ascii="Times New Roman" w:hAnsi="Times New Roman"/>
          <w:b/>
          <w:sz w:val="24"/>
          <w:szCs w:val="24"/>
        </w:rPr>
      </w:pPr>
    </w:p>
    <w:p w:rsidR="00830004" w:rsidRPr="00FB5C37" w:rsidRDefault="00830004" w:rsidP="00830004">
      <w:pPr>
        <w:tabs>
          <w:tab w:val="left" w:pos="-600"/>
        </w:tabs>
        <w:ind w:left="-601" w:firstLine="601"/>
        <w:jc w:val="both"/>
        <w:rPr>
          <w:rFonts w:ascii="Times New Roman" w:hAnsi="Times New Roman"/>
          <w:b/>
          <w:sz w:val="24"/>
          <w:szCs w:val="24"/>
          <w:lang w:val="bg-BG"/>
        </w:rPr>
      </w:pPr>
      <w:r w:rsidRPr="00830004">
        <w:rPr>
          <w:rFonts w:ascii="Times New Roman" w:hAnsi="Times New Roman"/>
          <w:b/>
          <w:sz w:val="24"/>
          <w:szCs w:val="24"/>
        </w:rPr>
        <w:t xml:space="preserve">За Обособена позиция № 2: </w:t>
      </w:r>
      <w:r w:rsidR="00C12590" w:rsidRPr="00830004">
        <w:rPr>
          <w:rFonts w:ascii="Times New Roman" w:hAnsi="Times New Roman"/>
          <w:b/>
          <w:sz w:val="24"/>
          <w:szCs w:val="24"/>
        </w:rPr>
        <w:t xml:space="preserve">Срокът за изпълнение е не повече от </w:t>
      </w:r>
      <w:r w:rsidR="00C12590">
        <w:rPr>
          <w:rFonts w:ascii="Times New Roman" w:hAnsi="Times New Roman"/>
          <w:b/>
          <w:sz w:val="24"/>
          <w:szCs w:val="24"/>
          <w:lang w:val="bg-BG"/>
        </w:rPr>
        <w:t>4</w:t>
      </w:r>
      <w:r w:rsidR="00C12590" w:rsidRPr="00830004">
        <w:rPr>
          <w:rFonts w:ascii="Times New Roman" w:hAnsi="Times New Roman"/>
          <w:b/>
          <w:sz w:val="24"/>
          <w:szCs w:val="24"/>
        </w:rPr>
        <w:t>0 (</w:t>
      </w:r>
      <w:r w:rsidR="00C12590">
        <w:rPr>
          <w:rFonts w:ascii="Times New Roman" w:hAnsi="Times New Roman"/>
          <w:b/>
          <w:sz w:val="24"/>
          <w:szCs w:val="24"/>
          <w:lang w:val="bg-BG"/>
        </w:rPr>
        <w:t>четир</w:t>
      </w:r>
      <w:r w:rsidR="00C12590" w:rsidRPr="00830004">
        <w:rPr>
          <w:rFonts w:ascii="Times New Roman" w:hAnsi="Times New Roman"/>
          <w:b/>
          <w:sz w:val="24"/>
          <w:szCs w:val="24"/>
        </w:rPr>
        <w:t xml:space="preserve">идесет) календарни дни от датата на подписване на договора. </w:t>
      </w:r>
      <w:r w:rsidR="00C12590" w:rsidRPr="00830004">
        <w:rPr>
          <w:rFonts w:ascii="Times New Roman" w:eastAsia="Batang" w:hAnsi="Times New Roman"/>
          <w:b/>
          <w:sz w:val="24"/>
          <w:szCs w:val="24"/>
        </w:rPr>
        <w:t>На всеки 10</w:t>
      </w:r>
      <w:r w:rsidR="00C12590">
        <w:rPr>
          <w:rFonts w:ascii="Times New Roman" w:eastAsia="Batang" w:hAnsi="Times New Roman"/>
          <w:b/>
          <w:sz w:val="24"/>
          <w:szCs w:val="24"/>
          <w:lang w:val="bg-BG"/>
        </w:rPr>
        <w:t xml:space="preserve"> </w:t>
      </w:r>
      <w:r w:rsidR="00C12590" w:rsidRPr="00830004">
        <w:rPr>
          <w:rFonts w:ascii="Times New Roman" w:eastAsia="Batang" w:hAnsi="Times New Roman"/>
          <w:b/>
          <w:sz w:val="24"/>
          <w:szCs w:val="24"/>
        </w:rPr>
        <w:t xml:space="preserve">/десет/ дни изпълнителят трябва да предава по </w:t>
      </w:r>
      <w:r w:rsidR="00C12590">
        <w:rPr>
          <w:rFonts w:ascii="Times New Roman" w:eastAsia="Batang" w:hAnsi="Times New Roman"/>
          <w:b/>
          <w:sz w:val="24"/>
          <w:szCs w:val="24"/>
          <w:lang w:val="bg-BG"/>
        </w:rPr>
        <w:t xml:space="preserve">4 </w:t>
      </w:r>
      <w:r w:rsidR="00C12590" w:rsidRPr="00830004">
        <w:rPr>
          <w:rFonts w:ascii="Times New Roman" w:eastAsia="Batang" w:hAnsi="Times New Roman"/>
          <w:b/>
          <w:sz w:val="24"/>
          <w:szCs w:val="24"/>
        </w:rPr>
        <w:t>/</w:t>
      </w:r>
      <w:r w:rsidR="00C12590">
        <w:rPr>
          <w:rFonts w:ascii="Times New Roman" w:eastAsia="Batang" w:hAnsi="Times New Roman"/>
          <w:b/>
          <w:sz w:val="24"/>
          <w:szCs w:val="24"/>
          <w:lang w:val="bg-BG"/>
        </w:rPr>
        <w:t>четири</w:t>
      </w:r>
      <w:r w:rsidR="00C12590" w:rsidRPr="00830004">
        <w:rPr>
          <w:rFonts w:ascii="Times New Roman" w:eastAsia="Batang" w:hAnsi="Times New Roman"/>
          <w:b/>
          <w:sz w:val="24"/>
          <w:szCs w:val="24"/>
        </w:rPr>
        <w:t xml:space="preserve">/ изготвени </w:t>
      </w:r>
      <w:r w:rsidR="00C12590" w:rsidRPr="00830004">
        <w:rPr>
          <w:rFonts w:ascii="Times New Roman" w:hAnsi="Times New Roman"/>
          <w:b/>
          <w:sz w:val="24"/>
          <w:szCs w:val="24"/>
        </w:rPr>
        <w:t>обследвания за енергийна ефективност на сгради</w:t>
      </w:r>
      <w:r w:rsidR="00C12590">
        <w:rPr>
          <w:rFonts w:ascii="Times New Roman" w:hAnsi="Times New Roman"/>
          <w:b/>
          <w:sz w:val="24"/>
          <w:szCs w:val="24"/>
          <w:lang w:val="bg-BG"/>
        </w:rPr>
        <w:t xml:space="preserve">, като в четвъртото десетдневие, следва да представи 3 /три/ </w:t>
      </w:r>
      <w:r w:rsidR="00C12590" w:rsidRPr="00830004">
        <w:rPr>
          <w:rFonts w:ascii="Times New Roman" w:eastAsia="Batang" w:hAnsi="Times New Roman"/>
          <w:b/>
          <w:sz w:val="24"/>
          <w:szCs w:val="24"/>
        </w:rPr>
        <w:t xml:space="preserve">изготвени </w:t>
      </w:r>
      <w:r w:rsidR="00C12590" w:rsidRPr="00830004">
        <w:rPr>
          <w:rFonts w:ascii="Times New Roman" w:hAnsi="Times New Roman"/>
          <w:b/>
          <w:sz w:val="24"/>
          <w:szCs w:val="24"/>
        </w:rPr>
        <w:t>обследвания за енергийна ефективност на сгради.</w:t>
      </w:r>
    </w:p>
    <w:p w:rsidR="00830004" w:rsidRPr="00FB5C37" w:rsidRDefault="00830004" w:rsidP="00830004">
      <w:pPr>
        <w:tabs>
          <w:tab w:val="left" w:pos="-600"/>
        </w:tabs>
        <w:autoSpaceDE w:val="0"/>
        <w:autoSpaceDN w:val="0"/>
        <w:adjustRightInd w:val="0"/>
        <w:contextualSpacing/>
        <w:jc w:val="both"/>
        <w:rPr>
          <w:rFonts w:ascii="Times New Roman" w:eastAsia="Batang" w:hAnsi="Times New Roman"/>
          <w:b/>
          <w:sz w:val="24"/>
          <w:szCs w:val="24"/>
          <w:lang w:val="bg-BG"/>
        </w:rPr>
      </w:pPr>
    </w:p>
    <w:p w:rsidR="00830004" w:rsidRPr="002037ED" w:rsidRDefault="00830004" w:rsidP="002037ED">
      <w:pPr>
        <w:tabs>
          <w:tab w:val="left" w:pos="-600"/>
        </w:tabs>
        <w:autoSpaceDE w:val="0"/>
        <w:autoSpaceDN w:val="0"/>
        <w:adjustRightInd w:val="0"/>
        <w:contextualSpacing/>
        <w:jc w:val="both"/>
        <w:rPr>
          <w:rFonts w:ascii="Times New Roman" w:eastAsia="Batang" w:hAnsi="Times New Roman"/>
          <w:b/>
          <w:sz w:val="24"/>
          <w:szCs w:val="24"/>
          <w:lang w:val="bg-BG"/>
        </w:rPr>
      </w:pPr>
    </w:p>
    <w:p w:rsidR="00830004" w:rsidRPr="00830004" w:rsidRDefault="00830004" w:rsidP="00830004">
      <w:pPr>
        <w:tabs>
          <w:tab w:val="left" w:pos="-600"/>
        </w:tabs>
        <w:autoSpaceDE w:val="0"/>
        <w:autoSpaceDN w:val="0"/>
        <w:adjustRightInd w:val="0"/>
        <w:ind w:left="-601"/>
        <w:contextualSpacing/>
        <w:jc w:val="both"/>
        <w:rPr>
          <w:rFonts w:ascii="Times New Roman" w:eastAsia="Batang" w:hAnsi="Times New Roman"/>
          <w:b/>
          <w:sz w:val="24"/>
          <w:szCs w:val="24"/>
        </w:rPr>
      </w:pPr>
      <w:r w:rsidRPr="00830004">
        <w:rPr>
          <w:rFonts w:ascii="Times New Roman" w:eastAsia="Batang" w:hAnsi="Times New Roman"/>
          <w:b/>
          <w:sz w:val="24"/>
          <w:szCs w:val="24"/>
        </w:rPr>
        <w:tab/>
      </w:r>
      <w:r w:rsidRPr="00830004">
        <w:rPr>
          <w:rFonts w:ascii="Times New Roman" w:eastAsia="Batang" w:hAnsi="Times New Roman"/>
          <w:b/>
          <w:sz w:val="24"/>
          <w:szCs w:val="24"/>
        </w:rPr>
        <w:tab/>
        <w:t>ІІІ. Стойност на поръчката</w:t>
      </w:r>
    </w:p>
    <w:p w:rsidR="00830004" w:rsidRPr="00830004" w:rsidRDefault="00830004" w:rsidP="00830004">
      <w:pPr>
        <w:tabs>
          <w:tab w:val="left" w:pos="-600"/>
        </w:tabs>
        <w:ind w:left="-601" w:firstLine="601"/>
        <w:contextualSpacing/>
        <w:jc w:val="both"/>
        <w:rPr>
          <w:rFonts w:ascii="Times New Roman" w:eastAsia="Batang" w:hAnsi="Times New Roman"/>
          <w:sz w:val="24"/>
          <w:szCs w:val="24"/>
        </w:rPr>
      </w:pPr>
    </w:p>
    <w:p w:rsidR="00830004" w:rsidRPr="00830004" w:rsidRDefault="00830004" w:rsidP="00830004">
      <w:pPr>
        <w:tabs>
          <w:tab w:val="left" w:pos="-600"/>
        </w:tabs>
        <w:ind w:left="-601" w:firstLine="601"/>
        <w:contextualSpacing/>
        <w:jc w:val="both"/>
        <w:rPr>
          <w:rFonts w:ascii="Times New Roman" w:eastAsia="Batang" w:hAnsi="Times New Roman"/>
          <w:b/>
          <w:sz w:val="24"/>
          <w:szCs w:val="24"/>
        </w:rPr>
      </w:pPr>
      <w:r w:rsidRPr="00830004">
        <w:rPr>
          <w:rFonts w:ascii="Times New Roman" w:eastAsia="Batang" w:hAnsi="Times New Roman"/>
          <w:sz w:val="24"/>
          <w:szCs w:val="24"/>
        </w:rPr>
        <w:t xml:space="preserve">Стойността на поръчката се определя </w:t>
      </w:r>
      <w:r w:rsidRPr="00830004">
        <w:rPr>
          <w:rFonts w:ascii="Times New Roman" w:eastAsia="Batang" w:hAnsi="Times New Roman"/>
          <w:b/>
          <w:sz w:val="24"/>
          <w:szCs w:val="24"/>
        </w:rPr>
        <w:t>в български лева без ДДС.</w:t>
      </w:r>
    </w:p>
    <w:p w:rsidR="00830004" w:rsidRPr="00830004" w:rsidRDefault="00830004" w:rsidP="00830004">
      <w:pPr>
        <w:tabs>
          <w:tab w:val="left" w:pos="-600"/>
        </w:tabs>
        <w:ind w:left="-601" w:firstLine="573"/>
        <w:jc w:val="both"/>
        <w:rPr>
          <w:rFonts w:ascii="Times New Roman" w:hAnsi="Times New Roman"/>
          <w:b/>
          <w:sz w:val="24"/>
          <w:szCs w:val="24"/>
        </w:rPr>
      </w:pPr>
      <w:r w:rsidRPr="00830004">
        <w:rPr>
          <w:rFonts w:ascii="Times New Roman" w:eastAsia="Batang" w:hAnsi="Times New Roman"/>
          <w:sz w:val="24"/>
          <w:szCs w:val="24"/>
        </w:rPr>
        <w:t xml:space="preserve">Стойността на настоящата обществена поръчка </w:t>
      </w:r>
      <w:r w:rsidRPr="00830004">
        <w:rPr>
          <w:rFonts w:ascii="Times New Roman" w:hAnsi="Times New Roman"/>
          <w:b/>
          <w:sz w:val="24"/>
          <w:szCs w:val="24"/>
        </w:rPr>
        <w:t>182 974,26</w:t>
      </w:r>
      <w:r w:rsidR="002037ED">
        <w:rPr>
          <w:rFonts w:ascii="Times New Roman" w:hAnsi="Times New Roman"/>
          <w:b/>
          <w:sz w:val="24"/>
          <w:szCs w:val="24"/>
          <w:lang w:val="bg-BG"/>
        </w:rPr>
        <w:t xml:space="preserve"> </w:t>
      </w:r>
      <w:r w:rsidRPr="00830004">
        <w:rPr>
          <w:rFonts w:ascii="Times New Roman" w:hAnsi="Times New Roman"/>
          <w:b/>
          <w:sz w:val="24"/>
          <w:szCs w:val="24"/>
        </w:rPr>
        <w:t>(сто осемдесет и две хиляди деветстотин седемдесет и четири лева и двадесет и шест ст.)</w:t>
      </w:r>
      <w:r w:rsidRPr="00830004">
        <w:rPr>
          <w:rFonts w:ascii="Times New Roman" w:eastAsia="Batang" w:hAnsi="Times New Roman"/>
          <w:sz w:val="24"/>
          <w:szCs w:val="24"/>
        </w:rPr>
        <w:t xml:space="preserve"> лева без ДДС</w:t>
      </w:r>
      <w:r w:rsidRPr="00830004">
        <w:rPr>
          <w:rFonts w:ascii="Times New Roman" w:eastAsia="Calibri" w:hAnsi="Times New Roman"/>
          <w:sz w:val="24"/>
          <w:szCs w:val="24"/>
          <w:lang w:val="ru-RU"/>
        </w:rPr>
        <w:t>, като прогнозната максимална стойност на обособените позиции е както следва:</w:t>
      </w:r>
    </w:p>
    <w:p w:rsidR="00C12590" w:rsidRDefault="00C12590" w:rsidP="00C12590">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Обособена позиция 1: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 xml:space="preserve">” - </w:t>
      </w:r>
      <w:r w:rsidRPr="00830004">
        <w:rPr>
          <w:rFonts w:ascii="Times New Roman" w:hAnsi="Times New Roman"/>
          <w:sz w:val="24"/>
          <w:szCs w:val="24"/>
          <w:lang w:val="bg-BG"/>
        </w:rPr>
        <w:t>128 081,98 (сто двадесет и осем хиляди осемдесет и един лева и деветдесет и осем ст.) лева без ДДС.</w:t>
      </w:r>
    </w:p>
    <w:p w:rsidR="00C12590" w:rsidRPr="00C12590" w:rsidRDefault="00C12590" w:rsidP="00C12590">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lastRenderedPageBreak/>
        <w:t>Обособена позиция 2: „</w:t>
      </w:r>
      <w:r>
        <w:rPr>
          <w:rFonts w:ascii="Times New Roman" w:hAnsi="Times New Roman"/>
          <w:sz w:val="24"/>
          <w:szCs w:val="24"/>
          <w:lang w:val="ru-RU"/>
        </w:rPr>
        <w:t xml:space="preserve">Избор на изпълнител за изготвяне на обследване за енергийна ефективност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 xml:space="preserve"> - </w:t>
      </w:r>
      <w:r w:rsidRPr="00C12590">
        <w:rPr>
          <w:rFonts w:ascii="Times New Roman" w:hAnsi="Times New Roman"/>
          <w:sz w:val="24"/>
          <w:szCs w:val="24"/>
          <w:lang w:val="bg-BG"/>
        </w:rPr>
        <w:t>54 892,28 /петдесет и четири хиляди осемстотин деветдесет и два лева и двадесет и осем ст. / лева без ДДС</w:t>
      </w:r>
      <w:r>
        <w:rPr>
          <w:rFonts w:ascii="Times New Roman" w:hAnsi="Times New Roman"/>
          <w:sz w:val="24"/>
          <w:szCs w:val="24"/>
          <w:lang w:val="bg-BG"/>
        </w:rPr>
        <w:t>.</w:t>
      </w:r>
    </w:p>
    <w:p w:rsidR="00830004" w:rsidRPr="00830004" w:rsidRDefault="00830004" w:rsidP="00830004">
      <w:pPr>
        <w:pStyle w:val="af5"/>
        <w:tabs>
          <w:tab w:val="left" w:pos="-600"/>
        </w:tabs>
        <w:jc w:val="both"/>
        <w:outlineLvl w:val="0"/>
        <w:rPr>
          <w:rFonts w:ascii="Times New Roman" w:hAnsi="Times New Roman"/>
          <w:sz w:val="24"/>
          <w:szCs w:val="24"/>
          <w:lang w:val="bg-BG"/>
        </w:rPr>
      </w:pPr>
    </w:p>
    <w:p w:rsidR="00830004" w:rsidRPr="008A7A65" w:rsidRDefault="00830004" w:rsidP="008A7A65">
      <w:pPr>
        <w:tabs>
          <w:tab w:val="left" w:pos="-600"/>
        </w:tabs>
        <w:ind w:left="-601"/>
        <w:jc w:val="both"/>
        <w:rPr>
          <w:rFonts w:ascii="Times New Roman" w:hAnsi="Times New Roman"/>
          <w:b/>
          <w:sz w:val="24"/>
          <w:szCs w:val="24"/>
          <w:u w:val="single"/>
          <w:lang w:val="bg-BG"/>
        </w:rPr>
      </w:pPr>
      <w:r w:rsidRPr="00830004">
        <w:rPr>
          <w:rFonts w:ascii="Times New Roman" w:hAnsi="Times New Roman"/>
          <w:b/>
          <w:sz w:val="24"/>
          <w:szCs w:val="24"/>
          <w:u w:val="single"/>
        </w:rPr>
        <w:t>При офериране на цена над прогнозната УЧАСТНИКЪТ ще бъде отстранен от участие по</w:t>
      </w:r>
      <w:r w:rsidR="008A7A65">
        <w:rPr>
          <w:rFonts w:ascii="Times New Roman" w:hAnsi="Times New Roman"/>
          <w:b/>
          <w:sz w:val="24"/>
          <w:szCs w:val="24"/>
          <w:u w:val="single"/>
        </w:rPr>
        <w:t xml:space="preserve"> съответната обособена позиция.</w:t>
      </w:r>
    </w:p>
    <w:p w:rsidR="008A7A65" w:rsidRPr="00830004" w:rsidRDefault="00830004" w:rsidP="002037ED">
      <w:pPr>
        <w:pStyle w:val="af5"/>
        <w:tabs>
          <w:tab w:val="left" w:pos="-600"/>
        </w:tabs>
        <w:ind w:left="-601" w:firstLine="573"/>
        <w:jc w:val="both"/>
        <w:outlineLvl w:val="0"/>
        <w:rPr>
          <w:rFonts w:ascii="Times New Roman" w:hAnsi="Times New Roman"/>
          <w:sz w:val="24"/>
          <w:szCs w:val="24"/>
          <w:lang w:val="bg-BG"/>
        </w:rPr>
      </w:pPr>
      <w:r w:rsidRPr="00830004">
        <w:rPr>
          <w:rFonts w:ascii="Times New Roman" w:hAnsi="Times New Roman"/>
          <w:sz w:val="24"/>
          <w:szCs w:val="24"/>
          <w:lang w:val="bg-BG"/>
        </w:rPr>
        <w:t xml:space="preserve">Участниците в процедурата следва да спазват всички изисквания на </w:t>
      </w:r>
      <w:r w:rsidR="00FB5C37" w:rsidRPr="009E2BC2">
        <w:rPr>
          <w:rFonts w:ascii="Times New Roman" w:hAnsi="Times New Roman"/>
          <w:sz w:val="24"/>
          <w:szCs w:val="24"/>
          <w:lang w:val="bg-BG"/>
        </w:rPr>
        <w:t>проект „Обновяване на многофамилни жилищ</w:t>
      </w:r>
      <w:r w:rsidR="00970483">
        <w:rPr>
          <w:rFonts w:ascii="Times New Roman" w:hAnsi="Times New Roman"/>
          <w:sz w:val="24"/>
          <w:szCs w:val="24"/>
          <w:lang w:val="bg-BG"/>
        </w:rPr>
        <w:t xml:space="preserve">ни сгради в Община Благоевград”, както и Методическите указания на </w:t>
      </w:r>
      <w:r w:rsidR="00FB5C37" w:rsidRPr="009E2BC2">
        <w:rPr>
          <w:rFonts w:ascii="Times New Roman" w:hAnsi="Times New Roman"/>
          <w:sz w:val="24"/>
          <w:szCs w:val="24"/>
          <w:lang w:val="bg-BG"/>
        </w:rPr>
        <w:t>Оперативна програма „Региони в растеж“ 2014-2020 г.”</w:t>
      </w:r>
    </w:p>
    <w:p w:rsidR="00830004" w:rsidRPr="00830004" w:rsidRDefault="00830004" w:rsidP="00830004">
      <w:pPr>
        <w:pStyle w:val="af5"/>
        <w:tabs>
          <w:tab w:val="left" w:pos="-600"/>
        </w:tabs>
        <w:ind w:left="-601" w:firstLine="573"/>
        <w:jc w:val="both"/>
        <w:outlineLvl w:val="0"/>
        <w:rPr>
          <w:rFonts w:ascii="Times New Roman" w:hAnsi="Times New Roman"/>
          <w:sz w:val="24"/>
          <w:szCs w:val="24"/>
          <w:lang w:val="bg-BG"/>
        </w:rPr>
      </w:pPr>
      <w:r w:rsidRPr="00830004">
        <w:rPr>
          <w:rFonts w:ascii="Times New Roman" w:hAnsi="Times New Roman"/>
          <w:sz w:val="24"/>
          <w:szCs w:val="24"/>
          <w:lang w:val="bg-BG"/>
        </w:rPr>
        <w:t xml:space="preserve">ІV. Критерии за възлагане на поръчката: икономически най-изгодна оферта по критерий за възлагане най-ниска цена. </w:t>
      </w:r>
    </w:p>
    <w:p w:rsidR="00830004" w:rsidRPr="00830004" w:rsidRDefault="00830004" w:rsidP="00830004">
      <w:pPr>
        <w:pStyle w:val="af5"/>
        <w:tabs>
          <w:tab w:val="left" w:pos="-600"/>
        </w:tabs>
        <w:ind w:left="-601" w:firstLine="573"/>
        <w:jc w:val="both"/>
        <w:outlineLvl w:val="0"/>
        <w:rPr>
          <w:rFonts w:ascii="Times New Roman" w:hAnsi="Times New Roman"/>
          <w:sz w:val="24"/>
          <w:szCs w:val="24"/>
          <w:lang w:val="bg-BG"/>
        </w:rPr>
      </w:pP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r w:rsidRPr="00830004">
        <w:rPr>
          <w:rFonts w:ascii="Times New Roman" w:hAnsi="Times New Roman"/>
          <w:b/>
          <w:bCs/>
          <w:sz w:val="24"/>
          <w:szCs w:val="24"/>
        </w:rPr>
        <w:t>РАЗДЕЛ ІІI</w:t>
      </w:r>
      <w:r w:rsidRPr="00830004">
        <w:rPr>
          <w:rFonts w:ascii="Times New Roman" w:hAnsi="Times New Roman"/>
          <w:b/>
          <w:bCs/>
          <w:iCs/>
          <w:caps/>
          <w:color w:val="000000"/>
          <w:sz w:val="24"/>
          <w:szCs w:val="24"/>
        </w:rPr>
        <w:t xml:space="preserve"> </w:t>
      </w: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r w:rsidRPr="00830004">
        <w:rPr>
          <w:rFonts w:ascii="Times New Roman" w:hAnsi="Times New Roman"/>
          <w:b/>
          <w:bCs/>
          <w:iCs/>
          <w:caps/>
          <w:color w:val="000000"/>
          <w:sz w:val="24"/>
          <w:szCs w:val="24"/>
        </w:rPr>
        <w:t>изисквания към</w:t>
      </w:r>
      <w:r w:rsidRPr="00830004">
        <w:rPr>
          <w:rFonts w:ascii="Times New Roman" w:hAnsi="Times New Roman"/>
          <w:bCs/>
          <w:iCs/>
          <w:caps/>
          <w:color w:val="000000"/>
          <w:sz w:val="24"/>
          <w:szCs w:val="24"/>
        </w:rPr>
        <w:t xml:space="preserve"> </w:t>
      </w:r>
      <w:r w:rsidRPr="00830004">
        <w:rPr>
          <w:rFonts w:ascii="Times New Roman" w:hAnsi="Times New Roman"/>
          <w:b/>
          <w:bCs/>
          <w:iCs/>
          <w:caps/>
          <w:color w:val="000000"/>
          <w:sz w:val="24"/>
          <w:szCs w:val="24"/>
        </w:rPr>
        <w:t>кандидати</w:t>
      </w:r>
      <w:r w:rsidR="00FB5C37">
        <w:rPr>
          <w:rFonts w:ascii="Times New Roman" w:hAnsi="Times New Roman"/>
          <w:b/>
          <w:bCs/>
          <w:iCs/>
          <w:caps/>
          <w:color w:val="000000"/>
          <w:sz w:val="24"/>
          <w:szCs w:val="24"/>
          <w:lang w:val="bg-BG"/>
        </w:rPr>
        <w:t>Т</w:t>
      </w:r>
      <w:r w:rsidRPr="00830004">
        <w:rPr>
          <w:rFonts w:ascii="Times New Roman" w:hAnsi="Times New Roman"/>
          <w:b/>
          <w:bCs/>
          <w:iCs/>
          <w:caps/>
          <w:color w:val="000000"/>
          <w:sz w:val="24"/>
          <w:szCs w:val="24"/>
        </w:rPr>
        <w:t>е и участниците</w:t>
      </w:r>
    </w:p>
    <w:p w:rsidR="00830004" w:rsidRPr="00830004" w:rsidRDefault="00830004" w:rsidP="00830004">
      <w:pPr>
        <w:tabs>
          <w:tab w:val="left" w:pos="-600"/>
          <w:tab w:val="num" w:pos="114"/>
        </w:tabs>
        <w:ind w:left="-600"/>
        <w:jc w:val="center"/>
        <w:rPr>
          <w:rFonts w:ascii="Times New Roman" w:hAnsi="Times New Roman"/>
          <w:bCs/>
          <w:iCs/>
          <w:caps/>
          <w:color w:val="000000"/>
          <w:sz w:val="24"/>
          <w:szCs w:val="24"/>
        </w:rPr>
      </w:pP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r w:rsidRPr="00830004">
        <w:rPr>
          <w:rFonts w:ascii="Times New Roman" w:hAnsi="Times New Roman"/>
          <w:b/>
          <w:bCs/>
          <w:iCs/>
          <w:caps/>
          <w:color w:val="000000"/>
          <w:sz w:val="24"/>
          <w:szCs w:val="24"/>
        </w:rPr>
        <w:t>Лично състояние на кандидати</w:t>
      </w:r>
      <w:r w:rsidR="00FB5C37">
        <w:rPr>
          <w:rFonts w:ascii="Times New Roman" w:hAnsi="Times New Roman"/>
          <w:b/>
          <w:bCs/>
          <w:iCs/>
          <w:caps/>
          <w:color w:val="000000"/>
          <w:sz w:val="24"/>
          <w:szCs w:val="24"/>
          <w:lang w:val="bg-BG"/>
        </w:rPr>
        <w:t>Т</w:t>
      </w:r>
      <w:r w:rsidRPr="00830004">
        <w:rPr>
          <w:rFonts w:ascii="Times New Roman" w:hAnsi="Times New Roman"/>
          <w:b/>
          <w:bCs/>
          <w:iCs/>
          <w:caps/>
          <w:color w:val="000000"/>
          <w:sz w:val="24"/>
          <w:szCs w:val="24"/>
        </w:rPr>
        <w:t>е и участниците</w:t>
      </w: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p>
    <w:p w:rsidR="00830004" w:rsidRPr="00830004" w:rsidRDefault="00830004" w:rsidP="00830004">
      <w:pPr>
        <w:tabs>
          <w:tab w:val="left" w:pos="-600"/>
          <w:tab w:val="num" w:pos="114"/>
        </w:tabs>
        <w:ind w:left="-600"/>
        <w:jc w:val="center"/>
        <w:rPr>
          <w:rFonts w:ascii="Times New Roman" w:hAnsi="Times New Roman"/>
          <w:b/>
          <w:bCs/>
          <w:iCs/>
          <w:caps/>
          <w:color w:val="000000"/>
          <w:sz w:val="24"/>
          <w:szCs w:val="24"/>
        </w:rPr>
      </w:pPr>
    </w:p>
    <w:p w:rsidR="00830004" w:rsidRPr="00830004" w:rsidRDefault="00830004" w:rsidP="00830004">
      <w:pPr>
        <w:tabs>
          <w:tab w:val="left" w:pos="-600"/>
          <w:tab w:val="num" w:pos="114"/>
        </w:tabs>
        <w:ind w:left="-600"/>
        <w:jc w:val="center"/>
        <w:rPr>
          <w:rFonts w:ascii="Times New Roman" w:hAnsi="Times New Roman"/>
          <w:sz w:val="24"/>
          <w:szCs w:val="24"/>
        </w:rPr>
      </w:pPr>
      <w:r w:rsidRPr="00830004">
        <w:rPr>
          <w:rFonts w:ascii="Times New Roman" w:hAnsi="Times New Roman"/>
          <w:color w:val="000000"/>
          <w:sz w:val="24"/>
          <w:szCs w:val="24"/>
        </w:rPr>
        <w:t xml:space="preserve">Участниците в процедурата следва да отговарят на изискванията на </w:t>
      </w:r>
      <w:r w:rsidRPr="00830004">
        <w:rPr>
          <w:rFonts w:ascii="Times New Roman" w:hAnsi="Times New Roman"/>
          <w:sz w:val="24"/>
          <w:szCs w:val="24"/>
        </w:rPr>
        <w:t>чл.54, ал.1, т.1,т. 2, т.3, т. 4, т.5, т.6 и т.7 от ЗОП и чл.55, ал.1, т.1 и  т.4  от ЗОП</w:t>
      </w:r>
    </w:p>
    <w:p w:rsidR="00830004" w:rsidRPr="00830004" w:rsidRDefault="00830004" w:rsidP="00830004">
      <w:pPr>
        <w:tabs>
          <w:tab w:val="left" w:pos="-600"/>
          <w:tab w:val="num" w:pos="114"/>
        </w:tabs>
        <w:ind w:left="-600"/>
        <w:jc w:val="center"/>
        <w:rPr>
          <w:rFonts w:ascii="Times New Roman" w:hAnsi="Times New Roman"/>
          <w:b/>
          <w:bCs/>
          <w:sz w:val="24"/>
          <w:szCs w:val="24"/>
        </w:rPr>
      </w:pPr>
    </w:p>
    <w:p w:rsidR="00830004" w:rsidRPr="00830004" w:rsidRDefault="00830004" w:rsidP="00830004">
      <w:pPr>
        <w:tabs>
          <w:tab w:val="left" w:pos="-600"/>
          <w:tab w:val="num" w:pos="114"/>
        </w:tabs>
        <w:ind w:left="-600"/>
        <w:rPr>
          <w:rFonts w:ascii="Times New Roman" w:hAnsi="Times New Roman"/>
          <w:b/>
          <w:bCs/>
          <w:sz w:val="24"/>
          <w:szCs w:val="24"/>
        </w:rPr>
      </w:pPr>
      <w:r w:rsidRPr="00830004">
        <w:rPr>
          <w:rFonts w:ascii="Times New Roman" w:hAnsi="Times New Roman"/>
          <w:b/>
          <w:bCs/>
          <w:sz w:val="24"/>
          <w:szCs w:val="24"/>
        </w:rPr>
        <w:t xml:space="preserve">                                                                                                                                                              </w:t>
      </w:r>
    </w:p>
    <w:p w:rsidR="00830004" w:rsidRPr="00830004" w:rsidRDefault="00830004" w:rsidP="00830004">
      <w:pPr>
        <w:tabs>
          <w:tab w:val="left" w:pos="-600"/>
          <w:tab w:val="num" w:pos="114"/>
        </w:tabs>
        <w:ind w:left="-600"/>
        <w:rPr>
          <w:rFonts w:ascii="Times New Roman" w:hAnsi="Times New Roman"/>
          <w:b/>
          <w:bCs/>
          <w:sz w:val="24"/>
          <w:szCs w:val="24"/>
        </w:rPr>
      </w:pPr>
      <w:r w:rsidRPr="00830004">
        <w:rPr>
          <w:rFonts w:ascii="Times New Roman" w:hAnsi="Times New Roman"/>
          <w:b/>
          <w:bCs/>
          <w:iCs/>
          <w:caps/>
          <w:color w:val="000000"/>
          <w:sz w:val="24"/>
          <w:szCs w:val="24"/>
        </w:rPr>
        <w:tab/>
      </w:r>
      <w:r w:rsidRPr="00830004">
        <w:rPr>
          <w:rFonts w:ascii="Times New Roman" w:hAnsi="Times New Roman"/>
          <w:b/>
          <w:bCs/>
          <w:iCs/>
          <w:caps/>
          <w:color w:val="000000"/>
          <w:sz w:val="24"/>
          <w:szCs w:val="24"/>
          <w:lang w:val="en-US"/>
        </w:rPr>
        <w:t>1.</w:t>
      </w:r>
      <w:r w:rsidRPr="00830004">
        <w:rPr>
          <w:rFonts w:ascii="Times New Roman" w:hAnsi="Times New Roman"/>
          <w:b/>
          <w:bCs/>
          <w:sz w:val="24"/>
          <w:szCs w:val="24"/>
        </w:rPr>
        <w:t>ОБЩИ ИЗИСКВАНИЯ КЪМ УЧАСТНИЦИТЕ</w:t>
      </w:r>
    </w:p>
    <w:p w:rsidR="00830004" w:rsidRPr="00830004" w:rsidRDefault="00830004" w:rsidP="00830004">
      <w:pPr>
        <w:tabs>
          <w:tab w:val="left" w:pos="-600"/>
          <w:tab w:val="num" w:pos="114"/>
        </w:tabs>
        <w:ind w:left="-600"/>
        <w:rPr>
          <w:rFonts w:ascii="Times New Roman" w:hAnsi="Times New Roman"/>
          <w:bCs/>
          <w:iCs/>
          <w:caps/>
          <w:color w:val="000000"/>
          <w:sz w:val="24"/>
          <w:szCs w:val="24"/>
        </w:rPr>
      </w:pPr>
    </w:p>
    <w:p w:rsidR="00830004" w:rsidRPr="00830004" w:rsidRDefault="00830004" w:rsidP="00830004">
      <w:pPr>
        <w:tabs>
          <w:tab w:val="num" w:pos="851"/>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 В процедурата за възлагане на обществена поръчка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услугата, съгласно законодателството на държавата, в която е установено.</w:t>
      </w:r>
    </w:p>
    <w:p w:rsidR="00830004" w:rsidRPr="00830004" w:rsidRDefault="00830004" w:rsidP="00830004">
      <w:pPr>
        <w:tabs>
          <w:tab w:val="left" w:pos="0"/>
          <w:tab w:val="num" w:pos="851"/>
        </w:tabs>
        <w:autoSpaceDE w:val="0"/>
        <w:autoSpaceDN w:val="0"/>
        <w:adjustRightInd w:val="0"/>
        <w:ind w:left="-601" w:firstLine="482"/>
        <w:jc w:val="both"/>
        <w:rPr>
          <w:rFonts w:ascii="Times New Roman" w:hAnsi="Times New Roman"/>
          <w:color w:val="FF0000"/>
          <w:sz w:val="24"/>
          <w:szCs w:val="24"/>
        </w:rPr>
      </w:pPr>
      <w:r w:rsidRPr="00830004">
        <w:rPr>
          <w:rFonts w:ascii="Times New Roman" w:hAnsi="Times New Roman"/>
          <w:sz w:val="24"/>
          <w:szCs w:val="24"/>
        </w:rPr>
        <w:t xml:space="preserve"> В случай, че Участникът участва като обединение, което не е регистрирано като самостоятелно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30004" w:rsidRPr="00830004" w:rsidRDefault="00830004" w:rsidP="00830004">
      <w:pPr>
        <w:tabs>
          <w:tab w:val="left"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 Възложителят не поставя каквито и да е изисквания относно правната форма под която Обединението ще участва в процедурата за възлагане на поръчката. </w:t>
      </w:r>
    </w:p>
    <w:p w:rsidR="00830004" w:rsidRPr="00830004" w:rsidRDefault="00830004" w:rsidP="00830004">
      <w:pPr>
        <w:tabs>
          <w:tab w:val="left"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Когато Участникът е обединение, което не е регистрирано като самостоятелно юридическо лице се представя учредителния акт, споразумение и/или друг приложим документ, от който да е видно правното основание за създаване на обединението, както и </w:t>
      </w:r>
      <w:r w:rsidRPr="00830004">
        <w:rPr>
          <w:rFonts w:ascii="Times New Roman" w:hAnsi="Times New Roman"/>
          <w:sz w:val="24"/>
          <w:szCs w:val="24"/>
        </w:rPr>
        <w:lastRenderedPageBreak/>
        <w:t xml:space="preserve">следната информация във връзка с конкретната обществена поръчка: 1.правата и задълженията на участниците в обединението; 2. дейностите, които ще изпълнява всеки член на обединението и 3.уговаряне на солидарна отговорност между участниците в обединението. </w:t>
      </w:r>
    </w:p>
    <w:p w:rsidR="00830004" w:rsidRPr="00830004" w:rsidRDefault="00830004" w:rsidP="00830004">
      <w:pPr>
        <w:tabs>
          <w:tab w:val="left"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 Когато участникът е обединение, което не е юридическо лице, следва да бъде определен и посочен партньор, който да представлява обеденението за целите на настоящата обществена поръчка.</w:t>
      </w:r>
    </w:p>
    <w:p w:rsidR="00830004" w:rsidRPr="00830004" w:rsidRDefault="00830004" w:rsidP="00830004">
      <w:pPr>
        <w:tabs>
          <w:tab w:val="left"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b/>
          <w:bCs/>
          <w:sz w:val="24"/>
          <w:szCs w:val="24"/>
        </w:rPr>
        <w:t xml:space="preserve"> </w:t>
      </w:r>
      <w:r w:rsidRPr="00830004">
        <w:rPr>
          <w:rFonts w:ascii="Times New Roman" w:hAnsi="Times New Roman"/>
          <w:sz w:val="24"/>
          <w:szCs w:val="24"/>
        </w:rPr>
        <w:t>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i/>
          <w:sz w:val="24"/>
          <w:szCs w:val="24"/>
        </w:rPr>
      </w:pPr>
      <w:r w:rsidRPr="00830004">
        <w:rPr>
          <w:rFonts w:ascii="Times New Roman" w:hAnsi="Times New Roman"/>
          <w:b/>
          <w:i/>
          <w:sz w:val="24"/>
          <w:szCs w:val="24"/>
        </w:rPr>
        <w:t xml:space="preserve"> Подизпълнители</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830004" w:rsidRPr="00B16887"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lang w:val="bg-BG"/>
        </w:rPr>
      </w:pPr>
      <w:r w:rsidRPr="00830004">
        <w:rPr>
          <w:rFonts w:ascii="Times New Roman" w:hAnsi="Times New Roman"/>
          <w:sz w:val="24"/>
          <w:szCs w:val="24"/>
        </w:rPr>
        <w:t xml:space="preserve">Възложителят изисква замяна на подизпълнител, който не </w:t>
      </w:r>
      <w:r w:rsidR="00B16887">
        <w:rPr>
          <w:rFonts w:ascii="Times New Roman" w:hAnsi="Times New Roman"/>
          <w:sz w:val="24"/>
          <w:szCs w:val="24"/>
        </w:rPr>
        <w:t>отговаря на условията</w:t>
      </w:r>
      <w:r w:rsidR="00ED01E9">
        <w:rPr>
          <w:rFonts w:ascii="Times New Roman" w:hAnsi="Times New Roman"/>
          <w:sz w:val="24"/>
          <w:szCs w:val="24"/>
          <w:lang w:val="bg-BG"/>
        </w:rPr>
        <w:t xml:space="preserve"> от ЗОП</w:t>
      </w:r>
      <w:r w:rsidR="00B16887">
        <w:rPr>
          <w:rFonts w:ascii="Times New Roman" w:hAnsi="Times New Roman"/>
          <w:sz w:val="24"/>
          <w:szCs w:val="24"/>
        </w:rPr>
        <w:t xml:space="preserve">.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Правилата относно директните разплащания с подизпълнители са посочени в настоящата документация за обществената поръчка и в проекта на договор за възлагане на поръчката.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1. за новия подизпълнител не са налице </w:t>
      </w:r>
      <w:r w:rsidRPr="00830004">
        <w:rPr>
          <w:rFonts w:ascii="Times New Roman" w:hAnsi="Times New Roman"/>
          <w:sz w:val="24"/>
          <w:szCs w:val="24"/>
        </w:rPr>
        <w:lastRenderedPageBreak/>
        <w:t xml:space="preserve">основанията за отстраняване в процедурата; 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830004" w:rsidRPr="00830004" w:rsidRDefault="00830004" w:rsidP="00830004">
      <w:pPr>
        <w:tabs>
          <w:tab w:val="num" w:pos="900"/>
          <w:tab w:val="left" w:pos="1134"/>
          <w:tab w:val="num" w:pos="1695"/>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При замяна или включване на подизпълнител изпълнителят представя на възложителя всички документи, които доказват изпълнението на условията по-горе, заедно с копие на договора за подизпълнение или на допълнителното споразумение в тридневен срок от тяхното сключване.</w:t>
      </w:r>
    </w:p>
    <w:p w:rsidR="00830004" w:rsidRPr="00830004" w:rsidRDefault="00830004" w:rsidP="00830004">
      <w:pPr>
        <w:tabs>
          <w:tab w:val="num"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sz w:val="24"/>
          <w:szCs w:val="24"/>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p w:rsidR="00830004" w:rsidRPr="00830004" w:rsidRDefault="00830004" w:rsidP="00830004">
      <w:pPr>
        <w:tabs>
          <w:tab w:val="num" w:pos="900"/>
        </w:tabs>
        <w:autoSpaceDE w:val="0"/>
        <w:autoSpaceDN w:val="0"/>
        <w:adjustRightInd w:val="0"/>
        <w:ind w:left="-601" w:firstLine="482"/>
        <w:jc w:val="both"/>
        <w:rPr>
          <w:rFonts w:ascii="Times New Roman" w:hAnsi="Times New Roman"/>
          <w:sz w:val="24"/>
          <w:szCs w:val="24"/>
        </w:rPr>
      </w:pPr>
      <w:r w:rsidRPr="00830004">
        <w:rPr>
          <w:rFonts w:ascii="Times New Roman" w:hAnsi="Times New Roman"/>
          <w:bCs/>
          <w:sz w:val="24"/>
          <w:szCs w:val="24"/>
        </w:rPr>
        <w:t>С</w:t>
      </w:r>
      <w:r w:rsidRPr="00830004">
        <w:rPr>
          <w:rFonts w:ascii="Times New Roman" w:hAnsi="Times New Roman"/>
          <w:sz w:val="24"/>
          <w:szCs w:val="24"/>
        </w:rPr>
        <w:t>вързани лица по смисъла на паргр.2,т.45 от доп</w:t>
      </w:r>
      <w:r w:rsidR="00ED01E9">
        <w:rPr>
          <w:rFonts w:ascii="Times New Roman" w:hAnsi="Times New Roman"/>
          <w:sz w:val="24"/>
          <w:szCs w:val="24"/>
          <w:lang w:val="bg-BG"/>
        </w:rPr>
        <w:t xml:space="preserve">ълнителните </w:t>
      </w:r>
      <w:r w:rsidRPr="00830004">
        <w:rPr>
          <w:rFonts w:ascii="Times New Roman" w:hAnsi="Times New Roman"/>
          <w:sz w:val="24"/>
          <w:szCs w:val="24"/>
        </w:rPr>
        <w:t>разпоредби на ЗОП не могат да бъдат самостоятелни участници в една и съща процедура.</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sz w:val="24"/>
          <w:szCs w:val="24"/>
        </w:rPr>
        <w:t>Участниците в процедурата следва да отговарят на изискванията на чл.54, ал.1, т.1,т. 2, т.3, т. 4, т.5, т.6 и т.7 от ЗОП и чл.55, ал.1, т.1 и  т.4  от ЗОП.</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i/>
          <w:sz w:val="24"/>
          <w:szCs w:val="24"/>
        </w:rPr>
        <w:t xml:space="preserve">Забележка: </w:t>
      </w:r>
      <w:r w:rsidRPr="00830004">
        <w:rPr>
          <w:rFonts w:ascii="Times New Roman" w:hAnsi="Times New Roman"/>
          <w:sz w:val="24"/>
          <w:szCs w:val="24"/>
        </w:rPr>
        <w:t xml:space="preserve">Основанията по чл.54, ал.1, т.1, т.2 и т. 7 от ЗОП се отнасят за: </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sz w:val="24"/>
          <w:szCs w:val="24"/>
        </w:rPr>
        <w:t xml:space="preserve">а/. лицата, които представляват участника или кандидата; </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sz w:val="24"/>
          <w:szCs w:val="24"/>
        </w:rPr>
        <w:t xml:space="preserve">б/. лицата, които са членове на управителни и надзорни органи на участника или кандидата; </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830004" w:rsidRPr="00830004" w:rsidRDefault="00830004" w:rsidP="00830004">
      <w:pPr>
        <w:ind w:left="-601" w:firstLine="482"/>
        <w:jc w:val="both"/>
        <w:rPr>
          <w:rFonts w:ascii="Times New Roman" w:hAnsi="Times New Roman"/>
          <w:sz w:val="24"/>
          <w:szCs w:val="24"/>
        </w:rPr>
      </w:pPr>
      <w:r w:rsidRPr="00830004">
        <w:rPr>
          <w:rFonts w:ascii="Times New Roman" w:hAnsi="Times New Roman"/>
          <w:sz w:val="24"/>
          <w:szCs w:val="24"/>
        </w:rPr>
        <w:t>Когато изискванията по чл. 54, ал. 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лице или за някои от лицата. В последната хипотеза-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830004" w:rsidRDefault="00830004" w:rsidP="00830004">
      <w:pPr>
        <w:ind w:left="-601" w:firstLine="482"/>
        <w:jc w:val="both"/>
        <w:rPr>
          <w:rFonts w:ascii="Times New Roman" w:eastAsia="Batang" w:hAnsi="Times New Roman"/>
          <w:bCs/>
          <w:iCs/>
          <w:color w:val="000000"/>
          <w:sz w:val="24"/>
          <w:szCs w:val="24"/>
          <w:lang w:val="bg-BG"/>
        </w:rPr>
      </w:pPr>
      <w:r w:rsidRPr="00830004">
        <w:rPr>
          <w:rFonts w:ascii="Times New Roman" w:hAnsi="Times New Roman"/>
          <w:sz w:val="24"/>
          <w:szCs w:val="24"/>
        </w:rPr>
        <w:t xml:space="preserve">Участникът следва да предостави (декларира) в част III., буква „Г“ от Единния европейски документ за обществени поръчки  (ЕЕДОП) липсата на основания по </w:t>
      </w:r>
      <w:r w:rsidRPr="00830004">
        <w:rPr>
          <w:rFonts w:ascii="Times New Roman" w:eastAsia="Batang" w:hAnsi="Times New Roman"/>
          <w:bCs/>
          <w:iCs/>
          <w:color w:val="000000"/>
          <w:sz w:val="24"/>
          <w:szCs w:val="24"/>
        </w:rPr>
        <w:t>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ED01E9" w:rsidRDefault="00ED01E9" w:rsidP="00ED01E9">
      <w:pPr>
        <w:ind w:left="-601" w:firstLine="482"/>
        <w:jc w:val="both"/>
        <w:rPr>
          <w:rFonts w:ascii="Times New Roman" w:hAnsi="Times New Roman"/>
          <w:sz w:val="24"/>
          <w:szCs w:val="24"/>
          <w:lang w:val="bg-BG"/>
        </w:rPr>
      </w:pPr>
      <w:r w:rsidRPr="00ED01E9">
        <w:rPr>
          <w:rFonts w:ascii="Times New Roman" w:hAnsi="Times New Roman"/>
          <w:b/>
          <w:i/>
          <w:sz w:val="24"/>
          <w:szCs w:val="24"/>
          <w:lang w:val="bg-BG"/>
        </w:rPr>
        <w:t>Използване капацитета на трети лица</w:t>
      </w:r>
      <w:r w:rsidRPr="00ED01E9">
        <w:rPr>
          <w:rFonts w:ascii="Times New Roman" w:hAnsi="Times New Roman"/>
          <w:sz w:val="24"/>
          <w:szCs w:val="24"/>
          <w:lang w:val="bg-BG"/>
        </w:rPr>
        <w:t xml:space="preserve">. </w:t>
      </w:r>
    </w:p>
    <w:p w:rsidR="00ED01E9" w:rsidRPr="00ED01E9" w:rsidRDefault="00ED01E9" w:rsidP="00ED01E9">
      <w:pPr>
        <w:ind w:left="-601" w:firstLine="482"/>
        <w:jc w:val="both"/>
        <w:rPr>
          <w:rFonts w:ascii="Times New Roman" w:hAnsi="Times New Roman"/>
          <w:sz w:val="24"/>
          <w:szCs w:val="24"/>
          <w:lang w:val="bg-BG"/>
        </w:rPr>
      </w:pPr>
      <w:r w:rsidRPr="00ED01E9">
        <w:rPr>
          <w:rFonts w:ascii="Times New Roman" w:hAnsi="Times New Roman"/>
          <w:sz w:val="24"/>
          <w:szCs w:val="24"/>
          <w:lang w:val="bg-BG"/>
        </w:rPr>
        <w:t>Участниците могат да използват капацитете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ED01E9" w:rsidRPr="00ED01E9" w:rsidRDefault="00ED01E9" w:rsidP="00ED01E9">
      <w:pPr>
        <w:ind w:left="-601" w:firstLine="482"/>
        <w:jc w:val="both"/>
        <w:rPr>
          <w:rFonts w:ascii="Times New Roman" w:hAnsi="Times New Roman"/>
          <w:sz w:val="24"/>
          <w:szCs w:val="24"/>
          <w:lang w:val="bg-BG"/>
        </w:rPr>
      </w:pPr>
      <w:r w:rsidRPr="00ED01E9">
        <w:rPr>
          <w:rFonts w:ascii="Times New Roman" w:hAnsi="Times New Roman"/>
          <w:sz w:val="24"/>
          <w:szCs w:val="24"/>
          <w:lang w:val="bg-BG"/>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w:t>
      </w:r>
      <w:r w:rsidRPr="00ED01E9">
        <w:rPr>
          <w:rFonts w:ascii="Times New Roman" w:hAnsi="Times New Roman"/>
          <w:sz w:val="24"/>
          <w:szCs w:val="24"/>
          <w:lang w:val="bg-BG"/>
        </w:rPr>
        <w:lastRenderedPageBreak/>
        <w:t>доказването на които кандидатът или участникът се позовава на техния капацитет и за тях да не са налице основанията за отстраняване от процедурата.</w:t>
      </w:r>
    </w:p>
    <w:p w:rsidR="00ED01E9" w:rsidRPr="00ED01E9" w:rsidRDefault="00ED01E9" w:rsidP="00ED01E9">
      <w:pPr>
        <w:ind w:left="-601" w:firstLine="482"/>
        <w:jc w:val="both"/>
        <w:rPr>
          <w:rFonts w:ascii="Times New Roman" w:hAnsi="Times New Roman"/>
          <w:sz w:val="24"/>
          <w:szCs w:val="24"/>
          <w:lang w:val="bg-BG"/>
        </w:rPr>
      </w:pPr>
      <w:r w:rsidRPr="00ED01E9">
        <w:rPr>
          <w:rFonts w:ascii="Times New Roman" w:hAnsi="Times New Roman"/>
          <w:sz w:val="24"/>
          <w:szCs w:val="24"/>
          <w:lang w:val="bg-BG"/>
        </w:rPr>
        <w:t>Забележка: Лице, което участва в обединение или е дало съгласие да бъде подизпълнител на друг участник, не може да подава самостоятелна оферта.</w:t>
      </w:r>
    </w:p>
    <w:p w:rsidR="00ED01E9" w:rsidRDefault="00ED01E9" w:rsidP="00ED01E9">
      <w:pPr>
        <w:ind w:left="-601" w:firstLine="482"/>
        <w:jc w:val="both"/>
        <w:rPr>
          <w:rFonts w:ascii="Times New Roman" w:hAnsi="Times New Roman"/>
          <w:sz w:val="24"/>
          <w:szCs w:val="24"/>
          <w:lang w:val="bg-BG"/>
        </w:rPr>
      </w:pPr>
      <w:r w:rsidRPr="00ED01E9">
        <w:rPr>
          <w:rFonts w:ascii="Times New Roman" w:hAnsi="Times New Roman"/>
          <w:sz w:val="24"/>
          <w:szCs w:val="24"/>
          <w:lang w:val="bg-BG"/>
        </w:rPr>
        <w:t>Забележка: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единен европейски документ за обществени поръчки ЕЕДОП.</w:t>
      </w:r>
    </w:p>
    <w:p w:rsidR="00ED01E9" w:rsidRPr="00ED01E9" w:rsidRDefault="00ED01E9" w:rsidP="00ED01E9">
      <w:pPr>
        <w:ind w:left="-601" w:firstLine="482"/>
        <w:jc w:val="both"/>
        <w:rPr>
          <w:rFonts w:ascii="Times New Roman" w:hAnsi="Times New Roman"/>
          <w:sz w:val="24"/>
          <w:szCs w:val="24"/>
          <w:lang w:val="bg-BG"/>
        </w:rPr>
      </w:pPr>
      <w:r w:rsidRPr="00ED01E9">
        <w:rPr>
          <w:rFonts w:ascii="Times New Roman" w:hAnsi="Times New Roman"/>
          <w:b/>
          <w:i/>
          <w:sz w:val="24"/>
          <w:szCs w:val="24"/>
          <w:lang w:val="bg-BG"/>
        </w:rPr>
        <w:t>Клон на чуждестранно лице</w:t>
      </w:r>
      <w:r w:rsidRPr="00ED01E9">
        <w:rPr>
          <w:rFonts w:ascii="Times New Roman" w:hAnsi="Times New Roman"/>
          <w:sz w:val="24"/>
          <w:szCs w:val="24"/>
          <w:lang w:val="bg-BG"/>
        </w:rPr>
        <w:t xml:space="preserve"> може да е самостоятелен кандидат или участник в процедурата за възлагане на обществена поръчка, ако може самостоятелно да подава оферти и да сключва договори съгласно законодателството на държавата, в която е установен.</w:t>
      </w:r>
    </w:p>
    <w:p w:rsidR="00ED01E9" w:rsidRPr="00ED01E9" w:rsidRDefault="00ED01E9" w:rsidP="00ED01E9">
      <w:pPr>
        <w:ind w:left="-601" w:firstLine="482"/>
        <w:jc w:val="both"/>
        <w:rPr>
          <w:rFonts w:ascii="Times New Roman" w:hAnsi="Times New Roman"/>
          <w:sz w:val="24"/>
          <w:szCs w:val="24"/>
          <w:lang w:val="bg-BG"/>
        </w:rPr>
      </w:pPr>
      <w:r w:rsidRPr="00ED01E9">
        <w:rPr>
          <w:rFonts w:ascii="Times New Roman" w:hAnsi="Times New Roman"/>
          <w:sz w:val="24"/>
          <w:szCs w:val="24"/>
          <w:lang w:val="bg-BG"/>
        </w:rPr>
        <w:t>В случай, че участникът е клон на чуждестранно лице и за участието си в обществената поръчка се позовава на ресурсите на търговеца, трябва да представи доказателства, че при изпълнение на поръчката ще има на разположение тези ресурси.</w:t>
      </w:r>
    </w:p>
    <w:p w:rsidR="00830004" w:rsidRPr="00830004" w:rsidRDefault="00830004" w:rsidP="00830004">
      <w:pPr>
        <w:pStyle w:val="2"/>
        <w:spacing w:line="360" w:lineRule="auto"/>
        <w:rPr>
          <w:rFonts w:ascii="Times New Roman" w:hAnsi="Times New Roman"/>
          <w:i w:val="0"/>
          <w:caps/>
          <w:color w:val="000000"/>
        </w:rPr>
      </w:pPr>
      <w:bookmarkStart w:id="2" w:name="_Toc450982663"/>
      <w:r w:rsidRPr="00830004">
        <w:rPr>
          <w:rFonts w:ascii="Times New Roman" w:hAnsi="Times New Roman"/>
          <w:bCs/>
          <w:i w:val="0"/>
          <w:lang w:val="en-US"/>
        </w:rPr>
        <w:t>2</w:t>
      </w:r>
      <w:r w:rsidRPr="00830004">
        <w:rPr>
          <w:rFonts w:ascii="Times New Roman" w:hAnsi="Times New Roman"/>
          <w:i w:val="0"/>
          <w:caps/>
          <w:color w:val="000000"/>
        </w:rPr>
        <w:t>. Икономическо и финансово състояние</w:t>
      </w:r>
      <w:bookmarkEnd w:id="2"/>
    </w:p>
    <w:p w:rsidR="00830004" w:rsidRPr="00830004" w:rsidRDefault="00830004" w:rsidP="00830004">
      <w:pPr>
        <w:ind w:left="-567" w:firstLine="567"/>
        <w:rPr>
          <w:rFonts w:ascii="Times New Roman" w:hAnsi="Times New Roman"/>
          <w:b/>
          <w:sz w:val="24"/>
          <w:szCs w:val="24"/>
        </w:rPr>
      </w:pPr>
      <w:r w:rsidRPr="00830004">
        <w:rPr>
          <w:rFonts w:ascii="Times New Roman" w:hAnsi="Times New Roman"/>
          <w:sz w:val="24"/>
          <w:szCs w:val="24"/>
        </w:rPr>
        <w:t xml:space="preserve">2.1. Възложителят не поставя изисквания за икономическо и финансово състояние към участниците. </w:t>
      </w:r>
    </w:p>
    <w:p w:rsidR="00830004" w:rsidRPr="00830004" w:rsidRDefault="00830004" w:rsidP="00830004">
      <w:pPr>
        <w:tabs>
          <w:tab w:val="left" w:pos="-600"/>
        </w:tabs>
        <w:ind w:left="-600" w:firstLine="629"/>
        <w:jc w:val="both"/>
        <w:rPr>
          <w:rFonts w:ascii="Times New Roman" w:hAnsi="Times New Roman"/>
          <w:b/>
          <w:bCs/>
          <w:sz w:val="24"/>
          <w:szCs w:val="24"/>
        </w:rPr>
      </w:pPr>
    </w:p>
    <w:p w:rsidR="00830004" w:rsidRPr="00830004" w:rsidRDefault="00830004" w:rsidP="00830004">
      <w:pPr>
        <w:tabs>
          <w:tab w:val="left" w:pos="-600"/>
        </w:tabs>
        <w:ind w:left="-1080"/>
        <w:jc w:val="both"/>
        <w:rPr>
          <w:rFonts w:ascii="Times New Roman" w:hAnsi="Times New Roman"/>
          <w:b/>
          <w:bCs/>
          <w:sz w:val="24"/>
          <w:szCs w:val="24"/>
        </w:rPr>
      </w:pPr>
      <w:bookmarkStart w:id="3" w:name="OLE_LINK1"/>
      <w:r w:rsidRPr="00830004">
        <w:rPr>
          <w:rFonts w:ascii="Times New Roman" w:hAnsi="Times New Roman"/>
          <w:b/>
          <w:bCs/>
          <w:sz w:val="24"/>
          <w:szCs w:val="24"/>
        </w:rPr>
        <w:tab/>
      </w:r>
      <w:r w:rsidRPr="00830004">
        <w:rPr>
          <w:rFonts w:ascii="Times New Roman" w:hAnsi="Times New Roman"/>
          <w:b/>
          <w:bCs/>
          <w:sz w:val="24"/>
          <w:szCs w:val="24"/>
        </w:rPr>
        <w:tab/>
      </w:r>
      <w:r w:rsidRPr="00830004">
        <w:rPr>
          <w:rFonts w:ascii="Times New Roman" w:hAnsi="Times New Roman"/>
          <w:b/>
          <w:bCs/>
          <w:sz w:val="24"/>
          <w:szCs w:val="24"/>
          <w:lang w:val="en-US"/>
        </w:rPr>
        <w:t>3.</w:t>
      </w:r>
      <w:r w:rsidRPr="00830004">
        <w:rPr>
          <w:rFonts w:ascii="Times New Roman" w:hAnsi="Times New Roman"/>
          <w:b/>
          <w:bCs/>
          <w:sz w:val="24"/>
          <w:szCs w:val="24"/>
        </w:rPr>
        <w:t xml:space="preserve"> </w:t>
      </w:r>
      <w:r w:rsidRPr="00830004">
        <w:rPr>
          <w:rFonts w:ascii="Times New Roman" w:hAnsi="Times New Roman"/>
          <w:b/>
          <w:bCs/>
          <w:iCs/>
          <w:caps/>
          <w:color w:val="000000"/>
          <w:sz w:val="24"/>
          <w:szCs w:val="24"/>
        </w:rPr>
        <w:t>технически и професионални способности</w:t>
      </w:r>
    </w:p>
    <w:p w:rsidR="00830004" w:rsidRPr="00830004" w:rsidRDefault="00830004" w:rsidP="00830004">
      <w:pPr>
        <w:tabs>
          <w:tab w:val="left" w:pos="-600"/>
        </w:tabs>
        <w:ind w:left="-600"/>
        <w:jc w:val="both"/>
        <w:rPr>
          <w:rFonts w:ascii="Times New Roman" w:hAnsi="Times New Roman"/>
          <w:b/>
          <w:sz w:val="24"/>
          <w:szCs w:val="24"/>
        </w:rPr>
      </w:pPr>
      <w:r w:rsidRPr="00830004">
        <w:rPr>
          <w:rFonts w:ascii="Times New Roman" w:hAnsi="Times New Roman"/>
          <w:b/>
          <w:sz w:val="24"/>
          <w:szCs w:val="24"/>
        </w:rPr>
        <w:tab/>
      </w:r>
    </w:p>
    <w:p w:rsidR="00830004" w:rsidRPr="00830004" w:rsidRDefault="00830004" w:rsidP="00830004">
      <w:pPr>
        <w:tabs>
          <w:tab w:val="left" w:pos="-600"/>
        </w:tabs>
        <w:ind w:left="-600"/>
        <w:jc w:val="both"/>
        <w:rPr>
          <w:rFonts w:ascii="Times New Roman" w:hAnsi="Times New Roman"/>
          <w:sz w:val="24"/>
          <w:szCs w:val="24"/>
        </w:rPr>
      </w:pPr>
      <w:r w:rsidRPr="00830004">
        <w:rPr>
          <w:rFonts w:ascii="Times New Roman" w:eastAsia="Batang" w:hAnsi="Times New Roman"/>
          <w:b/>
          <w:sz w:val="24"/>
          <w:szCs w:val="24"/>
        </w:rPr>
        <w:tab/>
        <w:t xml:space="preserve">3.1 </w:t>
      </w:r>
      <w:r w:rsidRPr="00830004">
        <w:rPr>
          <w:rFonts w:ascii="Times New Roman" w:hAnsi="Times New Roman"/>
          <w:sz w:val="24"/>
          <w:szCs w:val="24"/>
        </w:rPr>
        <w:t xml:space="preserve">Участникът трябва да е изпълнил успешно за последните 3 (три) години, считано </w:t>
      </w:r>
      <w:r w:rsidRPr="00830004">
        <w:rPr>
          <w:rFonts w:ascii="Times New Roman" w:hAnsi="Times New Roman"/>
          <w:sz w:val="24"/>
          <w:szCs w:val="24"/>
          <w:lang w:val="en"/>
        </w:rPr>
        <w:t>от датата на подаване на заявлението или на офертата - за доставки и услуги</w:t>
      </w:r>
      <w:r w:rsidRPr="00830004">
        <w:rPr>
          <w:rFonts w:ascii="Times New Roman" w:hAnsi="Times New Roman"/>
          <w:sz w:val="24"/>
          <w:szCs w:val="24"/>
        </w:rPr>
        <w:t>, както следва:</w:t>
      </w:r>
    </w:p>
    <w:p w:rsidR="00830004" w:rsidRPr="00830004" w:rsidRDefault="00830004" w:rsidP="00830004">
      <w:pPr>
        <w:tabs>
          <w:tab w:val="left" w:pos="-600"/>
        </w:tabs>
        <w:ind w:left="-600"/>
        <w:jc w:val="both"/>
        <w:rPr>
          <w:rFonts w:ascii="Times New Roman" w:hAnsi="Times New Roman"/>
          <w:sz w:val="24"/>
          <w:szCs w:val="24"/>
        </w:rPr>
      </w:pPr>
      <w:r w:rsidRPr="00830004">
        <w:rPr>
          <w:rFonts w:ascii="Times New Roman" w:hAnsi="Times New Roman"/>
          <w:b/>
          <w:sz w:val="24"/>
          <w:szCs w:val="24"/>
        </w:rPr>
        <w:tab/>
      </w:r>
      <w:r w:rsidRPr="00830004">
        <w:rPr>
          <w:rFonts w:ascii="Times New Roman" w:hAnsi="Times New Roman"/>
          <w:b/>
          <w:sz w:val="24"/>
          <w:szCs w:val="24"/>
          <w:u w:val="single"/>
        </w:rPr>
        <w:t>За обособена позиция 1-</w:t>
      </w:r>
      <w:r w:rsidRPr="00830004">
        <w:rPr>
          <w:rFonts w:ascii="Times New Roman" w:hAnsi="Times New Roman"/>
          <w:sz w:val="24"/>
          <w:szCs w:val="24"/>
        </w:rPr>
        <w:t xml:space="preserve"> не по-малко от 2 (две) </w:t>
      </w:r>
      <w:r w:rsidRPr="00830004">
        <w:rPr>
          <w:rFonts w:ascii="Times New Roman" w:hAnsi="Times New Roman"/>
          <w:sz w:val="24"/>
          <w:szCs w:val="24"/>
          <w:lang w:val="en"/>
        </w:rPr>
        <w:t>дейности с предмет и обем, идентични или сходни с тези на поръчката</w:t>
      </w:r>
      <w:r w:rsidRPr="00830004">
        <w:rPr>
          <w:rFonts w:ascii="Times New Roman" w:hAnsi="Times New Roman"/>
          <w:sz w:val="24"/>
          <w:szCs w:val="24"/>
        </w:rPr>
        <w:t xml:space="preserve">, със съответно относими към тях </w:t>
      </w:r>
      <w:r w:rsidRPr="00830004">
        <w:rPr>
          <w:rFonts w:ascii="Times New Roman" w:hAnsi="Times New Roman"/>
          <w:sz w:val="24"/>
          <w:szCs w:val="24"/>
          <w:lang w:val="ru-RU"/>
        </w:rPr>
        <w:t>доказателств</w:t>
      </w:r>
      <w:r w:rsidRPr="00830004">
        <w:rPr>
          <w:rFonts w:ascii="Times New Roman" w:hAnsi="Times New Roman"/>
          <w:sz w:val="24"/>
          <w:szCs w:val="24"/>
          <w:lang w:val="en"/>
        </w:rPr>
        <w:t>a</w:t>
      </w:r>
      <w:r w:rsidRPr="00830004">
        <w:rPr>
          <w:rFonts w:ascii="Times New Roman" w:hAnsi="Times New Roman"/>
          <w:sz w:val="24"/>
          <w:szCs w:val="24"/>
          <w:lang w:val="ru-RU"/>
        </w:rPr>
        <w:t xml:space="preserve"> за извършената услуга</w:t>
      </w:r>
      <w:r w:rsidRPr="00830004">
        <w:rPr>
          <w:rFonts w:ascii="Times New Roman" w:hAnsi="Times New Roman"/>
          <w:sz w:val="24"/>
          <w:szCs w:val="24"/>
        </w:rPr>
        <w:t>.</w:t>
      </w:r>
      <w:r w:rsidRPr="00830004">
        <w:rPr>
          <w:rFonts w:ascii="Times New Roman" w:hAnsi="Times New Roman"/>
          <w:sz w:val="24"/>
          <w:szCs w:val="24"/>
          <w:lang w:val="ru-RU"/>
        </w:rPr>
        <w:t xml:space="preserve"> </w:t>
      </w:r>
    </w:p>
    <w:p w:rsidR="00830004" w:rsidRPr="00830004" w:rsidRDefault="00830004" w:rsidP="00830004">
      <w:pPr>
        <w:tabs>
          <w:tab w:val="left" w:pos="-600"/>
        </w:tabs>
        <w:ind w:left="-600"/>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b/>
          <w:sz w:val="24"/>
          <w:szCs w:val="24"/>
          <w:u w:val="single"/>
        </w:rPr>
        <w:t>За обособена позиция 2-</w:t>
      </w:r>
      <w:r w:rsidRPr="00830004">
        <w:rPr>
          <w:rFonts w:ascii="Times New Roman" w:hAnsi="Times New Roman"/>
          <w:sz w:val="24"/>
          <w:szCs w:val="24"/>
        </w:rPr>
        <w:t xml:space="preserve"> не по-малко от 2 (две)</w:t>
      </w:r>
      <w:r w:rsidRPr="00830004">
        <w:rPr>
          <w:rFonts w:ascii="Times New Roman" w:hAnsi="Times New Roman"/>
          <w:sz w:val="24"/>
          <w:szCs w:val="24"/>
          <w:lang w:val="en"/>
        </w:rPr>
        <w:t xml:space="preserve"> дейности с предмет и обем, идентични или сходни с тези на поръчката</w:t>
      </w:r>
      <w:r w:rsidRPr="00830004">
        <w:rPr>
          <w:rFonts w:ascii="Times New Roman" w:hAnsi="Times New Roman"/>
          <w:sz w:val="24"/>
          <w:szCs w:val="24"/>
        </w:rPr>
        <w:t xml:space="preserve">, със съответно относими към тях </w:t>
      </w:r>
      <w:r w:rsidRPr="00830004">
        <w:rPr>
          <w:rFonts w:ascii="Times New Roman" w:hAnsi="Times New Roman"/>
          <w:sz w:val="24"/>
          <w:szCs w:val="24"/>
          <w:lang w:val="ru-RU"/>
        </w:rPr>
        <w:t>доказателств</w:t>
      </w:r>
      <w:r w:rsidRPr="00830004">
        <w:rPr>
          <w:rFonts w:ascii="Times New Roman" w:hAnsi="Times New Roman"/>
          <w:sz w:val="24"/>
          <w:szCs w:val="24"/>
          <w:lang w:val="en"/>
        </w:rPr>
        <w:t>a</w:t>
      </w:r>
      <w:r w:rsidRPr="00830004">
        <w:rPr>
          <w:rFonts w:ascii="Times New Roman" w:hAnsi="Times New Roman"/>
          <w:sz w:val="24"/>
          <w:szCs w:val="24"/>
          <w:lang w:val="ru-RU"/>
        </w:rPr>
        <w:t xml:space="preserve"> за извършената услуга</w:t>
      </w:r>
      <w:r w:rsidRPr="00830004">
        <w:rPr>
          <w:rFonts w:ascii="Times New Roman" w:hAnsi="Times New Roman"/>
          <w:sz w:val="24"/>
          <w:szCs w:val="24"/>
        </w:rPr>
        <w:t>.</w:t>
      </w:r>
      <w:r w:rsidRPr="00830004">
        <w:rPr>
          <w:rFonts w:ascii="Times New Roman" w:hAnsi="Times New Roman"/>
          <w:sz w:val="24"/>
          <w:szCs w:val="24"/>
          <w:lang w:val="ru-RU"/>
        </w:rPr>
        <w:t xml:space="preserve"> </w:t>
      </w:r>
    </w:p>
    <w:p w:rsidR="00830004" w:rsidRPr="00830004" w:rsidRDefault="00830004" w:rsidP="00830004">
      <w:pPr>
        <w:tabs>
          <w:tab w:val="left" w:pos="-600"/>
        </w:tabs>
        <w:ind w:left="-600"/>
        <w:jc w:val="both"/>
        <w:rPr>
          <w:rFonts w:ascii="Times New Roman" w:hAnsi="Times New Roman"/>
          <w:sz w:val="24"/>
          <w:szCs w:val="24"/>
        </w:rPr>
      </w:pPr>
    </w:p>
    <w:p w:rsidR="00830004" w:rsidRPr="00830004" w:rsidRDefault="00830004" w:rsidP="00830004">
      <w:pPr>
        <w:tabs>
          <w:tab w:val="left" w:pos="-600"/>
        </w:tabs>
        <w:ind w:left="-600"/>
        <w:jc w:val="both"/>
        <w:rPr>
          <w:rFonts w:ascii="Times New Roman" w:hAnsi="Times New Roman"/>
          <w:b/>
          <w:i/>
          <w:sz w:val="24"/>
          <w:szCs w:val="24"/>
        </w:rPr>
      </w:pPr>
      <w:r w:rsidRPr="00830004">
        <w:rPr>
          <w:rFonts w:ascii="Times New Roman" w:hAnsi="Times New Roman"/>
          <w:b/>
          <w:i/>
          <w:sz w:val="24"/>
          <w:szCs w:val="24"/>
        </w:rPr>
        <w:tab/>
        <w:t xml:space="preserve">*** Съответствието с поставеното минимално изискване се доказва с представянето на Списък на </w:t>
      </w:r>
      <w:r w:rsidRPr="00830004">
        <w:rPr>
          <w:rFonts w:ascii="Times New Roman" w:hAnsi="Times New Roman"/>
          <w:b/>
          <w:i/>
          <w:sz w:val="24"/>
          <w:szCs w:val="24"/>
          <w:lang w:val="en"/>
        </w:rPr>
        <w:t>дейности с предмет и обем, идентични или сходни с тези на поръчката</w:t>
      </w:r>
      <w:r w:rsidRPr="00830004">
        <w:rPr>
          <w:rFonts w:ascii="Times New Roman" w:hAnsi="Times New Roman"/>
          <w:b/>
          <w:i/>
          <w:sz w:val="24"/>
          <w:szCs w:val="24"/>
        </w:rPr>
        <w:t xml:space="preserve">, изпълнени за период от 3 години </w:t>
      </w:r>
      <w:r w:rsidRPr="00830004">
        <w:rPr>
          <w:rFonts w:ascii="Times New Roman" w:hAnsi="Times New Roman"/>
          <w:b/>
          <w:i/>
          <w:sz w:val="24"/>
          <w:szCs w:val="24"/>
          <w:lang w:val="en"/>
        </w:rPr>
        <w:t>от датата на подаване  на офертата</w:t>
      </w:r>
      <w:r w:rsidRPr="00830004">
        <w:rPr>
          <w:rFonts w:ascii="Times New Roman" w:hAnsi="Times New Roman"/>
          <w:b/>
          <w:i/>
          <w:sz w:val="24"/>
          <w:szCs w:val="24"/>
        </w:rPr>
        <w:t xml:space="preserve"> или в зависимост от датата, на която участникът е учреден или е започнал дейността си </w:t>
      </w:r>
    </w:p>
    <w:p w:rsidR="00830004" w:rsidRPr="00830004" w:rsidRDefault="00830004" w:rsidP="00830004">
      <w:pPr>
        <w:tabs>
          <w:tab w:val="left" w:pos="-600"/>
        </w:tabs>
        <w:ind w:left="-600"/>
        <w:jc w:val="both"/>
        <w:rPr>
          <w:rFonts w:ascii="Times New Roman" w:hAnsi="Times New Roman"/>
          <w:sz w:val="24"/>
          <w:szCs w:val="24"/>
        </w:rPr>
      </w:pPr>
      <w:r w:rsidRPr="00830004">
        <w:rPr>
          <w:rFonts w:ascii="Times New Roman" w:hAnsi="Times New Roman"/>
          <w:i/>
          <w:sz w:val="24"/>
          <w:szCs w:val="24"/>
        </w:rPr>
        <w:tab/>
        <w:t xml:space="preserve">*** </w:t>
      </w:r>
      <w:r w:rsidRPr="00830004">
        <w:rPr>
          <w:rFonts w:ascii="Times New Roman" w:hAnsi="Times New Roman"/>
          <w:sz w:val="24"/>
          <w:szCs w:val="24"/>
        </w:rPr>
        <w:t>П</w:t>
      </w:r>
      <w:r w:rsidRPr="00830004">
        <w:rPr>
          <w:rFonts w:ascii="Times New Roman" w:hAnsi="Times New Roman"/>
          <w:sz w:val="24"/>
          <w:szCs w:val="24"/>
          <w:lang w:val="ru-RU"/>
        </w:rPr>
        <w:t>редоставя</w:t>
      </w:r>
      <w:r w:rsidRPr="00830004">
        <w:rPr>
          <w:rFonts w:ascii="Times New Roman" w:hAnsi="Times New Roman"/>
          <w:sz w:val="24"/>
          <w:szCs w:val="24"/>
        </w:rPr>
        <w:t xml:space="preserve">т </w:t>
      </w:r>
      <w:r w:rsidRPr="00830004">
        <w:rPr>
          <w:rFonts w:ascii="Times New Roman" w:hAnsi="Times New Roman"/>
          <w:sz w:val="24"/>
          <w:szCs w:val="24"/>
          <w:lang w:val="ru-RU"/>
        </w:rPr>
        <w:t xml:space="preserve">се </w:t>
      </w:r>
      <w:r w:rsidRPr="00830004">
        <w:rPr>
          <w:rFonts w:ascii="Times New Roman" w:hAnsi="Times New Roman"/>
          <w:sz w:val="24"/>
          <w:szCs w:val="24"/>
        </w:rPr>
        <w:t xml:space="preserve">доказателства </w:t>
      </w:r>
      <w:r w:rsidRPr="00830004">
        <w:rPr>
          <w:rFonts w:ascii="Times New Roman" w:hAnsi="Times New Roman"/>
          <w:sz w:val="24"/>
          <w:szCs w:val="24"/>
          <w:lang w:val="ru-RU"/>
        </w:rPr>
        <w:t>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b/>
          <w:sz w:val="24"/>
          <w:szCs w:val="24"/>
        </w:rPr>
        <w:tab/>
      </w:r>
      <w:r w:rsidRPr="00830004">
        <w:rPr>
          <w:rFonts w:ascii="Times New Roman" w:hAnsi="Times New Roman"/>
          <w:b/>
          <w:sz w:val="24"/>
          <w:szCs w:val="24"/>
        </w:rPr>
        <w:tab/>
        <w:t xml:space="preserve">Под </w:t>
      </w:r>
      <w:r w:rsidRPr="00830004">
        <w:rPr>
          <w:rFonts w:ascii="Times New Roman" w:hAnsi="Times New Roman"/>
          <w:b/>
          <w:sz w:val="24"/>
          <w:szCs w:val="24"/>
          <w:lang w:val="en"/>
        </w:rPr>
        <w:t xml:space="preserve">дейности с </w:t>
      </w:r>
      <w:r w:rsidRPr="00830004">
        <w:rPr>
          <w:rFonts w:ascii="Times New Roman" w:hAnsi="Times New Roman"/>
          <w:b/>
          <w:sz w:val="24"/>
          <w:szCs w:val="24"/>
        </w:rPr>
        <w:t>„</w:t>
      </w:r>
      <w:r w:rsidRPr="00830004">
        <w:rPr>
          <w:rFonts w:ascii="Times New Roman" w:hAnsi="Times New Roman"/>
          <w:b/>
          <w:sz w:val="24"/>
          <w:szCs w:val="24"/>
          <w:lang w:val="en"/>
        </w:rPr>
        <w:t>предмет и обем, идентични или сходни с тези на поръчката</w:t>
      </w:r>
      <w:r w:rsidRPr="00830004">
        <w:rPr>
          <w:rFonts w:ascii="Times New Roman" w:hAnsi="Times New Roman"/>
          <w:b/>
          <w:sz w:val="24"/>
          <w:szCs w:val="24"/>
        </w:rPr>
        <w:t xml:space="preserve"> ”</w:t>
      </w:r>
      <w:r w:rsidRPr="00830004">
        <w:rPr>
          <w:rFonts w:ascii="Times New Roman" w:hAnsi="Times New Roman"/>
          <w:sz w:val="24"/>
          <w:szCs w:val="24"/>
        </w:rPr>
        <w:t xml:space="preserve"> следва да се разбира услуги, свързани с:</w:t>
      </w:r>
    </w:p>
    <w:p w:rsidR="00D7444B" w:rsidRDefault="00D7444B" w:rsidP="00D7444B">
      <w:pPr>
        <w:pStyle w:val="af5"/>
        <w:tabs>
          <w:tab w:val="left" w:pos="-600"/>
        </w:tabs>
        <w:ind w:left="-600" w:firstLine="600"/>
        <w:jc w:val="both"/>
        <w:outlineLvl w:val="0"/>
        <w:rPr>
          <w:rFonts w:ascii="Times New Roman" w:hAnsi="Times New Roman"/>
          <w:sz w:val="24"/>
          <w:szCs w:val="24"/>
          <w:lang w:val="ru-RU"/>
        </w:rPr>
      </w:pPr>
      <w:r w:rsidRPr="00D7444B">
        <w:rPr>
          <w:rFonts w:ascii="Times New Roman" w:hAnsi="Times New Roman"/>
          <w:sz w:val="24"/>
          <w:szCs w:val="24"/>
          <w:u w:val="single"/>
          <w:lang w:val="ru-RU"/>
        </w:rPr>
        <w:t>Обособена позиция 1:</w:t>
      </w:r>
      <w:r w:rsidRPr="00830004">
        <w:rPr>
          <w:rFonts w:ascii="Times New Roman" w:hAnsi="Times New Roman"/>
          <w:sz w:val="24"/>
          <w:szCs w:val="24"/>
          <w:lang w:val="ru-RU"/>
        </w:rPr>
        <w:t xml:space="preserve">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w:t>
      </w:r>
    </w:p>
    <w:p w:rsidR="00D7444B" w:rsidRPr="00C12590" w:rsidRDefault="00D7444B" w:rsidP="00D7444B">
      <w:pPr>
        <w:pStyle w:val="af5"/>
        <w:tabs>
          <w:tab w:val="left" w:pos="-600"/>
        </w:tabs>
        <w:ind w:left="-600" w:firstLine="600"/>
        <w:jc w:val="both"/>
        <w:outlineLvl w:val="0"/>
        <w:rPr>
          <w:rFonts w:ascii="Times New Roman" w:hAnsi="Times New Roman"/>
          <w:sz w:val="24"/>
          <w:szCs w:val="24"/>
          <w:lang w:val="ru-RU"/>
        </w:rPr>
      </w:pPr>
      <w:r w:rsidRPr="00D7444B">
        <w:rPr>
          <w:rFonts w:ascii="Times New Roman" w:hAnsi="Times New Roman"/>
          <w:sz w:val="24"/>
          <w:szCs w:val="24"/>
          <w:u w:val="single"/>
          <w:lang w:val="ru-RU"/>
        </w:rPr>
        <w:lastRenderedPageBreak/>
        <w:t>Обособена позиция 2</w:t>
      </w:r>
      <w:r w:rsidRPr="00830004">
        <w:rPr>
          <w:rFonts w:ascii="Times New Roman" w:hAnsi="Times New Roman"/>
          <w:sz w:val="24"/>
          <w:szCs w:val="24"/>
          <w:lang w:val="ru-RU"/>
        </w:rPr>
        <w:t>: „</w:t>
      </w:r>
      <w:r>
        <w:rPr>
          <w:rFonts w:ascii="Times New Roman" w:hAnsi="Times New Roman"/>
          <w:sz w:val="24"/>
          <w:szCs w:val="24"/>
          <w:lang w:val="ru-RU"/>
        </w:rPr>
        <w:t xml:space="preserve">Избор на изпълнител за изготвяне на обследване за енергийна ефективност за обектите </w:t>
      </w:r>
      <w:r w:rsidRPr="00830004">
        <w:rPr>
          <w:rFonts w:ascii="Times New Roman" w:hAnsi="Times New Roman"/>
          <w:sz w:val="24"/>
          <w:szCs w:val="24"/>
          <w:lang w:val="ru-RU"/>
        </w:rPr>
        <w:t>”</w:t>
      </w:r>
      <w:r>
        <w:rPr>
          <w:rFonts w:ascii="Times New Roman" w:hAnsi="Times New Roman"/>
          <w:sz w:val="24"/>
          <w:szCs w:val="24"/>
          <w:lang w:val="ru-RU"/>
        </w:rPr>
        <w:t xml:space="preserve"> </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w:t>
      </w:r>
    </w:p>
    <w:p w:rsidR="00830004" w:rsidRPr="00830004" w:rsidRDefault="00830004" w:rsidP="00830004">
      <w:pPr>
        <w:tabs>
          <w:tab w:val="left" w:pos="-600"/>
        </w:tabs>
        <w:ind w:left="-601"/>
        <w:jc w:val="both"/>
        <w:rPr>
          <w:rFonts w:ascii="Times New Roman" w:hAnsi="Times New Roman"/>
          <w:b/>
          <w:sz w:val="24"/>
          <w:szCs w:val="24"/>
          <w:u w:val="single"/>
          <w:lang w:val="ru-RU"/>
        </w:rPr>
      </w:pPr>
    </w:p>
    <w:p w:rsidR="00830004" w:rsidRPr="00830004" w:rsidRDefault="00830004" w:rsidP="00830004">
      <w:pPr>
        <w:tabs>
          <w:tab w:val="left" w:pos="-600"/>
        </w:tabs>
        <w:ind w:left="-601"/>
        <w:jc w:val="both"/>
        <w:rPr>
          <w:rFonts w:ascii="Times New Roman" w:hAnsi="Times New Roman"/>
          <w:b/>
          <w:sz w:val="24"/>
          <w:szCs w:val="24"/>
          <w:u w:val="single"/>
        </w:rPr>
      </w:pPr>
      <w:r w:rsidRPr="00830004">
        <w:rPr>
          <w:rFonts w:ascii="Times New Roman" w:hAnsi="Times New Roman"/>
          <w:b/>
          <w:sz w:val="24"/>
          <w:szCs w:val="24"/>
          <w:u w:val="single"/>
        </w:rPr>
        <w:tab/>
      </w:r>
      <w:r w:rsidRPr="00830004">
        <w:rPr>
          <w:rFonts w:ascii="Times New Roman" w:hAnsi="Times New Roman"/>
          <w:b/>
          <w:sz w:val="24"/>
          <w:szCs w:val="24"/>
        </w:rPr>
        <w:tab/>
      </w:r>
      <w:r w:rsidRPr="00830004">
        <w:rPr>
          <w:rFonts w:ascii="Times New Roman" w:eastAsia="Batang" w:hAnsi="Times New Roman"/>
          <w:b/>
          <w:sz w:val="24"/>
          <w:szCs w:val="24"/>
        </w:rPr>
        <w:t>3.2</w:t>
      </w:r>
      <w:r w:rsidRPr="00830004">
        <w:rPr>
          <w:rFonts w:ascii="Times New Roman" w:eastAsia="Batang" w:hAnsi="Times New Roman"/>
          <w:sz w:val="24"/>
          <w:szCs w:val="24"/>
        </w:rPr>
        <w:t>. Участникът следва да разполага с персонал и/или с ръководен състав с определена професионална компетентност за изпълнението на поръчката:</w:t>
      </w:r>
    </w:p>
    <w:p w:rsidR="00830004" w:rsidRPr="00830004" w:rsidRDefault="00830004" w:rsidP="00830004">
      <w:pPr>
        <w:tabs>
          <w:tab w:val="left" w:pos="-600"/>
        </w:tabs>
        <w:spacing w:after="120"/>
        <w:ind w:left="-600"/>
        <w:jc w:val="both"/>
        <w:rPr>
          <w:rFonts w:ascii="Times New Roman" w:eastAsia="Batang" w:hAnsi="Times New Roman"/>
          <w:b/>
          <w:sz w:val="24"/>
          <w:szCs w:val="24"/>
          <w:u w:val="single"/>
        </w:rPr>
      </w:pPr>
      <w:r w:rsidRPr="00830004">
        <w:rPr>
          <w:rFonts w:ascii="Times New Roman" w:eastAsia="Batang" w:hAnsi="Times New Roman"/>
          <w:b/>
          <w:sz w:val="24"/>
          <w:szCs w:val="24"/>
        </w:rPr>
        <w:tab/>
      </w:r>
    </w:p>
    <w:p w:rsidR="00D7444B" w:rsidRPr="00830004" w:rsidRDefault="00D7444B" w:rsidP="00D7444B">
      <w:pPr>
        <w:tabs>
          <w:tab w:val="left" w:pos="-600"/>
        </w:tabs>
        <w:ind w:left="-57"/>
        <w:jc w:val="both"/>
        <w:rPr>
          <w:rFonts w:ascii="Times New Roman" w:eastAsia="Batang" w:hAnsi="Times New Roman"/>
          <w:b/>
          <w:sz w:val="24"/>
          <w:szCs w:val="24"/>
          <w:u w:val="single"/>
        </w:rPr>
      </w:pPr>
      <w:r>
        <w:rPr>
          <w:rFonts w:ascii="Times New Roman" w:eastAsia="Batang" w:hAnsi="Times New Roman"/>
          <w:b/>
          <w:sz w:val="24"/>
          <w:szCs w:val="24"/>
          <w:u w:val="single"/>
          <w:lang w:val="bg-BG"/>
        </w:rPr>
        <w:tab/>
      </w:r>
      <w:r w:rsidRPr="00830004">
        <w:rPr>
          <w:rFonts w:ascii="Times New Roman" w:eastAsia="Batang" w:hAnsi="Times New Roman"/>
          <w:b/>
          <w:sz w:val="24"/>
          <w:szCs w:val="24"/>
          <w:u w:val="single"/>
        </w:rPr>
        <w:t>За обособена позиция №</w:t>
      </w:r>
      <w:r>
        <w:rPr>
          <w:rFonts w:ascii="Times New Roman" w:eastAsia="Batang" w:hAnsi="Times New Roman"/>
          <w:b/>
          <w:sz w:val="24"/>
          <w:szCs w:val="24"/>
          <w:u w:val="single"/>
          <w:lang w:val="bg-BG"/>
        </w:rPr>
        <w:t>1</w:t>
      </w:r>
      <w:r w:rsidRPr="00830004">
        <w:rPr>
          <w:rFonts w:ascii="Times New Roman" w:eastAsia="Batang" w:hAnsi="Times New Roman"/>
          <w:b/>
          <w:sz w:val="24"/>
          <w:szCs w:val="24"/>
          <w:u w:val="single"/>
        </w:rPr>
        <w:t xml:space="preserve">: </w:t>
      </w:r>
    </w:p>
    <w:p w:rsidR="00D7444B" w:rsidRPr="00830004" w:rsidRDefault="00D7444B" w:rsidP="00D7444B">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r>
    </w:p>
    <w:p w:rsidR="00D7444B" w:rsidRPr="00830004" w:rsidRDefault="00D7444B" w:rsidP="00D7444B">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 xml:space="preserve">За обособена позиция </w:t>
      </w:r>
      <w:r>
        <w:rPr>
          <w:rFonts w:ascii="Times New Roman" w:hAnsi="Times New Roman"/>
          <w:sz w:val="24"/>
          <w:szCs w:val="24"/>
          <w:lang w:val="bg-BG"/>
        </w:rPr>
        <w:t>1</w:t>
      </w:r>
      <w:r w:rsidRPr="00830004">
        <w:rPr>
          <w:rFonts w:ascii="Times New Roman" w:hAnsi="Times New Roman"/>
          <w:sz w:val="24"/>
          <w:szCs w:val="24"/>
        </w:rPr>
        <w:t xml:space="preserve"> изготвянето на технически паспорти на сгради се извършва от консултант, получил удостоверение по реда на наредбата по чл. 166, ал. 2 от ЗУТ или от проектанти от различни специалности с пълна проектантска правоспособност. В случай, че участник в изпълнение на поръчката е консултант, се посочват включените в състава му физически лица, упражняващи технически контрол по отделни части, които отговарят на изискванията на чл. 142, ал. 10 от ЗУТ.</w:t>
      </w:r>
    </w:p>
    <w:p w:rsidR="00D7444B" w:rsidRPr="00830004" w:rsidRDefault="00D7444B" w:rsidP="00D7444B">
      <w:pPr>
        <w:tabs>
          <w:tab w:val="left" w:pos="-600"/>
        </w:tabs>
        <w:ind w:left="-601"/>
        <w:jc w:val="both"/>
        <w:rPr>
          <w:rFonts w:ascii="Times New Roman" w:hAnsi="Times New Roman"/>
          <w:color w:val="000000"/>
          <w:sz w:val="24"/>
          <w:szCs w:val="24"/>
          <w:lang w:eastAsia="en-GB"/>
        </w:rPr>
      </w:pPr>
      <w:r w:rsidRPr="00830004">
        <w:rPr>
          <w:rFonts w:ascii="Times New Roman" w:hAnsi="Times New Roman"/>
          <w:sz w:val="24"/>
          <w:szCs w:val="24"/>
        </w:rPr>
        <w:tab/>
      </w:r>
      <w:r w:rsidRPr="00830004">
        <w:rPr>
          <w:rFonts w:ascii="Times New Roman" w:hAnsi="Times New Roman"/>
          <w:sz w:val="24"/>
          <w:szCs w:val="24"/>
        </w:rPr>
        <w:tab/>
        <w:t xml:space="preserve">В </w:t>
      </w:r>
      <w:r w:rsidR="002600D2">
        <w:rPr>
          <w:rFonts w:ascii="Times New Roman" w:hAnsi="Times New Roman"/>
          <w:sz w:val="24"/>
          <w:szCs w:val="24"/>
          <w:lang w:val="bg-BG"/>
        </w:rPr>
        <w:t>ЕЕДОП</w:t>
      </w:r>
      <w:r w:rsidRPr="00830004">
        <w:rPr>
          <w:rFonts w:ascii="Times New Roman" w:hAnsi="Times New Roman"/>
          <w:sz w:val="24"/>
          <w:szCs w:val="24"/>
        </w:rPr>
        <w:t xml:space="preserve"> се посочват поименно лицата, които ще съставят отделните части на техническия паспорт по следните части: Част "Конструкции"; Част </w:t>
      </w:r>
      <w:r>
        <w:rPr>
          <w:rFonts w:ascii="Times New Roman" w:hAnsi="Times New Roman"/>
          <w:sz w:val="24"/>
          <w:szCs w:val="24"/>
        </w:rPr>
        <w:t>"ВиК"; Част "Електро"; Част "ОВ</w:t>
      </w:r>
      <w:r w:rsidRPr="00830004">
        <w:rPr>
          <w:rFonts w:ascii="Times New Roman" w:hAnsi="Times New Roman"/>
          <w:sz w:val="24"/>
          <w:szCs w:val="24"/>
        </w:rPr>
        <w:t>К"; Част "Геодезия"; Част "Архитектура";</w:t>
      </w:r>
      <w:r w:rsidRPr="00830004">
        <w:rPr>
          <w:rFonts w:ascii="Times New Roman" w:hAnsi="Times New Roman"/>
          <w:b/>
          <w:color w:val="000000"/>
          <w:sz w:val="24"/>
          <w:szCs w:val="24"/>
          <w:lang w:eastAsia="en-GB"/>
        </w:rPr>
        <w:t xml:space="preserve"> </w:t>
      </w:r>
      <w:r w:rsidRPr="00830004">
        <w:rPr>
          <w:rFonts w:ascii="Times New Roman" w:hAnsi="Times New Roman"/>
          <w:color w:val="000000"/>
          <w:sz w:val="24"/>
          <w:szCs w:val="24"/>
          <w:lang w:eastAsia="en-GB"/>
        </w:rPr>
        <w:t>Част „Пожарна безопасност”</w:t>
      </w:r>
      <w:r w:rsidRPr="00830004">
        <w:rPr>
          <w:rFonts w:ascii="Times New Roman" w:hAnsi="Times New Roman"/>
          <w:sz w:val="24"/>
          <w:szCs w:val="24"/>
        </w:rPr>
        <w:t xml:space="preserve">. В случай, че участник в изпълнение на поръчката е екип от проектанти, в качеството им на физически лица, в състава им следва да са включени проектанти с пълна проектантска правоспособност и правоспособен архитект, които отговарят на изискванията на чл. 142, ал. 10 от ЗУТ, по следните части: Част "Конструкции"; Част </w:t>
      </w:r>
      <w:r>
        <w:rPr>
          <w:rFonts w:ascii="Times New Roman" w:hAnsi="Times New Roman"/>
          <w:sz w:val="24"/>
          <w:szCs w:val="24"/>
        </w:rPr>
        <w:t>"ВиК"; Част "Електро"; Част "ОВ</w:t>
      </w:r>
      <w:r w:rsidRPr="00830004">
        <w:rPr>
          <w:rFonts w:ascii="Times New Roman" w:hAnsi="Times New Roman"/>
          <w:sz w:val="24"/>
          <w:szCs w:val="24"/>
        </w:rPr>
        <w:t xml:space="preserve">К"; Част "Геодезия"; Част "Архитектура"; </w:t>
      </w:r>
      <w:r w:rsidRPr="00830004">
        <w:rPr>
          <w:rFonts w:ascii="Times New Roman" w:hAnsi="Times New Roman"/>
          <w:color w:val="000000"/>
          <w:sz w:val="24"/>
          <w:szCs w:val="24"/>
          <w:lang w:eastAsia="en-GB"/>
        </w:rPr>
        <w:t>Част „Пожарна безопасност”.</w:t>
      </w:r>
    </w:p>
    <w:p w:rsidR="00D7444B" w:rsidRPr="00830004" w:rsidRDefault="00D7444B" w:rsidP="00D7444B">
      <w:pPr>
        <w:tabs>
          <w:tab w:val="left" w:pos="-600"/>
        </w:tabs>
        <w:jc w:val="both"/>
        <w:rPr>
          <w:rFonts w:ascii="Times New Roman" w:hAnsi="Times New Roman"/>
          <w:sz w:val="24"/>
          <w:szCs w:val="24"/>
        </w:rPr>
      </w:pPr>
      <w:r w:rsidRPr="00830004">
        <w:rPr>
          <w:rFonts w:ascii="Times New Roman" w:hAnsi="Times New Roman"/>
          <w:sz w:val="24"/>
          <w:szCs w:val="24"/>
        </w:rPr>
        <w:t>Участникът следва да предложи екип включващ специалист по съответната част:</w:t>
      </w:r>
    </w:p>
    <w:p w:rsidR="00D7444B" w:rsidRPr="00830004" w:rsidRDefault="00D7444B" w:rsidP="00D7444B">
      <w:pPr>
        <w:ind w:left="542" w:hanging="372"/>
        <w:jc w:val="both"/>
        <w:rPr>
          <w:rFonts w:ascii="Times New Roman" w:hAnsi="Times New Roman"/>
          <w:sz w:val="24"/>
          <w:szCs w:val="24"/>
          <w:lang w:eastAsia="en-US"/>
        </w:rPr>
      </w:pPr>
      <w:r w:rsidRPr="00830004">
        <w:rPr>
          <w:rFonts w:ascii="Times New Roman" w:hAnsi="Times New Roman"/>
          <w:sz w:val="24"/>
          <w:szCs w:val="24"/>
          <w:lang w:eastAsia="en-US"/>
        </w:rPr>
        <w:t>1. Проектант по част „Архитектура”–  2 бр. –, да притежава пълна проектантска правоспособност</w:t>
      </w:r>
      <w:r w:rsidRPr="00830004">
        <w:rPr>
          <w:rFonts w:ascii="Times New Roman" w:hAnsi="Times New Roman"/>
          <w:color w:val="000000"/>
          <w:sz w:val="24"/>
          <w:szCs w:val="24"/>
          <w:shd w:val="clear" w:color="auto" w:fill="FFFFFF"/>
        </w:rPr>
        <w:t xml:space="preserve"> </w:t>
      </w:r>
      <w:r w:rsidRPr="00830004">
        <w:rPr>
          <w:rFonts w:ascii="Times New Roman" w:hAnsi="Times New Roman"/>
          <w:sz w:val="24"/>
          <w:szCs w:val="24"/>
          <w:lang w:eastAsia="en-US"/>
        </w:rPr>
        <w:t>по Закона за камарите на архитектите и инженерите в инвестиционното проектиране /ЗКАИИП/;</w:t>
      </w:r>
    </w:p>
    <w:p w:rsidR="00D7444B" w:rsidRPr="00830004" w:rsidRDefault="00D7444B" w:rsidP="00D7444B">
      <w:pPr>
        <w:ind w:left="542" w:hanging="372"/>
        <w:jc w:val="both"/>
        <w:rPr>
          <w:rFonts w:ascii="Times New Roman" w:hAnsi="Times New Roman"/>
          <w:sz w:val="24"/>
          <w:szCs w:val="24"/>
          <w:lang w:eastAsia="en-US"/>
        </w:rPr>
      </w:pPr>
      <w:r w:rsidRPr="00830004">
        <w:rPr>
          <w:rFonts w:ascii="Times New Roman" w:hAnsi="Times New Roman"/>
          <w:sz w:val="24"/>
          <w:szCs w:val="24"/>
          <w:lang w:eastAsia="en-US"/>
        </w:rPr>
        <w:t>2. Проектант по част “Конструктивна”  – да притежава пълна проектантска правоспособност</w:t>
      </w:r>
      <w:r w:rsidRPr="00830004">
        <w:rPr>
          <w:rFonts w:ascii="Times New Roman" w:hAnsi="Times New Roman"/>
          <w:color w:val="000000"/>
          <w:sz w:val="24"/>
          <w:szCs w:val="24"/>
          <w:shd w:val="clear" w:color="auto" w:fill="FFFFFF"/>
        </w:rPr>
        <w:t xml:space="preserve"> </w:t>
      </w:r>
      <w:r w:rsidRPr="00830004">
        <w:rPr>
          <w:rFonts w:ascii="Times New Roman" w:hAnsi="Times New Roman"/>
          <w:sz w:val="24"/>
          <w:szCs w:val="24"/>
          <w:lang w:eastAsia="en-US"/>
        </w:rPr>
        <w:t>по Закона за камарите на архитектите и инженерите в инвестиционното проектиране /ЗКАИИП/;</w:t>
      </w:r>
    </w:p>
    <w:p w:rsidR="00D7444B" w:rsidRPr="00830004" w:rsidRDefault="00D7444B" w:rsidP="00D7444B">
      <w:pPr>
        <w:ind w:left="542" w:hanging="372"/>
        <w:jc w:val="both"/>
        <w:rPr>
          <w:rFonts w:ascii="Times New Roman" w:hAnsi="Times New Roman"/>
          <w:sz w:val="24"/>
          <w:szCs w:val="24"/>
          <w:lang w:eastAsia="en-US"/>
        </w:rPr>
      </w:pPr>
      <w:r w:rsidRPr="00830004">
        <w:rPr>
          <w:rFonts w:ascii="Times New Roman" w:hAnsi="Times New Roman"/>
          <w:sz w:val="24"/>
          <w:szCs w:val="24"/>
          <w:lang w:eastAsia="en-US"/>
        </w:rPr>
        <w:t>3. Проектант по част „В и К” - да притежава пълна проектантска правоспособност</w:t>
      </w:r>
      <w:r w:rsidRPr="00830004">
        <w:rPr>
          <w:rFonts w:ascii="Times New Roman" w:hAnsi="Times New Roman"/>
          <w:color w:val="000000"/>
          <w:sz w:val="24"/>
          <w:szCs w:val="24"/>
          <w:shd w:val="clear" w:color="auto" w:fill="FFFFFF"/>
        </w:rPr>
        <w:t xml:space="preserve"> </w:t>
      </w:r>
      <w:r w:rsidRPr="00830004">
        <w:rPr>
          <w:rFonts w:ascii="Times New Roman" w:hAnsi="Times New Roman"/>
          <w:sz w:val="24"/>
          <w:szCs w:val="24"/>
          <w:lang w:eastAsia="en-US"/>
        </w:rPr>
        <w:t>по Закона за камарите на архитектите и инженерите в инвестиционното проектиране /ЗКАИИП/;</w:t>
      </w:r>
    </w:p>
    <w:p w:rsidR="00D7444B" w:rsidRPr="00830004" w:rsidRDefault="00D7444B" w:rsidP="00D7444B">
      <w:pPr>
        <w:ind w:left="542" w:hanging="372"/>
        <w:jc w:val="both"/>
        <w:rPr>
          <w:rFonts w:ascii="Times New Roman" w:hAnsi="Times New Roman"/>
          <w:sz w:val="24"/>
          <w:szCs w:val="24"/>
          <w:lang w:eastAsia="en-US"/>
        </w:rPr>
      </w:pPr>
      <w:r w:rsidRPr="00830004">
        <w:rPr>
          <w:rFonts w:ascii="Times New Roman" w:hAnsi="Times New Roman"/>
          <w:sz w:val="24"/>
          <w:szCs w:val="24"/>
          <w:lang w:eastAsia="en-US"/>
        </w:rPr>
        <w:t>4. Проектант по част „ Електрическа” – да притежава пълна проектантска правоспособност и лиценз за изпълнението на този вид дейност;</w:t>
      </w:r>
    </w:p>
    <w:p w:rsidR="00D7444B" w:rsidRPr="00830004" w:rsidRDefault="00D7444B" w:rsidP="00D7444B">
      <w:pPr>
        <w:ind w:left="542" w:hanging="372"/>
        <w:jc w:val="both"/>
        <w:rPr>
          <w:rFonts w:ascii="Times New Roman" w:hAnsi="Times New Roman"/>
          <w:sz w:val="24"/>
          <w:szCs w:val="24"/>
          <w:lang w:eastAsia="en-US"/>
        </w:rPr>
      </w:pPr>
      <w:r w:rsidRPr="00830004">
        <w:rPr>
          <w:rFonts w:ascii="Times New Roman" w:hAnsi="Times New Roman"/>
          <w:sz w:val="24"/>
          <w:szCs w:val="24"/>
          <w:lang w:eastAsia="en-US"/>
        </w:rPr>
        <w:t>5. Проектант по част „ОВК” - да притежава пълна проектантска правоспособност</w:t>
      </w:r>
      <w:r w:rsidRPr="00830004">
        <w:rPr>
          <w:rFonts w:ascii="Times New Roman" w:hAnsi="Times New Roman"/>
          <w:color w:val="000000"/>
          <w:sz w:val="24"/>
          <w:szCs w:val="24"/>
          <w:shd w:val="clear" w:color="auto" w:fill="FFFFFF"/>
        </w:rPr>
        <w:t xml:space="preserve"> </w:t>
      </w:r>
      <w:r w:rsidRPr="00830004">
        <w:rPr>
          <w:rFonts w:ascii="Times New Roman" w:hAnsi="Times New Roman"/>
          <w:sz w:val="24"/>
          <w:szCs w:val="24"/>
          <w:lang w:eastAsia="en-US"/>
        </w:rPr>
        <w:t>по Закона за камарите на архитектите и инженерите в инвестиционното проектиране /ЗКАИИП/;</w:t>
      </w:r>
    </w:p>
    <w:p w:rsidR="00D7444B" w:rsidRPr="00830004" w:rsidRDefault="00D7444B" w:rsidP="00D7444B">
      <w:pPr>
        <w:ind w:left="485" w:hanging="372"/>
        <w:jc w:val="both"/>
        <w:rPr>
          <w:rFonts w:ascii="Times New Roman" w:hAnsi="Times New Roman"/>
          <w:sz w:val="24"/>
          <w:szCs w:val="24"/>
          <w:lang w:eastAsia="en-US"/>
        </w:rPr>
      </w:pPr>
      <w:r w:rsidRPr="00830004">
        <w:rPr>
          <w:rFonts w:ascii="Times New Roman" w:hAnsi="Times New Roman"/>
          <w:sz w:val="24"/>
          <w:szCs w:val="24"/>
          <w:lang w:eastAsia="en-US"/>
        </w:rPr>
        <w:t>6. Проектант по част „Геодезия”– да притежава пълна проектантска правоспособност</w:t>
      </w:r>
      <w:r w:rsidRPr="00830004">
        <w:rPr>
          <w:rFonts w:ascii="Times New Roman" w:hAnsi="Times New Roman"/>
          <w:color w:val="000000"/>
          <w:sz w:val="24"/>
          <w:szCs w:val="24"/>
          <w:shd w:val="clear" w:color="auto" w:fill="FFFFFF"/>
        </w:rPr>
        <w:t xml:space="preserve"> </w:t>
      </w:r>
      <w:r w:rsidRPr="00830004">
        <w:rPr>
          <w:rFonts w:ascii="Times New Roman" w:hAnsi="Times New Roman"/>
          <w:sz w:val="24"/>
          <w:szCs w:val="24"/>
          <w:lang w:eastAsia="en-US"/>
        </w:rPr>
        <w:t>по Закона за камарите на архитектите и инженерите в инвестиционното проектиране /ЗКАИИП/;</w:t>
      </w:r>
    </w:p>
    <w:p w:rsidR="00D7444B" w:rsidRPr="00830004" w:rsidRDefault="00D7444B" w:rsidP="00D7444B">
      <w:pPr>
        <w:ind w:left="485" w:hanging="372"/>
        <w:jc w:val="both"/>
        <w:rPr>
          <w:rFonts w:ascii="Times New Roman" w:hAnsi="Times New Roman"/>
          <w:sz w:val="24"/>
          <w:szCs w:val="24"/>
          <w:lang w:eastAsia="en-US"/>
        </w:rPr>
      </w:pPr>
      <w:r w:rsidRPr="00830004">
        <w:rPr>
          <w:rFonts w:ascii="Times New Roman" w:hAnsi="Times New Roman"/>
          <w:sz w:val="24"/>
          <w:szCs w:val="24"/>
          <w:lang w:eastAsia="en-US"/>
        </w:rPr>
        <w:lastRenderedPageBreak/>
        <w:t xml:space="preserve">7.Проектант по част „Пожарна безопасност” – да притежава пълна проектантска правоспособност по Закона за камарите на архитектите и инженерите в инвестиционното проектиране /ЗКАИИП/; </w:t>
      </w:r>
    </w:p>
    <w:p w:rsidR="00D7444B" w:rsidRPr="00830004" w:rsidRDefault="00D7444B" w:rsidP="00D7444B">
      <w:pPr>
        <w:tabs>
          <w:tab w:val="left" w:pos="-600"/>
        </w:tabs>
        <w:ind w:left="-601"/>
        <w:jc w:val="both"/>
        <w:rPr>
          <w:rFonts w:ascii="Times New Roman" w:hAnsi="Times New Roman"/>
          <w:b/>
          <w:sz w:val="24"/>
          <w:szCs w:val="24"/>
          <w:u w:val="single"/>
        </w:rPr>
      </w:pPr>
    </w:p>
    <w:p w:rsidR="00D7444B" w:rsidRPr="00830004" w:rsidRDefault="00D7444B" w:rsidP="00D7444B">
      <w:pPr>
        <w:tabs>
          <w:tab w:val="left" w:pos="-600"/>
        </w:tabs>
        <w:ind w:left="-601"/>
        <w:jc w:val="both"/>
        <w:rPr>
          <w:rFonts w:ascii="Times New Roman" w:hAnsi="Times New Roman"/>
          <w:b/>
          <w:sz w:val="24"/>
          <w:szCs w:val="24"/>
          <w:u w:val="single"/>
        </w:rPr>
      </w:pPr>
      <w:r w:rsidRPr="00830004">
        <w:rPr>
          <w:rFonts w:ascii="Times New Roman" w:hAnsi="Times New Roman"/>
          <w:b/>
          <w:sz w:val="24"/>
          <w:szCs w:val="24"/>
          <w:u w:val="single"/>
        </w:rPr>
        <w:tab/>
      </w:r>
      <w:r w:rsidRPr="00830004">
        <w:rPr>
          <w:rFonts w:ascii="Times New Roman" w:hAnsi="Times New Roman"/>
          <w:b/>
          <w:sz w:val="24"/>
          <w:szCs w:val="24"/>
        </w:rPr>
        <w:tab/>
      </w:r>
      <w:r w:rsidRPr="00830004">
        <w:rPr>
          <w:rFonts w:ascii="Times New Roman" w:hAnsi="Times New Roman"/>
          <w:b/>
          <w:sz w:val="24"/>
          <w:szCs w:val="24"/>
          <w:u w:val="single"/>
        </w:rPr>
        <w:t>Ръководител екип за обособената позиция:</w:t>
      </w:r>
    </w:p>
    <w:p w:rsidR="00D7444B" w:rsidRPr="00830004" w:rsidRDefault="00D7444B" w:rsidP="00D7444B">
      <w:pPr>
        <w:numPr>
          <w:ilvl w:val="0"/>
          <w:numId w:val="5"/>
        </w:numPr>
        <w:tabs>
          <w:tab w:val="left" w:pos="-600"/>
        </w:tabs>
        <w:ind w:left="-601"/>
        <w:jc w:val="both"/>
        <w:rPr>
          <w:rFonts w:ascii="Times New Roman" w:hAnsi="Times New Roman"/>
          <w:sz w:val="24"/>
          <w:szCs w:val="24"/>
        </w:rPr>
      </w:pPr>
      <w:r w:rsidRPr="00830004">
        <w:rPr>
          <w:rFonts w:ascii="Times New Roman" w:hAnsi="Times New Roman"/>
          <w:b/>
          <w:sz w:val="24"/>
          <w:szCs w:val="24"/>
        </w:rPr>
        <w:t xml:space="preserve"> Ръководител екип следва да бъде експерт част „Архитектура</w:t>
      </w:r>
      <w:r w:rsidRPr="00830004">
        <w:rPr>
          <w:rFonts w:ascii="Times New Roman" w:hAnsi="Times New Roman"/>
          <w:sz w:val="24"/>
          <w:szCs w:val="24"/>
        </w:rPr>
        <w:t>“;</w:t>
      </w:r>
    </w:p>
    <w:p w:rsidR="00D7444B" w:rsidRPr="00830004" w:rsidRDefault="00D7444B" w:rsidP="00D7444B">
      <w:pPr>
        <w:tabs>
          <w:tab w:val="left" w:pos="-600"/>
        </w:tabs>
        <w:ind w:left="-601"/>
        <w:jc w:val="both"/>
        <w:rPr>
          <w:rFonts w:ascii="Times New Roman" w:eastAsia="Batang" w:hAnsi="Times New Roman"/>
          <w:b/>
          <w:sz w:val="24"/>
          <w:szCs w:val="24"/>
          <w:u w:val="single"/>
        </w:rPr>
      </w:pPr>
    </w:p>
    <w:p w:rsidR="00D7444B" w:rsidRPr="00830004" w:rsidRDefault="00D7444B" w:rsidP="00D7444B">
      <w:pPr>
        <w:tabs>
          <w:tab w:val="left" w:pos="-600"/>
        </w:tabs>
        <w:spacing w:after="120"/>
        <w:ind w:left="-600" w:firstLine="627"/>
        <w:jc w:val="both"/>
        <w:rPr>
          <w:rFonts w:ascii="Times New Roman" w:hAnsi="Times New Roman"/>
          <w:bCs/>
          <w:iCs/>
          <w:sz w:val="24"/>
          <w:szCs w:val="24"/>
        </w:rPr>
      </w:pPr>
      <w:r w:rsidRPr="00830004">
        <w:rPr>
          <w:rFonts w:ascii="Times New Roman" w:eastAsia="Batang" w:hAnsi="Times New Roman"/>
          <w:b/>
          <w:sz w:val="24"/>
          <w:szCs w:val="24"/>
          <w:u w:val="single"/>
        </w:rPr>
        <w:t xml:space="preserve">Всеки участник следва да притежава валиден сертификат </w:t>
      </w:r>
      <w:r w:rsidRPr="00830004">
        <w:rPr>
          <w:rFonts w:ascii="Times New Roman" w:eastAsia="Batang" w:hAnsi="Times New Roman"/>
          <w:b/>
          <w:sz w:val="24"/>
          <w:szCs w:val="24"/>
          <w:u w:val="single"/>
          <w:lang w:val="en-US"/>
        </w:rPr>
        <w:t>ISO</w:t>
      </w:r>
      <w:r w:rsidRPr="00830004">
        <w:rPr>
          <w:rFonts w:ascii="Times New Roman" w:eastAsia="Batang" w:hAnsi="Times New Roman"/>
          <w:b/>
          <w:sz w:val="24"/>
          <w:szCs w:val="24"/>
          <w:u w:val="single"/>
          <w:lang w:val="ru-RU"/>
        </w:rPr>
        <w:t xml:space="preserve"> 9001:2008 </w:t>
      </w:r>
      <w:r w:rsidRPr="00830004">
        <w:rPr>
          <w:rFonts w:ascii="Times New Roman" w:eastAsia="Batang" w:hAnsi="Times New Roman"/>
          <w:b/>
          <w:sz w:val="24"/>
          <w:szCs w:val="24"/>
          <w:u w:val="single"/>
        </w:rPr>
        <w:t>или еквивалентни сертификати или еквивалентни мерки.</w:t>
      </w:r>
    </w:p>
    <w:p w:rsidR="00830004" w:rsidRPr="00830004" w:rsidRDefault="00830004" w:rsidP="00830004">
      <w:pPr>
        <w:tabs>
          <w:tab w:val="left" w:pos="-600"/>
          <w:tab w:val="left" w:pos="0"/>
        </w:tabs>
        <w:ind w:left="-601"/>
        <w:jc w:val="both"/>
        <w:rPr>
          <w:rFonts w:ascii="Times New Roman" w:hAnsi="Times New Roman"/>
          <w:sz w:val="24"/>
          <w:szCs w:val="24"/>
          <w:lang w:val="ru-RU"/>
        </w:rPr>
      </w:pPr>
    </w:p>
    <w:p w:rsidR="00830004" w:rsidRPr="00830004" w:rsidRDefault="00830004" w:rsidP="00830004">
      <w:pPr>
        <w:tabs>
          <w:tab w:val="left" w:pos="-600"/>
        </w:tabs>
        <w:ind w:left="-601"/>
        <w:jc w:val="both"/>
        <w:rPr>
          <w:rFonts w:ascii="Times New Roman" w:eastAsia="Batang" w:hAnsi="Times New Roman"/>
          <w:b/>
          <w:sz w:val="24"/>
          <w:szCs w:val="24"/>
          <w:u w:val="single"/>
        </w:rPr>
      </w:pPr>
      <w:r w:rsidRPr="00830004">
        <w:rPr>
          <w:rFonts w:ascii="Times New Roman" w:eastAsia="Batang" w:hAnsi="Times New Roman"/>
          <w:b/>
          <w:sz w:val="24"/>
          <w:szCs w:val="24"/>
        </w:rPr>
        <w:tab/>
      </w:r>
      <w:r w:rsidRPr="00830004">
        <w:rPr>
          <w:rFonts w:ascii="Times New Roman" w:eastAsia="Batang" w:hAnsi="Times New Roman"/>
          <w:b/>
          <w:sz w:val="24"/>
          <w:szCs w:val="24"/>
        </w:rPr>
        <w:tab/>
      </w:r>
      <w:r w:rsidRPr="00830004">
        <w:rPr>
          <w:rFonts w:ascii="Times New Roman" w:eastAsia="Batang" w:hAnsi="Times New Roman"/>
          <w:b/>
          <w:sz w:val="24"/>
          <w:szCs w:val="24"/>
          <w:u w:val="single"/>
        </w:rPr>
        <w:t>За обособена позиция №</w:t>
      </w:r>
      <w:r w:rsidR="00D7444B">
        <w:rPr>
          <w:rFonts w:ascii="Times New Roman" w:eastAsia="Batang" w:hAnsi="Times New Roman"/>
          <w:b/>
          <w:sz w:val="24"/>
          <w:szCs w:val="24"/>
          <w:u w:val="single"/>
          <w:lang w:val="bg-BG"/>
        </w:rPr>
        <w:t>2</w:t>
      </w:r>
      <w:r w:rsidRPr="00830004">
        <w:rPr>
          <w:rFonts w:ascii="Times New Roman" w:eastAsia="Batang" w:hAnsi="Times New Roman"/>
          <w:b/>
          <w:sz w:val="24"/>
          <w:szCs w:val="24"/>
          <w:u w:val="single"/>
        </w:rPr>
        <w:t xml:space="preserve">: </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 xml:space="preserve">За обособена позиция </w:t>
      </w:r>
      <w:r w:rsidR="00ED01E9">
        <w:rPr>
          <w:rFonts w:ascii="Times New Roman" w:hAnsi="Times New Roman"/>
          <w:sz w:val="24"/>
          <w:szCs w:val="24"/>
          <w:lang w:val="bg-BG"/>
        </w:rPr>
        <w:t>2</w:t>
      </w:r>
      <w:r w:rsidRPr="00830004">
        <w:rPr>
          <w:rFonts w:ascii="Times New Roman" w:hAnsi="Times New Roman"/>
          <w:sz w:val="24"/>
          <w:szCs w:val="24"/>
        </w:rPr>
        <w:t xml:space="preserve"> обследването на енергийната ефективност следва да се извърши от оправомощени за това лица, вписани в регистъра по чл. 44, ал. 1 от Закона за енергийната ефективност и да притежават издадени, валидни удостоверения от Агенцията за устойчиво енергийно развитие. В ЕЕДОП се посочват поименно лицата, които ще извършват енергийното обследване. За изпълнение на услугата участникът следва да притежава собствен или нает екип, който е част от вписаните в удостоверението по чл. 44, ал. 1 от ЗЕЕ лица, както следва:</w:t>
      </w:r>
    </w:p>
    <w:p w:rsidR="00830004" w:rsidRPr="00830004" w:rsidRDefault="00830004" w:rsidP="00830004">
      <w:pPr>
        <w:tabs>
          <w:tab w:val="left" w:pos="-600"/>
        </w:tabs>
        <w:ind w:left="-601" w:firstLine="601"/>
        <w:jc w:val="both"/>
        <w:rPr>
          <w:rFonts w:ascii="Times New Roman" w:hAnsi="Times New Roman"/>
          <w:b/>
          <w:color w:val="000000"/>
          <w:sz w:val="24"/>
          <w:szCs w:val="24"/>
          <w:lang w:eastAsia="en-GB"/>
        </w:rPr>
      </w:pPr>
      <w:r w:rsidRPr="00830004">
        <w:rPr>
          <w:rFonts w:ascii="Times New Roman" w:hAnsi="Times New Roman"/>
          <w:b/>
          <w:sz w:val="24"/>
          <w:szCs w:val="24"/>
        </w:rPr>
        <w:t>Инженер „Отопление, вентилация и климатизация, топлотехника” – 2 броя</w:t>
      </w:r>
      <w:r w:rsidRPr="00830004">
        <w:rPr>
          <w:rFonts w:ascii="Times New Roman" w:hAnsi="Times New Roman"/>
          <w:b/>
          <w:color w:val="000000"/>
          <w:sz w:val="24"/>
          <w:szCs w:val="24"/>
          <w:lang w:eastAsia="en-GB"/>
        </w:rPr>
        <w:t>, от които един се посочва за ръководител екип;</w:t>
      </w:r>
    </w:p>
    <w:p w:rsidR="00830004" w:rsidRPr="00830004" w:rsidRDefault="00830004" w:rsidP="00830004">
      <w:pPr>
        <w:tabs>
          <w:tab w:val="left" w:pos="-600"/>
        </w:tabs>
        <w:ind w:left="-601" w:firstLine="601"/>
        <w:jc w:val="both"/>
        <w:rPr>
          <w:rFonts w:ascii="Times New Roman" w:hAnsi="Times New Roman"/>
          <w:b/>
          <w:sz w:val="24"/>
          <w:szCs w:val="24"/>
        </w:rPr>
      </w:pPr>
      <w:r w:rsidRPr="00830004">
        <w:rPr>
          <w:rFonts w:ascii="Times New Roman" w:hAnsi="Times New Roman"/>
          <w:b/>
          <w:sz w:val="24"/>
          <w:szCs w:val="24"/>
        </w:rPr>
        <w:t>Архитект или инженер-конструктор – 1 брой;</w:t>
      </w:r>
    </w:p>
    <w:p w:rsidR="00830004" w:rsidRPr="00830004" w:rsidRDefault="00830004" w:rsidP="00830004">
      <w:pPr>
        <w:tabs>
          <w:tab w:val="left" w:pos="-600"/>
        </w:tabs>
        <w:ind w:left="-601" w:firstLine="601"/>
        <w:jc w:val="both"/>
        <w:rPr>
          <w:rFonts w:ascii="Times New Roman" w:hAnsi="Times New Roman"/>
          <w:b/>
          <w:sz w:val="24"/>
          <w:szCs w:val="24"/>
        </w:rPr>
      </w:pPr>
      <w:r w:rsidRPr="00830004">
        <w:rPr>
          <w:rFonts w:ascii="Times New Roman" w:hAnsi="Times New Roman"/>
          <w:b/>
          <w:sz w:val="24"/>
          <w:szCs w:val="24"/>
        </w:rPr>
        <w:t>Електроинженер – 1 брой</w:t>
      </w:r>
    </w:p>
    <w:p w:rsidR="00830004" w:rsidRPr="00830004" w:rsidRDefault="00830004" w:rsidP="00830004">
      <w:pPr>
        <w:tabs>
          <w:tab w:val="left" w:pos="-600"/>
        </w:tabs>
        <w:spacing w:after="120"/>
        <w:ind w:left="-600"/>
        <w:jc w:val="both"/>
        <w:rPr>
          <w:rFonts w:ascii="Times New Roman" w:hAnsi="Times New Roman"/>
          <w:b/>
          <w:sz w:val="24"/>
          <w:szCs w:val="24"/>
        </w:rPr>
      </w:pPr>
    </w:p>
    <w:p w:rsidR="00830004" w:rsidRPr="00830004" w:rsidRDefault="00830004" w:rsidP="00830004">
      <w:pPr>
        <w:tabs>
          <w:tab w:val="left" w:pos="-600"/>
        </w:tabs>
        <w:ind w:left="-601"/>
        <w:jc w:val="both"/>
        <w:rPr>
          <w:rFonts w:ascii="Times New Roman" w:hAnsi="Times New Roman"/>
          <w:b/>
          <w:sz w:val="24"/>
          <w:szCs w:val="24"/>
          <w:u w:val="single"/>
        </w:rPr>
      </w:pPr>
      <w:r w:rsidRPr="00830004">
        <w:rPr>
          <w:rFonts w:ascii="Times New Roman" w:hAnsi="Times New Roman"/>
          <w:b/>
          <w:sz w:val="24"/>
          <w:szCs w:val="24"/>
          <w:u w:val="single"/>
        </w:rPr>
        <w:t>Ръководител екип за обособената позиция:</w:t>
      </w:r>
    </w:p>
    <w:p w:rsidR="00830004" w:rsidRPr="00830004" w:rsidRDefault="00830004" w:rsidP="00770A09">
      <w:pPr>
        <w:numPr>
          <w:ilvl w:val="0"/>
          <w:numId w:val="5"/>
        </w:numPr>
        <w:tabs>
          <w:tab w:val="left" w:pos="-600"/>
        </w:tabs>
        <w:ind w:left="-601"/>
        <w:jc w:val="both"/>
        <w:rPr>
          <w:rFonts w:ascii="Times New Roman" w:hAnsi="Times New Roman"/>
          <w:b/>
          <w:sz w:val="24"/>
          <w:szCs w:val="24"/>
        </w:rPr>
      </w:pPr>
      <w:r w:rsidRPr="00830004">
        <w:rPr>
          <w:rFonts w:ascii="Times New Roman" w:hAnsi="Times New Roman"/>
          <w:b/>
          <w:sz w:val="24"/>
          <w:szCs w:val="24"/>
        </w:rPr>
        <w:t xml:space="preserve">Ръководител екип </w:t>
      </w:r>
      <w:r w:rsidR="008B3558">
        <w:rPr>
          <w:rFonts w:ascii="Times New Roman" w:hAnsi="Times New Roman"/>
          <w:b/>
          <w:sz w:val="24"/>
          <w:szCs w:val="24"/>
        </w:rPr>
        <w:t>следва да бъде експерт част „ОВ</w:t>
      </w:r>
      <w:r w:rsidRPr="00830004">
        <w:rPr>
          <w:rFonts w:ascii="Times New Roman" w:hAnsi="Times New Roman"/>
          <w:b/>
          <w:sz w:val="24"/>
          <w:szCs w:val="24"/>
        </w:rPr>
        <w:t>К “</w:t>
      </w:r>
    </w:p>
    <w:p w:rsidR="00830004" w:rsidRPr="00830004" w:rsidRDefault="00830004" w:rsidP="00830004">
      <w:pPr>
        <w:tabs>
          <w:tab w:val="left" w:pos="-600"/>
        </w:tabs>
        <w:spacing w:after="120"/>
        <w:ind w:left="-600"/>
        <w:jc w:val="both"/>
        <w:rPr>
          <w:rFonts w:ascii="Times New Roman" w:hAnsi="Times New Roman"/>
          <w:sz w:val="24"/>
          <w:szCs w:val="24"/>
        </w:rPr>
      </w:pPr>
    </w:p>
    <w:p w:rsidR="00830004" w:rsidRPr="00830004" w:rsidRDefault="00830004" w:rsidP="00830004">
      <w:pPr>
        <w:tabs>
          <w:tab w:val="left" w:pos="-600"/>
        </w:tabs>
        <w:spacing w:after="120"/>
        <w:ind w:left="-600"/>
        <w:jc w:val="both"/>
        <w:rPr>
          <w:rFonts w:ascii="Times New Roman" w:eastAsia="Batang" w:hAnsi="Times New Roman"/>
          <w:b/>
          <w:sz w:val="24"/>
          <w:szCs w:val="24"/>
          <w:u w:val="single"/>
        </w:rPr>
      </w:pPr>
      <w:r w:rsidRPr="00830004">
        <w:rPr>
          <w:rFonts w:ascii="Times New Roman" w:eastAsia="Batang" w:hAnsi="Times New Roman"/>
          <w:b/>
          <w:sz w:val="24"/>
          <w:szCs w:val="24"/>
          <w:u w:val="single"/>
        </w:rPr>
        <w:t xml:space="preserve">Всеки участник следва да притежава валиден сертификат </w:t>
      </w:r>
      <w:r w:rsidRPr="00830004">
        <w:rPr>
          <w:rFonts w:ascii="Times New Roman" w:eastAsia="Batang" w:hAnsi="Times New Roman"/>
          <w:b/>
          <w:sz w:val="24"/>
          <w:szCs w:val="24"/>
          <w:u w:val="single"/>
          <w:lang w:val="en-US"/>
        </w:rPr>
        <w:t>ISO</w:t>
      </w:r>
      <w:r w:rsidRPr="00830004">
        <w:rPr>
          <w:rFonts w:ascii="Times New Roman" w:eastAsia="Batang" w:hAnsi="Times New Roman"/>
          <w:b/>
          <w:sz w:val="24"/>
          <w:szCs w:val="24"/>
          <w:u w:val="single"/>
          <w:lang w:val="ru-RU"/>
        </w:rPr>
        <w:t xml:space="preserve"> 9001:2008 </w:t>
      </w:r>
      <w:r w:rsidRPr="00830004">
        <w:rPr>
          <w:rFonts w:ascii="Times New Roman" w:eastAsia="Batang" w:hAnsi="Times New Roman"/>
          <w:b/>
          <w:sz w:val="24"/>
          <w:szCs w:val="24"/>
          <w:u w:val="single"/>
        </w:rPr>
        <w:t>или еквивалентни сертификати или еквивалентни мерки.</w:t>
      </w:r>
    </w:p>
    <w:p w:rsidR="00830004" w:rsidRPr="00830004" w:rsidRDefault="00830004" w:rsidP="00830004">
      <w:pPr>
        <w:tabs>
          <w:tab w:val="left" w:pos="-600"/>
        </w:tabs>
        <w:spacing w:after="120"/>
        <w:ind w:left="-600"/>
        <w:jc w:val="both"/>
        <w:rPr>
          <w:rFonts w:ascii="Times New Roman" w:eastAsia="Batang" w:hAnsi="Times New Roman"/>
          <w:i/>
          <w:sz w:val="24"/>
          <w:szCs w:val="24"/>
        </w:rPr>
      </w:pPr>
      <w:r w:rsidRPr="00830004">
        <w:rPr>
          <w:rFonts w:ascii="Times New Roman" w:eastAsia="Batang" w:hAnsi="Times New Roman"/>
          <w:b/>
          <w:i/>
          <w:sz w:val="24"/>
          <w:szCs w:val="24"/>
        </w:rPr>
        <w:tab/>
        <w:t>*** Съответствието с поставеното изискване по т. 3.2 се декларира в ЕЕДОП ;</w:t>
      </w:r>
      <w:r w:rsidRPr="00830004">
        <w:rPr>
          <w:rFonts w:ascii="Times New Roman" w:eastAsia="Batang" w:hAnsi="Times New Roman"/>
          <w:i/>
          <w:sz w:val="24"/>
          <w:szCs w:val="24"/>
        </w:rPr>
        <w:t xml:space="preserve">  </w:t>
      </w:r>
    </w:p>
    <w:p w:rsidR="00830004" w:rsidRPr="00830004" w:rsidRDefault="00830004" w:rsidP="00830004">
      <w:pPr>
        <w:tabs>
          <w:tab w:val="left" w:pos="-600"/>
        </w:tabs>
        <w:spacing w:after="120"/>
        <w:ind w:left="-600"/>
        <w:jc w:val="both"/>
        <w:rPr>
          <w:rFonts w:ascii="Times New Roman" w:hAnsi="Times New Roman"/>
          <w:i/>
          <w:sz w:val="24"/>
          <w:szCs w:val="24"/>
          <w:shd w:val="clear" w:color="auto" w:fill="FFFFFF"/>
        </w:rPr>
      </w:pPr>
      <w:r w:rsidRPr="00830004">
        <w:rPr>
          <w:rFonts w:ascii="Times New Roman" w:hAnsi="Times New Roman"/>
          <w:b/>
          <w:i/>
          <w:sz w:val="24"/>
          <w:szCs w:val="24"/>
          <w:shd w:val="clear" w:color="auto" w:fill="FFFFFF"/>
        </w:rPr>
        <w:t>Забележки</w:t>
      </w:r>
      <w:r w:rsidRPr="00830004">
        <w:rPr>
          <w:rFonts w:ascii="Times New Roman" w:hAnsi="Times New Roman"/>
          <w:i/>
          <w:sz w:val="24"/>
          <w:szCs w:val="24"/>
          <w:shd w:val="clear" w:color="auto" w:fill="FFFFFF"/>
        </w:rPr>
        <w:t xml:space="preserve">: </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830004">
        <w:rPr>
          <w:rFonts w:ascii="Times New Roman" w:hAnsi="Times New Roman"/>
          <w:bCs/>
          <w:iCs/>
          <w:sz w:val="24"/>
          <w:szCs w:val="24"/>
        </w:rPr>
        <w:t xml:space="preserve">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w:t>
      </w:r>
      <w:r w:rsidR="00B16887">
        <w:rPr>
          <w:rFonts w:ascii="Times New Roman" w:hAnsi="Times New Roman"/>
          <w:bCs/>
          <w:iCs/>
          <w:sz w:val="24"/>
          <w:szCs w:val="24"/>
          <w:lang w:val="bg-BG"/>
        </w:rPr>
        <w:t>документа</w:t>
      </w:r>
      <w:r w:rsidRPr="00830004">
        <w:rPr>
          <w:rFonts w:ascii="Times New Roman" w:hAnsi="Times New Roman"/>
          <w:bCs/>
          <w:iCs/>
          <w:sz w:val="24"/>
          <w:szCs w:val="24"/>
        </w:rPr>
        <w:t xml:space="preserve"> за създаване на обединение, </w:t>
      </w:r>
      <w:r w:rsidRPr="001E38AF">
        <w:rPr>
          <w:rFonts w:ascii="Times New Roman" w:hAnsi="Times New Roman"/>
          <w:bCs/>
          <w:iCs/>
          <w:sz w:val="24"/>
          <w:szCs w:val="24"/>
        </w:rPr>
        <w:t xml:space="preserve">съгласно чл. </w:t>
      </w:r>
      <w:r w:rsidR="001E38AF" w:rsidRPr="001E38AF">
        <w:rPr>
          <w:rFonts w:ascii="Times New Roman" w:hAnsi="Times New Roman"/>
          <w:bCs/>
          <w:iCs/>
          <w:sz w:val="24"/>
          <w:szCs w:val="24"/>
          <w:lang w:val="bg-BG"/>
        </w:rPr>
        <w:t>37</w:t>
      </w:r>
      <w:r w:rsidR="001E38AF" w:rsidRPr="001E38AF">
        <w:rPr>
          <w:rFonts w:ascii="Times New Roman" w:hAnsi="Times New Roman"/>
          <w:bCs/>
          <w:iCs/>
          <w:sz w:val="24"/>
          <w:szCs w:val="24"/>
        </w:rPr>
        <w:t xml:space="preserve">, ал. </w:t>
      </w:r>
      <w:r w:rsidR="001E38AF">
        <w:rPr>
          <w:rFonts w:ascii="Times New Roman" w:hAnsi="Times New Roman"/>
          <w:bCs/>
          <w:iCs/>
          <w:sz w:val="24"/>
          <w:szCs w:val="24"/>
          <w:lang w:val="bg-BG"/>
        </w:rPr>
        <w:t>4</w:t>
      </w:r>
      <w:r w:rsidRPr="00830004">
        <w:rPr>
          <w:rFonts w:ascii="Times New Roman" w:hAnsi="Times New Roman"/>
          <w:bCs/>
          <w:iCs/>
          <w:sz w:val="24"/>
          <w:szCs w:val="24"/>
        </w:rPr>
        <w:t xml:space="preserve"> от </w:t>
      </w:r>
      <w:r w:rsidR="00B16887">
        <w:rPr>
          <w:rFonts w:ascii="Times New Roman" w:hAnsi="Times New Roman"/>
          <w:bCs/>
          <w:iCs/>
          <w:sz w:val="24"/>
          <w:szCs w:val="24"/>
          <w:lang w:val="bg-BG"/>
        </w:rPr>
        <w:t>ПП</w:t>
      </w:r>
      <w:r w:rsidRPr="00830004">
        <w:rPr>
          <w:rFonts w:ascii="Times New Roman" w:hAnsi="Times New Roman"/>
          <w:bCs/>
          <w:iCs/>
          <w:sz w:val="24"/>
          <w:szCs w:val="24"/>
        </w:rPr>
        <w:t>ЗОП, като документи, доказващи, съответствие с поставените минимални изисквания се представят само от участника в обединението, чрез когото обединението доказва съответствието си с критерия за подбор, съгласно чл. 65 ал.7 от ЗОП</w:t>
      </w:r>
      <w:r w:rsidRPr="00830004">
        <w:rPr>
          <w:rFonts w:ascii="Times New Roman" w:hAnsi="Times New Roman"/>
          <w:sz w:val="24"/>
          <w:szCs w:val="24"/>
        </w:rPr>
        <w:t xml:space="preserve">. </w:t>
      </w:r>
    </w:p>
    <w:p w:rsidR="00830004" w:rsidRPr="00830004" w:rsidRDefault="00830004" w:rsidP="00830004">
      <w:pPr>
        <w:tabs>
          <w:tab w:val="left" w:pos="-600"/>
        </w:tabs>
        <w:ind w:left="-601"/>
        <w:jc w:val="both"/>
        <w:rPr>
          <w:rFonts w:ascii="Times New Roman" w:hAnsi="Times New Roman"/>
          <w:bCs/>
          <w:iCs/>
          <w:sz w:val="24"/>
          <w:szCs w:val="24"/>
        </w:rPr>
      </w:pPr>
      <w:r w:rsidRPr="00830004">
        <w:rPr>
          <w:rFonts w:ascii="Times New Roman" w:hAnsi="Times New Roman"/>
          <w:sz w:val="24"/>
          <w:szCs w:val="24"/>
        </w:rPr>
        <w:tab/>
      </w:r>
      <w:r w:rsidRPr="00830004">
        <w:rPr>
          <w:rFonts w:ascii="Times New Roman" w:hAnsi="Times New Roman"/>
          <w:sz w:val="24"/>
          <w:szCs w:val="24"/>
        </w:rPr>
        <w:tab/>
        <w:t xml:space="preserve">При посочване на участие с ползване на подизпълнители, изискването за технически възможности и/или квалификация </w:t>
      </w:r>
      <w:r w:rsidRPr="00830004">
        <w:rPr>
          <w:rFonts w:ascii="Times New Roman" w:hAnsi="Times New Roman"/>
          <w:bCs/>
          <w:iCs/>
          <w:sz w:val="24"/>
          <w:szCs w:val="24"/>
        </w:rPr>
        <w:t xml:space="preserve">се отнася за подизпълнителите, съобразно вида и дела на </w:t>
      </w:r>
      <w:r w:rsidRPr="00830004">
        <w:rPr>
          <w:rFonts w:ascii="Times New Roman" w:hAnsi="Times New Roman"/>
          <w:bCs/>
          <w:iCs/>
          <w:sz w:val="24"/>
          <w:szCs w:val="24"/>
        </w:rPr>
        <w:lastRenderedPageBreak/>
        <w:t>тяхното участие, в съответсвие с нормата на чл. 66 ал. 2 от ЗОП, а документи се представят за всички подизпълнители.</w:t>
      </w:r>
    </w:p>
    <w:p w:rsidR="00830004" w:rsidRPr="00830004" w:rsidRDefault="00830004" w:rsidP="00830004">
      <w:pPr>
        <w:tabs>
          <w:tab w:val="left" w:pos="-600"/>
        </w:tabs>
        <w:ind w:left="-601"/>
        <w:jc w:val="both"/>
        <w:rPr>
          <w:rFonts w:ascii="Times New Roman" w:hAnsi="Times New Roman"/>
          <w:bCs/>
          <w:iCs/>
          <w:sz w:val="24"/>
          <w:szCs w:val="24"/>
        </w:rPr>
      </w:pPr>
      <w:r w:rsidRPr="00830004">
        <w:rPr>
          <w:rFonts w:ascii="Times New Roman" w:hAnsi="Times New Roman"/>
          <w:bCs/>
          <w:iCs/>
          <w:sz w:val="24"/>
          <w:szCs w:val="24"/>
        </w:rPr>
        <w:tab/>
      </w:r>
      <w:r w:rsidRPr="00830004">
        <w:rPr>
          <w:rFonts w:ascii="Times New Roman" w:hAnsi="Times New Roman"/>
          <w:bCs/>
          <w:iCs/>
          <w:sz w:val="24"/>
          <w:szCs w:val="24"/>
        </w:rPr>
        <w:tab/>
        <w:t>Когато участникът е установен/регистриран извън Република България се представя списък на експертите и съответните им специалности, съгласно законодателството на държавата, където е установен/регистриран участника, а също и извадка от съответното законодателство в оригинал и задължително в превод на български език.</w:t>
      </w:r>
    </w:p>
    <w:p w:rsidR="00830004" w:rsidRPr="00830004" w:rsidRDefault="00830004" w:rsidP="00830004">
      <w:pPr>
        <w:tabs>
          <w:tab w:val="left" w:pos="-600"/>
        </w:tabs>
        <w:spacing w:after="120"/>
        <w:ind w:left="-600" w:firstLine="627"/>
        <w:jc w:val="both"/>
        <w:rPr>
          <w:rFonts w:ascii="Times New Roman" w:hAnsi="Times New Roman"/>
          <w:bCs/>
          <w:iCs/>
          <w:sz w:val="24"/>
          <w:szCs w:val="24"/>
        </w:rPr>
      </w:pPr>
    </w:p>
    <w:p w:rsidR="00830004" w:rsidRPr="00830004" w:rsidRDefault="00830004" w:rsidP="00D7444B">
      <w:pPr>
        <w:tabs>
          <w:tab w:val="left" w:pos="-600"/>
        </w:tabs>
        <w:ind w:left="-601"/>
        <w:jc w:val="both"/>
        <w:rPr>
          <w:rFonts w:ascii="Times New Roman" w:hAnsi="Times New Roman"/>
          <w:bCs/>
          <w:iCs/>
          <w:sz w:val="24"/>
          <w:szCs w:val="24"/>
        </w:rPr>
      </w:pPr>
      <w:r w:rsidRPr="00830004">
        <w:rPr>
          <w:rFonts w:ascii="Times New Roman" w:eastAsia="Batang" w:hAnsi="Times New Roman"/>
          <w:b/>
          <w:sz w:val="24"/>
          <w:szCs w:val="24"/>
        </w:rPr>
        <w:tab/>
      </w:r>
      <w:r w:rsidRPr="00830004">
        <w:rPr>
          <w:rFonts w:ascii="Times New Roman" w:eastAsia="Batang" w:hAnsi="Times New Roman"/>
          <w:b/>
          <w:sz w:val="24"/>
          <w:szCs w:val="24"/>
        </w:rPr>
        <w:tab/>
      </w:r>
    </w:p>
    <w:p w:rsidR="00830004" w:rsidRPr="00830004" w:rsidRDefault="00830004" w:rsidP="00830004">
      <w:pPr>
        <w:tabs>
          <w:tab w:val="left" w:pos="-600"/>
        </w:tabs>
        <w:spacing w:after="120"/>
        <w:ind w:left="-600" w:firstLine="627"/>
        <w:jc w:val="both"/>
        <w:rPr>
          <w:rFonts w:ascii="Times New Roman" w:hAnsi="Times New Roman"/>
          <w:bCs/>
          <w:iCs/>
          <w:sz w:val="24"/>
          <w:szCs w:val="24"/>
        </w:rPr>
      </w:pPr>
    </w:p>
    <w:p w:rsidR="00830004" w:rsidRPr="00830004" w:rsidRDefault="00830004" w:rsidP="00830004">
      <w:pPr>
        <w:widowControl w:val="0"/>
        <w:autoSpaceDE w:val="0"/>
        <w:autoSpaceDN w:val="0"/>
        <w:adjustRightInd w:val="0"/>
        <w:spacing w:line="360" w:lineRule="auto"/>
        <w:rPr>
          <w:rFonts w:ascii="Times New Roman" w:hAnsi="Times New Roman"/>
          <w:b/>
          <w:sz w:val="24"/>
          <w:szCs w:val="24"/>
        </w:rPr>
      </w:pPr>
      <w:r w:rsidRPr="00830004">
        <w:rPr>
          <w:rFonts w:ascii="Times New Roman" w:hAnsi="Times New Roman"/>
          <w:b/>
          <w:caps/>
          <w:sz w:val="24"/>
          <w:szCs w:val="24"/>
          <w:lang w:val="en-US"/>
        </w:rPr>
        <w:t>4</w:t>
      </w:r>
      <w:r w:rsidRPr="00830004">
        <w:rPr>
          <w:rFonts w:ascii="Times New Roman" w:hAnsi="Times New Roman"/>
          <w:b/>
          <w:caps/>
          <w:sz w:val="24"/>
          <w:szCs w:val="24"/>
        </w:rPr>
        <w:t xml:space="preserve">. доказване на </w:t>
      </w:r>
      <w:r w:rsidRPr="00830004">
        <w:rPr>
          <w:rFonts w:ascii="Times New Roman" w:hAnsi="Times New Roman"/>
          <w:b/>
          <w:bCs/>
          <w:iCs/>
          <w:caps/>
          <w:sz w:val="24"/>
          <w:szCs w:val="24"/>
        </w:rPr>
        <w:t>технически и професионални способности</w:t>
      </w:r>
      <w:r w:rsidRPr="00830004">
        <w:rPr>
          <w:rFonts w:ascii="Times New Roman" w:hAnsi="Times New Roman"/>
          <w:b/>
          <w:caps/>
          <w:sz w:val="24"/>
          <w:szCs w:val="24"/>
        </w:rPr>
        <w:t>:</w:t>
      </w:r>
      <w:r w:rsidRPr="00830004">
        <w:rPr>
          <w:rFonts w:ascii="Times New Roman" w:hAnsi="Times New Roman"/>
          <w:b/>
          <w:sz w:val="24"/>
          <w:szCs w:val="24"/>
        </w:rPr>
        <w:t xml:space="preserve"> </w:t>
      </w:r>
    </w:p>
    <w:p w:rsidR="00830004" w:rsidRPr="00830004" w:rsidRDefault="00830004" w:rsidP="00830004">
      <w:pPr>
        <w:spacing w:before="120"/>
        <w:ind w:left="-567" w:firstLine="567"/>
        <w:rPr>
          <w:rFonts w:ascii="Times New Roman" w:hAnsi="Times New Roman"/>
          <w:sz w:val="24"/>
          <w:szCs w:val="24"/>
        </w:rPr>
      </w:pPr>
      <w:r w:rsidRPr="00830004">
        <w:rPr>
          <w:rFonts w:ascii="Times New Roman" w:hAnsi="Times New Roman"/>
          <w:b/>
          <w:color w:val="000000"/>
          <w:sz w:val="24"/>
          <w:szCs w:val="24"/>
        </w:rPr>
        <w:t xml:space="preserve">4.1. </w:t>
      </w:r>
      <w:r w:rsidRPr="00830004">
        <w:rPr>
          <w:rFonts w:ascii="Times New Roman" w:hAnsi="Times New Roman"/>
          <w:sz w:val="24"/>
          <w:szCs w:val="24"/>
        </w:rPr>
        <w:t>Участникът предоставя (декларира) в Единния европейски документ за обществени поръчки  (ЕЕДОП):</w:t>
      </w:r>
    </w:p>
    <w:p w:rsidR="00830004" w:rsidRPr="00830004" w:rsidRDefault="00830004" w:rsidP="00830004">
      <w:pPr>
        <w:spacing w:before="120"/>
        <w:ind w:left="-567" w:firstLine="567"/>
        <w:rPr>
          <w:rFonts w:ascii="Times New Roman" w:hAnsi="Times New Roman"/>
          <w:color w:val="000000"/>
          <w:sz w:val="24"/>
          <w:szCs w:val="24"/>
        </w:rPr>
      </w:pPr>
      <w:r w:rsidRPr="00830004">
        <w:rPr>
          <w:rFonts w:ascii="Times New Roman" w:hAnsi="Times New Roman"/>
          <w:sz w:val="24"/>
          <w:szCs w:val="24"/>
        </w:rPr>
        <w:t xml:space="preserve"> - списък на услугите, изпълнени през последните три години, считано от датата на подаване на офертата, които са идентични или сходни с предмета на обществената поръчка, с посочване на стойностите, датите и получателите, заедно с доказателства за извършените услуги</w:t>
      </w:r>
      <w:r w:rsidRPr="00830004">
        <w:rPr>
          <w:rFonts w:ascii="Times New Roman" w:hAnsi="Times New Roman"/>
          <w:color w:val="000000"/>
          <w:sz w:val="24"/>
          <w:szCs w:val="24"/>
        </w:rPr>
        <w:t>;</w:t>
      </w:r>
    </w:p>
    <w:p w:rsidR="00830004" w:rsidRPr="00830004" w:rsidRDefault="00830004" w:rsidP="00830004">
      <w:pPr>
        <w:spacing w:before="120"/>
        <w:ind w:left="-567" w:firstLine="567"/>
        <w:rPr>
          <w:rFonts w:ascii="Times New Roman" w:hAnsi="Times New Roman"/>
          <w:b/>
          <w:color w:val="000000"/>
          <w:sz w:val="24"/>
          <w:szCs w:val="24"/>
        </w:rPr>
      </w:pPr>
      <w:r w:rsidRPr="00830004">
        <w:rPr>
          <w:rFonts w:ascii="Times New Roman" w:hAnsi="Times New Roman"/>
          <w:color w:val="000000"/>
          <w:sz w:val="24"/>
          <w:szCs w:val="24"/>
        </w:rPr>
        <w:t xml:space="preserve"> - списък на технически лица/експертите, който следва да съдържа информация за образованието, професионалната квалификация и професионалния опит на лицата, които ще отговарят за извършването на услугата.</w:t>
      </w:r>
    </w:p>
    <w:p w:rsidR="00830004" w:rsidRPr="00830004" w:rsidRDefault="00830004" w:rsidP="00830004">
      <w:pPr>
        <w:spacing w:before="120"/>
        <w:ind w:left="-624"/>
        <w:rPr>
          <w:rFonts w:ascii="Times New Roman" w:hAnsi="Times New Roman"/>
          <w:color w:val="000000"/>
          <w:sz w:val="24"/>
          <w:szCs w:val="24"/>
          <w:lang w:val="ru-RU"/>
        </w:rPr>
      </w:pPr>
    </w:p>
    <w:p w:rsidR="00830004" w:rsidRPr="00830004" w:rsidRDefault="00830004" w:rsidP="00830004">
      <w:pPr>
        <w:tabs>
          <w:tab w:val="left" w:pos="1560"/>
        </w:tabs>
        <w:ind w:left="-624"/>
        <w:rPr>
          <w:rFonts w:ascii="Times New Roman" w:hAnsi="Times New Roman"/>
          <w:b/>
          <w:caps/>
          <w:sz w:val="24"/>
          <w:szCs w:val="24"/>
        </w:rPr>
      </w:pPr>
      <w:r w:rsidRPr="00830004">
        <w:rPr>
          <w:rFonts w:ascii="Times New Roman" w:hAnsi="Times New Roman"/>
          <w:b/>
          <w:caps/>
          <w:sz w:val="24"/>
          <w:szCs w:val="24"/>
        </w:rPr>
        <w:t xml:space="preserve">             </w:t>
      </w:r>
      <w:r w:rsidRPr="00830004">
        <w:rPr>
          <w:rFonts w:ascii="Times New Roman" w:hAnsi="Times New Roman"/>
          <w:b/>
          <w:caps/>
          <w:sz w:val="24"/>
          <w:szCs w:val="24"/>
          <w:lang w:val="en-US"/>
        </w:rPr>
        <w:t>5</w:t>
      </w:r>
      <w:r w:rsidRPr="00830004">
        <w:rPr>
          <w:rFonts w:ascii="Times New Roman" w:hAnsi="Times New Roman"/>
          <w:b/>
          <w:caps/>
          <w:sz w:val="24"/>
          <w:szCs w:val="24"/>
        </w:rPr>
        <w:t>. Използване на капацитета на трети лица.</w:t>
      </w:r>
    </w:p>
    <w:p w:rsidR="00830004" w:rsidRPr="00830004" w:rsidRDefault="00830004" w:rsidP="00830004">
      <w:pPr>
        <w:tabs>
          <w:tab w:val="left" w:pos="1560"/>
        </w:tabs>
        <w:ind w:left="-624"/>
        <w:rPr>
          <w:rFonts w:ascii="Times New Roman" w:hAnsi="Times New Roman"/>
          <w:b/>
          <w:i/>
          <w:caps/>
          <w:color w:val="000000"/>
          <w:sz w:val="24"/>
          <w:szCs w:val="24"/>
        </w:rPr>
      </w:pP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color w:val="000000"/>
          <w:sz w:val="24"/>
          <w:szCs w:val="24"/>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способности и професионалната компетентност.</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color w:val="000000"/>
          <w:sz w:val="24"/>
          <w:szCs w:val="24"/>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color w:val="000000"/>
          <w:sz w:val="24"/>
          <w:szCs w:val="24"/>
        </w:rPr>
        <w:t>Когато кандидатът или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color w:val="000000"/>
          <w:sz w:val="24"/>
          <w:szCs w:val="24"/>
        </w:rPr>
        <w:t>Третите лица трябва да отговарят на съответните критерии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процедурата.Възложителят изисква от кандидата или участника да замени посоченото от него трето лице, ако то не отговаря на някое от горепосочените условия.</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color w:val="000000"/>
          <w:sz w:val="24"/>
          <w:szCs w:val="24"/>
        </w:rPr>
        <w:t>Когато кандидат или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описани в тази точка.</w:t>
      </w:r>
    </w:p>
    <w:p w:rsidR="00830004" w:rsidRPr="00830004" w:rsidRDefault="00830004" w:rsidP="00830004">
      <w:pPr>
        <w:pStyle w:val="1"/>
        <w:rPr>
          <w:rFonts w:ascii="Times New Roman" w:hAnsi="Times New Roman"/>
          <w:b w:val="0"/>
          <w:caps/>
          <w:sz w:val="24"/>
        </w:rPr>
      </w:pPr>
      <w:bookmarkStart w:id="4" w:name="_Toc424819529"/>
      <w:bookmarkStart w:id="5" w:name="_Toc445987087"/>
      <w:bookmarkStart w:id="6" w:name="_Toc450982664"/>
      <w:r w:rsidRPr="00830004">
        <w:rPr>
          <w:rFonts w:ascii="Times New Roman" w:hAnsi="Times New Roman"/>
          <w:caps/>
          <w:sz w:val="24"/>
        </w:rPr>
        <w:lastRenderedPageBreak/>
        <w:t>6</w:t>
      </w:r>
      <w:r w:rsidRPr="00830004">
        <w:rPr>
          <w:rFonts w:ascii="Times New Roman" w:hAnsi="Times New Roman"/>
          <w:b w:val="0"/>
          <w:caps/>
          <w:sz w:val="24"/>
        </w:rPr>
        <w:t xml:space="preserve">. </w:t>
      </w:r>
      <w:r w:rsidRPr="008A7A65">
        <w:rPr>
          <w:rFonts w:ascii="Times New Roman" w:hAnsi="Times New Roman"/>
          <w:caps/>
          <w:sz w:val="24"/>
        </w:rPr>
        <w:t xml:space="preserve">крИТЕРИИ ЗА </w:t>
      </w:r>
      <w:bookmarkEnd w:id="4"/>
      <w:bookmarkEnd w:id="5"/>
      <w:r w:rsidRPr="008A7A65">
        <w:rPr>
          <w:rFonts w:ascii="Times New Roman" w:hAnsi="Times New Roman"/>
          <w:caps/>
          <w:sz w:val="24"/>
        </w:rPr>
        <w:t>възлагане на поръчката</w:t>
      </w:r>
      <w:bookmarkEnd w:id="6"/>
    </w:p>
    <w:p w:rsidR="00830004" w:rsidRPr="00830004" w:rsidRDefault="00830004" w:rsidP="00830004">
      <w:pPr>
        <w:rPr>
          <w:rFonts w:ascii="Times New Roman" w:hAnsi="Times New Roman"/>
          <w:sz w:val="24"/>
          <w:szCs w:val="24"/>
        </w:rPr>
      </w:pPr>
    </w:p>
    <w:p w:rsidR="00830004" w:rsidRPr="00830004" w:rsidRDefault="00830004" w:rsidP="00830004">
      <w:pPr>
        <w:ind w:left="-624" w:firstLine="624"/>
        <w:jc w:val="both"/>
        <w:rPr>
          <w:rFonts w:ascii="Times New Roman" w:hAnsi="Times New Roman"/>
          <w:bCs/>
          <w:sz w:val="24"/>
          <w:szCs w:val="24"/>
        </w:rPr>
      </w:pPr>
      <w:r w:rsidRPr="00830004">
        <w:rPr>
          <w:rFonts w:ascii="Times New Roman" w:hAnsi="Times New Roman"/>
          <w:b/>
          <w:bCs/>
          <w:sz w:val="24"/>
          <w:szCs w:val="24"/>
        </w:rPr>
        <w:t xml:space="preserve">1. </w:t>
      </w:r>
      <w:r w:rsidRPr="00830004">
        <w:rPr>
          <w:rFonts w:ascii="Times New Roman" w:hAnsi="Times New Roman"/>
          <w:sz w:val="24"/>
          <w:szCs w:val="24"/>
        </w:rPr>
        <w:t xml:space="preserve">Назначената от Възложителя комисия за разглеждане, оценка и класиране на постъпилите оферти извършва оценка на икономически най-изгодната оферта въз основа на определения </w:t>
      </w:r>
      <w:r w:rsidRPr="00830004">
        <w:rPr>
          <w:rFonts w:ascii="Times New Roman" w:hAnsi="Times New Roman"/>
          <w:bCs/>
          <w:sz w:val="24"/>
          <w:szCs w:val="24"/>
        </w:rPr>
        <w:t>критерий</w:t>
      </w:r>
      <w:r w:rsidRPr="00830004">
        <w:rPr>
          <w:rFonts w:ascii="Times New Roman" w:hAnsi="Times New Roman"/>
          <w:b/>
          <w:bCs/>
          <w:sz w:val="24"/>
          <w:szCs w:val="24"/>
        </w:rPr>
        <w:t xml:space="preserve"> – „Най – ниска цена”, </w:t>
      </w:r>
      <w:r w:rsidRPr="00830004">
        <w:rPr>
          <w:rFonts w:ascii="Times New Roman" w:hAnsi="Times New Roman"/>
          <w:bCs/>
          <w:sz w:val="24"/>
          <w:szCs w:val="24"/>
        </w:rPr>
        <w:t>съгласно чл. 70, ал. 2, т. 1 от ЗОП.</w:t>
      </w:r>
    </w:p>
    <w:p w:rsidR="00830004" w:rsidRPr="00830004" w:rsidRDefault="00830004" w:rsidP="00830004">
      <w:pPr>
        <w:ind w:left="-624" w:firstLine="624"/>
        <w:jc w:val="both"/>
        <w:rPr>
          <w:rFonts w:ascii="Times New Roman" w:hAnsi="Times New Roman"/>
          <w:sz w:val="24"/>
          <w:szCs w:val="24"/>
        </w:rPr>
      </w:pPr>
      <w:r w:rsidRPr="00830004">
        <w:rPr>
          <w:rFonts w:ascii="Times New Roman" w:hAnsi="Times New Roman"/>
          <w:b/>
          <w:bCs/>
          <w:sz w:val="24"/>
          <w:szCs w:val="24"/>
        </w:rPr>
        <w:t>2.</w:t>
      </w:r>
      <w:r w:rsidRPr="00830004">
        <w:rPr>
          <w:rFonts w:ascii="Times New Roman" w:hAnsi="Times New Roman"/>
          <w:sz w:val="24"/>
          <w:szCs w:val="24"/>
        </w:rPr>
        <w:t xml:space="preserve"> В случай, че предлаганите цени на </w:t>
      </w:r>
      <w:r w:rsidRPr="00830004">
        <w:rPr>
          <w:rFonts w:ascii="Times New Roman" w:hAnsi="Times New Roman"/>
          <w:sz w:val="24"/>
          <w:szCs w:val="24"/>
          <w:lang w:val="ru-RU"/>
        </w:rPr>
        <w:t>две или повече оферти</w:t>
      </w:r>
      <w:r w:rsidRPr="00830004">
        <w:rPr>
          <w:rFonts w:ascii="Times New Roman" w:hAnsi="Times New Roman"/>
          <w:sz w:val="24"/>
          <w:szCs w:val="24"/>
        </w:rPr>
        <w:t xml:space="preserve"> са равни, комисията провежда публично жребий за определяне на изпълнител между участниците, предложили равните цени, съгласно чл. 58, ал. 3 от ППЗОП.</w:t>
      </w:r>
    </w:p>
    <w:p w:rsidR="00F25367" w:rsidRDefault="00F25367" w:rsidP="00830004">
      <w:pPr>
        <w:tabs>
          <w:tab w:val="left" w:pos="-600"/>
        </w:tabs>
        <w:spacing w:after="120"/>
        <w:jc w:val="both"/>
        <w:rPr>
          <w:rFonts w:ascii="Times New Roman" w:hAnsi="Times New Roman"/>
          <w:bCs/>
          <w:iCs/>
          <w:sz w:val="24"/>
          <w:szCs w:val="24"/>
          <w:lang w:val="bg-BG"/>
        </w:rPr>
      </w:pPr>
    </w:p>
    <w:p w:rsidR="00F25367" w:rsidRPr="00F25367" w:rsidRDefault="00F25367" w:rsidP="00830004">
      <w:pPr>
        <w:tabs>
          <w:tab w:val="left" w:pos="-600"/>
        </w:tabs>
        <w:spacing w:after="120"/>
        <w:jc w:val="both"/>
        <w:rPr>
          <w:rFonts w:ascii="Times New Roman" w:hAnsi="Times New Roman"/>
          <w:bCs/>
          <w:iCs/>
          <w:sz w:val="24"/>
          <w:szCs w:val="24"/>
          <w:lang w:val="bg-BG"/>
        </w:rPr>
      </w:pPr>
    </w:p>
    <w:bookmarkEnd w:id="3"/>
    <w:p w:rsidR="00830004" w:rsidRPr="008A7A65" w:rsidRDefault="00830004" w:rsidP="00830004">
      <w:pPr>
        <w:tabs>
          <w:tab w:val="left" w:pos="-600"/>
        </w:tabs>
        <w:autoSpaceDE w:val="0"/>
        <w:autoSpaceDN w:val="0"/>
        <w:adjustRightInd w:val="0"/>
        <w:ind w:left="-600" w:firstLine="686"/>
        <w:jc w:val="center"/>
        <w:rPr>
          <w:rFonts w:ascii="Times New Roman" w:hAnsi="Times New Roman"/>
          <w:b/>
          <w:bCs/>
          <w:sz w:val="24"/>
          <w:szCs w:val="24"/>
        </w:rPr>
      </w:pPr>
      <w:r w:rsidRPr="008A7A65">
        <w:rPr>
          <w:rFonts w:ascii="Times New Roman" w:hAnsi="Times New Roman"/>
          <w:b/>
          <w:bCs/>
          <w:sz w:val="24"/>
          <w:szCs w:val="24"/>
        </w:rPr>
        <w:t>РАЗДЕЛ ІV</w:t>
      </w:r>
    </w:p>
    <w:p w:rsidR="00830004" w:rsidRPr="008A7A65" w:rsidRDefault="00830004" w:rsidP="00830004">
      <w:pPr>
        <w:tabs>
          <w:tab w:val="left" w:pos="-600"/>
        </w:tabs>
        <w:autoSpaceDE w:val="0"/>
        <w:autoSpaceDN w:val="0"/>
        <w:adjustRightInd w:val="0"/>
        <w:ind w:left="-600" w:firstLine="686"/>
        <w:jc w:val="center"/>
        <w:rPr>
          <w:rFonts w:ascii="Times New Roman" w:hAnsi="Times New Roman"/>
          <w:b/>
          <w:bCs/>
          <w:sz w:val="24"/>
          <w:szCs w:val="24"/>
        </w:rPr>
      </w:pPr>
    </w:p>
    <w:p w:rsidR="00830004" w:rsidRPr="008A7A65" w:rsidRDefault="00830004" w:rsidP="00830004">
      <w:pPr>
        <w:tabs>
          <w:tab w:val="left" w:pos="-600"/>
        </w:tabs>
        <w:overflowPunct w:val="0"/>
        <w:autoSpaceDE w:val="0"/>
        <w:autoSpaceDN w:val="0"/>
        <w:adjustRightInd w:val="0"/>
        <w:ind w:left="-600" w:firstLine="644"/>
        <w:jc w:val="center"/>
        <w:rPr>
          <w:rFonts w:ascii="Times New Roman" w:hAnsi="Times New Roman"/>
          <w:b/>
          <w:bCs/>
          <w:color w:val="000000"/>
          <w:sz w:val="24"/>
          <w:szCs w:val="24"/>
        </w:rPr>
      </w:pPr>
      <w:r w:rsidRPr="008A7A65">
        <w:rPr>
          <w:rFonts w:ascii="Times New Roman" w:hAnsi="Times New Roman"/>
          <w:b/>
          <w:bCs/>
          <w:color w:val="000000"/>
          <w:sz w:val="24"/>
          <w:szCs w:val="24"/>
        </w:rPr>
        <w:t>СЪДЪРЖАНИЕ НА ОФЕРТИТЕ И ИЗИСКВАНИЯ</w:t>
      </w:r>
    </w:p>
    <w:p w:rsidR="00830004" w:rsidRPr="00830004" w:rsidRDefault="00830004" w:rsidP="00830004">
      <w:pPr>
        <w:tabs>
          <w:tab w:val="left" w:pos="-600"/>
        </w:tabs>
        <w:overflowPunct w:val="0"/>
        <w:autoSpaceDE w:val="0"/>
        <w:autoSpaceDN w:val="0"/>
        <w:adjustRightInd w:val="0"/>
        <w:ind w:left="-600" w:firstLine="644"/>
        <w:jc w:val="center"/>
        <w:rPr>
          <w:rFonts w:ascii="Times New Roman" w:hAnsi="Times New Roman"/>
          <w:bCs/>
          <w:color w:val="000000"/>
          <w:sz w:val="24"/>
          <w:szCs w:val="24"/>
        </w:rPr>
      </w:pPr>
    </w:p>
    <w:p w:rsidR="00830004" w:rsidRPr="00830004" w:rsidRDefault="00830004" w:rsidP="00830004">
      <w:pPr>
        <w:tabs>
          <w:tab w:val="left" w:pos="-600"/>
        </w:tabs>
        <w:overflowPunct w:val="0"/>
        <w:autoSpaceDE w:val="0"/>
        <w:autoSpaceDN w:val="0"/>
        <w:adjustRightInd w:val="0"/>
        <w:ind w:left="-600" w:firstLine="644"/>
        <w:jc w:val="center"/>
        <w:rPr>
          <w:rFonts w:ascii="Times New Roman" w:hAnsi="Times New Roman"/>
          <w:bCs/>
          <w:color w:val="000000"/>
          <w:sz w:val="24"/>
          <w:szCs w:val="24"/>
        </w:rPr>
      </w:pPr>
    </w:p>
    <w:p w:rsidR="00830004" w:rsidRPr="00830004" w:rsidRDefault="00830004" w:rsidP="00830004">
      <w:pPr>
        <w:tabs>
          <w:tab w:val="left" w:pos="-600"/>
        </w:tabs>
        <w:ind w:left="-601" w:firstLine="686"/>
        <w:jc w:val="both"/>
        <w:rPr>
          <w:rFonts w:ascii="Times New Roman" w:hAnsi="Times New Roman"/>
          <w:b/>
          <w:sz w:val="24"/>
          <w:szCs w:val="24"/>
        </w:rPr>
      </w:pPr>
      <w:r w:rsidRPr="00830004">
        <w:rPr>
          <w:rFonts w:ascii="Times New Roman" w:hAnsi="Times New Roman"/>
          <w:b/>
          <w:sz w:val="24"/>
          <w:szCs w:val="24"/>
        </w:rPr>
        <w:t xml:space="preserve">1.ОБЩИ ИЗИСКВАНИЯ </w:t>
      </w:r>
    </w:p>
    <w:p w:rsidR="00830004" w:rsidRPr="00830004" w:rsidRDefault="00830004" w:rsidP="00830004">
      <w:pPr>
        <w:tabs>
          <w:tab w:val="left" w:pos="-600"/>
        </w:tabs>
        <w:ind w:left="-601" w:firstLine="686"/>
        <w:jc w:val="both"/>
        <w:rPr>
          <w:rFonts w:ascii="Times New Roman" w:hAnsi="Times New Roman"/>
          <w:b/>
          <w:sz w:val="24"/>
          <w:szCs w:val="24"/>
        </w:rPr>
      </w:pP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830004" w:rsidRPr="00830004" w:rsidRDefault="00830004" w:rsidP="00830004">
      <w:pPr>
        <w:tabs>
          <w:tab w:val="left" w:pos="-600"/>
        </w:tabs>
        <w:ind w:left="-567" w:firstLine="686"/>
        <w:jc w:val="both"/>
        <w:rPr>
          <w:rFonts w:ascii="Times New Roman" w:hAnsi="Times New Roman"/>
          <w:sz w:val="24"/>
          <w:szCs w:val="24"/>
        </w:rPr>
      </w:pPr>
      <w:r w:rsidRPr="00830004">
        <w:rPr>
          <w:rFonts w:ascii="Times New Roman" w:hAnsi="Times New Roman"/>
          <w:sz w:val="24"/>
          <w:szCs w:val="24"/>
        </w:rPr>
        <w:t xml:space="preserve">Участниците трябва да проучат всички указания и условия за участие, дадени в документацията за участие и да се </w:t>
      </w:r>
      <w:r w:rsidRPr="00830004">
        <w:rPr>
          <w:rFonts w:ascii="Times New Roman" w:hAnsi="Times New Roman"/>
          <w:sz w:val="24"/>
          <w:szCs w:val="24"/>
          <w:lang w:val="en"/>
        </w:rPr>
        <w:t>придържа точно към обявените от възложителя условия</w:t>
      </w:r>
      <w:r w:rsidRPr="00830004">
        <w:rPr>
          <w:rFonts w:ascii="Times New Roman" w:hAnsi="Times New Roman"/>
          <w:sz w:val="24"/>
          <w:szCs w:val="24"/>
        </w:rPr>
        <w:t xml:space="preserve"> .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rPr>
        <w:t>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lang w:val="en"/>
        </w:rPr>
        <w:t xml:space="preserve"> До изтичането на срока за подаване на заявленията за участие или офертите всеки кандидат или участник може да промени, да допълни или да оттегли заявлението или офертата си. Офертата съдържа техническо и ценово предложение.</w:t>
      </w: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lang w:val="en"/>
        </w:rPr>
        <w:t>Офертите и заявленията за участие се изготвят на български език. Когато поръчката е с място на изпълнение извън страната, възложителят може да допусне заявлението за участие и офертата да се представят на официален език на съответната страна</w:t>
      </w:r>
      <w:r w:rsidRPr="00830004">
        <w:rPr>
          <w:rFonts w:ascii="Times New Roman" w:hAnsi="Times New Roman"/>
          <w:sz w:val="24"/>
          <w:szCs w:val="24"/>
        </w:rPr>
        <w:t>.</w:t>
      </w:r>
    </w:p>
    <w:p w:rsidR="00830004" w:rsidRPr="00830004" w:rsidRDefault="00830004" w:rsidP="00830004">
      <w:pPr>
        <w:ind w:left="-567" w:firstLine="708"/>
        <w:jc w:val="both"/>
        <w:textAlignment w:val="center"/>
        <w:rPr>
          <w:rFonts w:ascii="Times New Roman" w:hAnsi="Times New Roman"/>
          <w:sz w:val="24"/>
          <w:szCs w:val="24"/>
        </w:rPr>
      </w:pPr>
      <w:r w:rsidRPr="00830004">
        <w:rPr>
          <w:rFonts w:ascii="Times New Roman" w:hAnsi="Times New Roman"/>
          <w:sz w:val="24"/>
          <w:szCs w:val="24"/>
          <w:lang w:val="en"/>
        </w:rPr>
        <w:t>В открита процедура към офертата си участниците представят и информация относно личното състояние и критериите за подбор.</w:t>
      </w:r>
    </w:p>
    <w:p w:rsidR="00830004" w:rsidRPr="0034299C" w:rsidRDefault="00830004" w:rsidP="00830004">
      <w:pPr>
        <w:ind w:left="-567" w:firstLine="708"/>
        <w:jc w:val="both"/>
        <w:textAlignment w:val="center"/>
        <w:rPr>
          <w:rFonts w:ascii="Times New Roman" w:hAnsi="Times New Roman"/>
          <w:sz w:val="24"/>
          <w:szCs w:val="24"/>
        </w:rPr>
      </w:pPr>
      <w:r w:rsidRPr="00830004">
        <w:rPr>
          <w:rFonts w:ascii="Times New Roman" w:hAnsi="Times New Roman"/>
          <w:sz w:val="24"/>
          <w:szCs w:val="24"/>
          <w:lang w:val="en"/>
        </w:rPr>
        <w:t>Всеки участник в процедура за възлагане на обществена поръчка има право да представи само една оферта.</w:t>
      </w:r>
      <w:r w:rsidRPr="00830004">
        <w:rPr>
          <w:rFonts w:ascii="Times New Roman" w:hAnsi="Times New Roman"/>
          <w:sz w:val="24"/>
          <w:szCs w:val="24"/>
        </w:rPr>
        <w:t xml:space="preserve"> </w:t>
      </w:r>
      <w:r w:rsidRPr="00830004">
        <w:rPr>
          <w:rFonts w:ascii="Times New Roman" w:hAnsi="Times New Roman"/>
          <w:sz w:val="24"/>
          <w:szCs w:val="24"/>
          <w:lang w:val="en"/>
        </w:rPr>
        <w:t xml:space="preserve">Лице, което участва в обединение или е дало съгласие да бъде подизпълнител на друг кандидат или участник, не може да подава самостоятелно заявление за участие или оферта. В процедура за възлагане на обществена поръчка едно физическо или </w:t>
      </w:r>
      <w:r w:rsidRPr="00830004">
        <w:rPr>
          <w:rFonts w:ascii="Times New Roman" w:hAnsi="Times New Roman"/>
          <w:sz w:val="24"/>
          <w:szCs w:val="24"/>
          <w:lang w:val="en"/>
        </w:rPr>
        <w:lastRenderedPageBreak/>
        <w:t xml:space="preserve">юридическо лице може да участва само в едно обединение.Свързани лица не могат да бъдат самостоятелни кандидати или участници в една и съща процедура.Съдържанието на офертите и заявленията за участие, редът и </w:t>
      </w:r>
      <w:r w:rsidRPr="0034299C">
        <w:rPr>
          <w:rFonts w:ascii="Times New Roman" w:hAnsi="Times New Roman"/>
          <w:sz w:val="24"/>
          <w:szCs w:val="24"/>
          <w:lang w:val="en"/>
        </w:rPr>
        <w:t xml:space="preserve">начините за тяхното подаване и получаване се определят с </w:t>
      </w:r>
      <w:r w:rsidR="00833BC4" w:rsidRPr="0034299C">
        <w:rPr>
          <w:rStyle w:val="newdocreference1"/>
          <w:rFonts w:ascii="Times New Roman" w:hAnsi="Times New Roman"/>
          <w:color w:val="auto"/>
          <w:sz w:val="24"/>
          <w:szCs w:val="24"/>
          <w:lang w:val="bg-BG"/>
        </w:rPr>
        <w:t>П</w:t>
      </w:r>
      <w:r w:rsidRPr="0034299C">
        <w:rPr>
          <w:rStyle w:val="newdocreference1"/>
          <w:rFonts w:ascii="Times New Roman" w:hAnsi="Times New Roman"/>
          <w:color w:val="auto"/>
          <w:sz w:val="24"/>
          <w:szCs w:val="24"/>
          <w:lang w:val="en"/>
        </w:rPr>
        <w:t>равилника за прилагане на закона</w:t>
      </w:r>
      <w:r w:rsidRPr="0034299C">
        <w:rPr>
          <w:rFonts w:ascii="Times New Roman" w:hAnsi="Times New Roman"/>
          <w:sz w:val="24"/>
          <w:szCs w:val="24"/>
          <w:lang w:val="en"/>
        </w:rPr>
        <w:t>.</w:t>
      </w:r>
    </w:p>
    <w:p w:rsidR="00830004" w:rsidRPr="00830004" w:rsidRDefault="00830004" w:rsidP="00830004">
      <w:pPr>
        <w:ind w:left="-567"/>
        <w:jc w:val="both"/>
        <w:textAlignment w:val="center"/>
        <w:rPr>
          <w:rFonts w:ascii="Times New Roman" w:hAnsi="Times New Roman"/>
          <w:sz w:val="24"/>
          <w:szCs w:val="24"/>
        </w:rPr>
      </w:pPr>
      <w:r w:rsidRPr="0034299C">
        <w:rPr>
          <w:rFonts w:ascii="Times New Roman" w:hAnsi="Times New Roman"/>
          <w:sz w:val="24"/>
          <w:szCs w:val="24"/>
          <w:lang w:val="en"/>
        </w:rPr>
        <w:t xml:space="preserve"> </w:t>
      </w:r>
      <w:r w:rsidRPr="0034299C">
        <w:rPr>
          <w:rFonts w:ascii="Times New Roman" w:hAnsi="Times New Roman"/>
          <w:sz w:val="24"/>
          <w:szCs w:val="24"/>
        </w:rPr>
        <w:tab/>
      </w:r>
      <w:r w:rsidRPr="0034299C">
        <w:rPr>
          <w:rFonts w:ascii="Times New Roman" w:hAnsi="Times New Roman"/>
          <w:sz w:val="24"/>
          <w:szCs w:val="24"/>
          <w:lang w:val="en"/>
        </w:rPr>
        <w:t xml:space="preserve">Когато обществената поръчка има обособени </w:t>
      </w:r>
      <w:r w:rsidRPr="00830004">
        <w:rPr>
          <w:rFonts w:ascii="Times New Roman" w:hAnsi="Times New Roman"/>
          <w:sz w:val="24"/>
          <w:szCs w:val="24"/>
          <w:lang w:val="en"/>
        </w:rPr>
        <w:t>позиции, условията по</w:t>
      </w:r>
      <w:r w:rsidRPr="00830004">
        <w:rPr>
          <w:rFonts w:ascii="Times New Roman" w:hAnsi="Times New Roman"/>
          <w:sz w:val="24"/>
          <w:szCs w:val="24"/>
        </w:rPr>
        <w:t xml:space="preserve"> чл. 101,</w:t>
      </w:r>
      <w:r w:rsidRPr="00830004">
        <w:rPr>
          <w:rFonts w:ascii="Times New Roman" w:hAnsi="Times New Roman"/>
          <w:sz w:val="24"/>
          <w:szCs w:val="24"/>
          <w:lang w:val="en"/>
        </w:rPr>
        <w:t xml:space="preserve"> ал. 8 - 11 </w:t>
      </w:r>
      <w:r w:rsidRPr="00830004">
        <w:rPr>
          <w:rFonts w:ascii="Times New Roman" w:hAnsi="Times New Roman"/>
          <w:sz w:val="24"/>
          <w:szCs w:val="24"/>
        </w:rPr>
        <w:t xml:space="preserve">от ЗОП </w:t>
      </w:r>
      <w:r w:rsidRPr="00830004">
        <w:rPr>
          <w:rFonts w:ascii="Times New Roman" w:hAnsi="Times New Roman"/>
          <w:sz w:val="24"/>
          <w:szCs w:val="24"/>
          <w:lang w:val="en"/>
        </w:rPr>
        <w:t>се прилагат отделно за всяка от обособените позиции.</w:t>
      </w:r>
    </w:p>
    <w:p w:rsidR="00830004" w:rsidRPr="00830004" w:rsidRDefault="00830004" w:rsidP="00830004">
      <w:pPr>
        <w:ind w:left="-567" w:firstLine="567"/>
        <w:jc w:val="both"/>
        <w:textAlignment w:val="center"/>
        <w:rPr>
          <w:rFonts w:ascii="Times New Roman" w:hAnsi="Times New Roman"/>
          <w:sz w:val="24"/>
          <w:szCs w:val="24"/>
        </w:rPr>
      </w:pPr>
      <w:r w:rsidRPr="00830004">
        <w:rPr>
          <w:rFonts w:ascii="Times New Roman" w:hAnsi="Times New Roman"/>
          <w:sz w:val="24"/>
          <w:szCs w:val="24"/>
        </w:rPr>
        <w:t>Освен на основание чл. 54 и чл. 55 от ЗОП, Възложителят ще отстрани от участие в обществената поръчка, участник,</w:t>
      </w:r>
      <w:r w:rsidRPr="00830004">
        <w:rPr>
          <w:rFonts w:ascii="Times New Roman" w:hAnsi="Times New Roman"/>
          <w:sz w:val="24"/>
          <w:szCs w:val="24"/>
          <w:lang w:val="en"/>
        </w:rPr>
        <w:t xml:space="preserve">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r w:rsidRPr="00830004">
        <w:rPr>
          <w:rFonts w:ascii="Times New Roman" w:hAnsi="Times New Roman"/>
          <w:sz w:val="24"/>
          <w:szCs w:val="24"/>
        </w:rPr>
        <w:t xml:space="preserve">, както и </w:t>
      </w:r>
      <w:r w:rsidRPr="00830004">
        <w:rPr>
          <w:rFonts w:ascii="Times New Roman" w:hAnsi="Times New Roman"/>
          <w:sz w:val="24"/>
          <w:szCs w:val="24"/>
          <w:lang w:val="en"/>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w:t>
      </w:r>
      <w:r w:rsidRPr="0034299C">
        <w:rPr>
          <w:rFonts w:ascii="Times New Roman" w:hAnsi="Times New Roman"/>
          <w:sz w:val="24"/>
          <w:szCs w:val="24"/>
          <w:lang w:val="en"/>
        </w:rPr>
        <w:t xml:space="preserve">в </w:t>
      </w:r>
      <w:r w:rsidRPr="0034299C">
        <w:rPr>
          <w:rStyle w:val="samedocreference1"/>
          <w:rFonts w:ascii="Times New Roman" w:hAnsi="Times New Roman"/>
          <w:color w:val="auto"/>
          <w:sz w:val="24"/>
          <w:szCs w:val="24"/>
          <w:lang w:val="en"/>
        </w:rPr>
        <w:t>приложение № 10</w:t>
      </w:r>
      <w:r w:rsidRPr="0034299C">
        <w:rPr>
          <w:rFonts w:ascii="Times New Roman" w:hAnsi="Times New Roman"/>
          <w:sz w:val="24"/>
          <w:szCs w:val="24"/>
        </w:rPr>
        <w:t>.</w:t>
      </w:r>
      <w:r w:rsidRPr="0034299C">
        <w:rPr>
          <w:rFonts w:ascii="Times New Roman" w:hAnsi="Times New Roman"/>
          <w:sz w:val="24"/>
          <w:szCs w:val="24"/>
          <w:lang w:val="en"/>
        </w:rPr>
        <w:t xml:space="preserve"> </w:t>
      </w:r>
      <w:r w:rsidRPr="0034299C">
        <w:rPr>
          <w:rFonts w:ascii="Times New Roman" w:hAnsi="Times New Roman"/>
          <w:sz w:val="24"/>
          <w:szCs w:val="24"/>
        </w:rPr>
        <w:t>Възложителят отстранява още</w:t>
      </w:r>
      <w:r w:rsidRPr="0034299C">
        <w:rPr>
          <w:rFonts w:ascii="Times New Roman" w:hAnsi="Times New Roman"/>
          <w:sz w:val="24"/>
          <w:szCs w:val="24"/>
          <w:lang w:val="en"/>
        </w:rPr>
        <w:t xml:space="preserve"> участник, който не е представил в с</w:t>
      </w:r>
      <w:r w:rsidRPr="008B3558">
        <w:rPr>
          <w:rFonts w:ascii="Times New Roman" w:hAnsi="Times New Roman"/>
          <w:sz w:val="24"/>
          <w:szCs w:val="24"/>
          <w:lang w:val="en"/>
        </w:rPr>
        <w:t xml:space="preserve">рок обосновката по </w:t>
      </w:r>
      <w:r w:rsidRPr="008B3558">
        <w:rPr>
          <w:rStyle w:val="samedocreference1"/>
          <w:rFonts w:ascii="Times New Roman" w:hAnsi="Times New Roman"/>
          <w:color w:val="auto"/>
          <w:sz w:val="24"/>
          <w:szCs w:val="24"/>
          <w:lang w:val="en"/>
        </w:rPr>
        <w:t>чл. 72, ал. 1</w:t>
      </w:r>
      <w:r w:rsidRPr="008B3558">
        <w:rPr>
          <w:rFonts w:ascii="Times New Roman" w:hAnsi="Times New Roman"/>
          <w:sz w:val="24"/>
          <w:szCs w:val="24"/>
          <w:lang w:val="en"/>
        </w:rPr>
        <w:t xml:space="preserve"> </w:t>
      </w:r>
      <w:r w:rsidRPr="00830004">
        <w:rPr>
          <w:rFonts w:ascii="Times New Roman" w:hAnsi="Times New Roman"/>
          <w:sz w:val="24"/>
          <w:szCs w:val="24"/>
        </w:rPr>
        <w:t xml:space="preserve">ЗОП </w:t>
      </w:r>
      <w:r w:rsidRPr="00830004">
        <w:rPr>
          <w:rFonts w:ascii="Times New Roman" w:hAnsi="Times New Roman"/>
          <w:sz w:val="24"/>
          <w:szCs w:val="24"/>
          <w:lang w:val="en"/>
        </w:rPr>
        <w:t xml:space="preserve">или чиято оферта не е приета </w:t>
      </w:r>
      <w:r w:rsidRPr="008B3558">
        <w:rPr>
          <w:rFonts w:ascii="Times New Roman" w:hAnsi="Times New Roman"/>
          <w:sz w:val="24"/>
          <w:szCs w:val="24"/>
          <w:lang w:val="en"/>
        </w:rPr>
        <w:t xml:space="preserve">съгласно </w:t>
      </w:r>
      <w:r w:rsidRPr="008B3558">
        <w:rPr>
          <w:rStyle w:val="samedocreference1"/>
          <w:rFonts w:ascii="Times New Roman" w:hAnsi="Times New Roman"/>
          <w:color w:val="auto"/>
          <w:sz w:val="24"/>
          <w:szCs w:val="24"/>
          <w:lang w:val="en"/>
        </w:rPr>
        <w:t>чл. 72, ал. 3 – 5</w:t>
      </w:r>
      <w:r w:rsidRPr="008B3558">
        <w:rPr>
          <w:rStyle w:val="samedocreference1"/>
          <w:rFonts w:ascii="Times New Roman" w:hAnsi="Times New Roman"/>
          <w:color w:val="auto"/>
          <w:sz w:val="24"/>
          <w:szCs w:val="24"/>
        </w:rPr>
        <w:t xml:space="preserve"> ЗОП</w:t>
      </w:r>
      <w:r w:rsidRPr="008B3558">
        <w:rPr>
          <w:rFonts w:ascii="Times New Roman" w:hAnsi="Times New Roman"/>
          <w:sz w:val="24"/>
          <w:szCs w:val="24"/>
        </w:rPr>
        <w:t xml:space="preserve"> и участници, </w:t>
      </w:r>
      <w:r w:rsidRPr="008B3558">
        <w:rPr>
          <w:rFonts w:ascii="Times New Roman" w:hAnsi="Times New Roman"/>
          <w:sz w:val="24"/>
          <w:szCs w:val="24"/>
          <w:lang w:val="en"/>
        </w:rPr>
        <w:t xml:space="preserve"> които са свързани лица.</w:t>
      </w:r>
    </w:p>
    <w:p w:rsidR="00830004" w:rsidRPr="00830004" w:rsidRDefault="00830004" w:rsidP="00830004">
      <w:pPr>
        <w:jc w:val="both"/>
        <w:textAlignment w:val="center"/>
        <w:rPr>
          <w:rFonts w:ascii="Times New Roman" w:hAnsi="Times New Roman"/>
          <w:sz w:val="24"/>
          <w:szCs w:val="24"/>
        </w:rPr>
      </w:pPr>
    </w:p>
    <w:p w:rsidR="00830004" w:rsidRPr="00830004" w:rsidRDefault="00830004" w:rsidP="00830004">
      <w:pPr>
        <w:tabs>
          <w:tab w:val="left" w:pos="-600"/>
        </w:tabs>
        <w:jc w:val="both"/>
        <w:rPr>
          <w:rFonts w:ascii="Times New Roman" w:hAnsi="Times New Roman"/>
          <w:sz w:val="24"/>
          <w:szCs w:val="24"/>
        </w:rPr>
      </w:pPr>
    </w:p>
    <w:p w:rsidR="00830004" w:rsidRPr="00830004" w:rsidRDefault="00830004" w:rsidP="00830004">
      <w:pPr>
        <w:pStyle w:val="1"/>
        <w:tabs>
          <w:tab w:val="left" w:pos="-600"/>
        </w:tabs>
        <w:spacing w:before="0" w:after="0"/>
        <w:ind w:left="-601" w:firstLine="686"/>
        <w:rPr>
          <w:rFonts w:ascii="Times New Roman" w:hAnsi="Times New Roman"/>
          <w:sz w:val="24"/>
        </w:rPr>
      </w:pPr>
      <w:r w:rsidRPr="00830004">
        <w:rPr>
          <w:rFonts w:ascii="Times New Roman" w:hAnsi="Times New Roman"/>
          <w:sz w:val="24"/>
        </w:rPr>
        <w:t>2.ИЗИСКВАНИЯ ПРИ ИЗГОТВЯНЕ И ПРЕДСТАВЯНЕ НА ОФЕРТИТЕ</w:t>
      </w:r>
    </w:p>
    <w:p w:rsidR="00830004" w:rsidRPr="00830004" w:rsidRDefault="00830004" w:rsidP="00830004">
      <w:pPr>
        <w:pStyle w:val="1"/>
        <w:tabs>
          <w:tab w:val="left" w:pos="-600"/>
        </w:tabs>
        <w:spacing w:before="0" w:after="0"/>
        <w:ind w:left="-601" w:firstLine="686"/>
        <w:rPr>
          <w:rFonts w:ascii="Times New Roman" w:hAnsi="Times New Roman"/>
          <w:sz w:val="24"/>
        </w:rPr>
      </w:pP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lang w:val="en"/>
        </w:rPr>
        <w:t>Документите, свързани с участието в процедурата, се представят от кандидата или от участника, или от упълномощен от него представител - лично или чрез пощенска или друга куриерска услуга с препоръчана пратка с обратна разписка на</w:t>
      </w:r>
      <w:r w:rsidRPr="00830004">
        <w:rPr>
          <w:rFonts w:ascii="Times New Roman" w:hAnsi="Times New Roman"/>
          <w:sz w:val="24"/>
          <w:szCs w:val="24"/>
        </w:rPr>
        <w:t xml:space="preserve"> адрес: гр. Благоевград, пл. „Георги Измирлиев” №1, в деловодството на Община Благоевград,</w:t>
      </w:r>
      <w:r w:rsidRPr="00830004">
        <w:rPr>
          <w:rFonts w:ascii="Times New Roman" w:hAnsi="Times New Roman"/>
          <w:sz w:val="24"/>
          <w:szCs w:val="24"/>
          <w:lang w:val="en-US"/>
        </w:rPr>
        <w:t xml:space="preserve"> </w:t>
      </w:r>
      <w:r w:rsidRPr="00830004">
        <w:rPr>
          <w:rFonts w:ascii="Times New Roman" w:hAnsi="Times New Roman"/>
          <w:sz w:val="24"/>
          <w:szCs w:val="24"/>
        </w:rPr>
        <w:t>всеки работен ден от 08:30 ч. до 17:30 ч., най-късно до крайния срок за подаване на оферти, посочени в обявлението за обществената поръчка.</w:t>
      </w: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 митническо освобождаване на пратка; получаване чрез поискване от пощенски клон; взаимодействия с куриери или други.</w:t>
      </w:r>
    </w:p>
    <w:p w:rsidR="00830004" w:rsidRPr="00830004" w:rsidRDefault="00830004" w:rsidP="00830004">
      <w:pPr>
        <w:ind w:left="-567"/>
        <w:jc w:val="both"/>
        <w:textAlignment w:val="center"/>
        <w:rPr>
          <w:rFonts w:ascii="Times New Roman" w:hAnsi="Times New Roman"/>
          <w:sz w:val="24"/>
          <w:szCs w:val="24"/>
          <w:lang w:val="en"/>
        </w:rPr>
      </w:pPr>
      <w:r w:rsidRPr="00830004">
        <w:rPr>
          <w:rFonts w:ascii="Times New Roman" w:hAnsi="Times New Roman"/>
          <w:sz w:val="24"/>
          <w:szCs w:val="24"/>
          <w:lang w:val="en"/>
        </w:rPr>
        <w:t>Документите се представят в запечатана непрозрачна опаковка, върху която се посочват:</w:t>
      </w:r>
    </w:p>
    <w:p w:rsidR="00830004" w:rsidRPr="00830004" w:rsidRDefault="00830004" w:rsidP="00830004">
      <w:pPr>
        <w:ind w:left="-567" w:firstLine="708"/>
        <w:jc w:val="both"/>
        <w:textAlignment w:val="center"/>
        <w:rPr>
          <w:rFonts w:ascii="Times New Roman" w:hAnsi="Times New Roman"/>
          <w:sz w:val="24"/>
          <w:szCs w:val="24"/>
          <w:lang w:val="en"/>
        </w:rPr>
      </w:pPr>
      <w:r w:rsidRPr="00830004">
        <w:rPr>
          <w:rFonts w:ascii="Times New Roman" w:hAnsi="Times New Roman"/>
          <w:sz w:val="24"/>
          <w:szCs w:val="24"/>
          <w:lang w:val="en"/>
        </w:rPr>
        <w:t>1. наименованието на кандидата или участника, включително участниците в обединението, когато е приложимо;</w:t>
      </w:r>
    </w:p>
    <w:p w:rsidR="00830004" w:rsidRPr="00830004" w:rsidRDefault="00830004" w:rsidP="00830004">
      <w:pPr>
        <w:ind w:left="-567" w:firstLine="708"/>
        <w:jc w:val="both"/>
        <w:textAlignment w:val="center"/>
        <w:rPr>
          <w:rFonts w:ascii="Times New Roman" w:hAnsi="Times New Roman"/>
          <w:sz w:val="24"/>
          <w:szCs w:val="24"/>
          <w:lang w:val="en"/>
        </w:rPr>
      </w:pPr>
      <w:r w:rsidRPr="00830004">
        <w:rPr>
          <w:rFonts w:ascii="Times New Roman" w:hAnsi="Times New Roman"/>
          <w:sz w:val="24"/>
          <w:szCs w:val="24"/>
          <w:lang w:val="en"/>
        </w:rPr>
        <w:t>2. адрес за кореспонденция, телефон и по възможност - факс и електронен адрес;</w:t>
      </w:r>
    </w:p>
    <w:p w:rsidR="00830004" w:rsidRDefault="00830004" w:rsidP="00830004">
      <w:pPr>
        <w:ind w:left="-567" w:firstLine="708"/>
        <w:jc w:val="both"/>
        <w:textAlignment w:val="center"/>
        <w:rPr>
          <w:rFonts w:ascii="Times New Roman" w:hAnsi="Times New Roman"/>
          <w:sz w:val="24"/>
          <w:szCs w:val="24"/>
          <w:lang w:val="bg-BG"/>
        </w:rPr>
      </w:pPr>
      <w:r w:rsidRPr="00830004">
        <w:rPr>
          <w:rFonts w:ascii="Times New Roman" w:hAnsi="Times New Roman"/>
          <w:sz w:val="24"/>
          <w:szCs w:val="24"/>
          <w:lang w:val="en"/>
        </w:rPr>
        <w:t>3. наименованието на поръчката, а когато е приложимо - и обособените позиции, за които се подават документите</w:t>
      </w:r>
      <w:r w:rsidRPr="00830004">
        <w:rPr>
          <w:rFonts w:ascii="Times New Roman" w:hAnsi="Times New Roman"/>
          <w:sz w:val="24"/>
          <w:szCs w:val="24"/>
        </w:rPr>
        <w:t>.</w:t>
      </w:r>
    </w:p>
    <w:tbl>
      <w:tblPr>
        <w:tblpPr w:leftFromText="141" w:rightFromText="141" w:vertAnchor="text" w:horzAnchor="margin" w:tblpY="187"/>
        <w:tblOverlap w:val="neve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4"/>
      </w:tblGrid>
      <w:tr w:rsidR="00D75C6A" w:rsidRPr="00830004" w:rsidTr="005F6C12">
        <w:trPr>
          <w:trHeight w:val="405"/>
        </w:trPr>
        <w:tc>
          <w:tcPr>
            <w:tcW w:w="9474" w:type="dxa"/>
            <w:tcBorders>
              <w:top w:val="single" w:sz="4" w:space="0" w:color="auto"/>
              <w:left w:val="single" w:sz="4" w:space="0" w:color="auto"/>
              <w:bottom w:val="single" w:sz="4" w:space="0" w:color="auto"/>
              <w:right w:val="single" w:sz="4" w:space="0" w:color="auto"/>
            </w:tcBorders>
          </w:tcPr>
          <w:p w:rsidR="00D75C6A" w:rsidRPr="00830004" w:rsidRDefault="00D75C6A" w:rsidP="005F6C12">
            <w:pPr>
              <w:tabs>
                <w:tab w:val="left" w:pos="240"/>
              </w:tabs>
              <w:jc w:val="both"/>
              <w:rPr>
                <w:rFonts w:ascii="Times New Roman" w:hAnsi="Times New Roman"/>
                <w:sz w:val="24"/>
                <w:szCs w:val="24"/>
              </w:rPr>
            </w:pPr>
            <w:r w:rsidRPr="00830004">
              <w:rPr>
                <w:rFonts w:ascii="Times New Roman" w:hAnsi="Times New Roman"/>
                <w:sz w:val="24"/>
                <w:szCs w:val="24"/>
              </w:rPr>
              <w:t>Наименование на Участника: …………….</w:t>
            </w:r>
          </w:p>
          <w:p w:rsidR="00D75C6A" w:rsidRPr="00830004" w:rsidRDefault="00D75C6A" w:rsidP="005F6C12">
            <w:pPr>
              <w:tabs>
                <w:tab w:val="left" w:pos="240"/>
              </w:tabs>
              <w:jc w:val="both"/>
              <w:rPr>
                <w:rFonts w:ascii="Times New Roman" w:hAnsi="Times New Roman"/>
                <w:sz w:val="24"/>
                <w:szCs w:val="24"/>
              </w:rPr>
            </w:pPr>
          </w:p>
          <w:p w:rsidR="00D75C6A" w:rsidRPr="00830004" w:rsidRDefault="00D75C6A" w:rsidP="005F6C12">
            <w:pPr>
              <w:tabs>
                <w:tab w:val="left" w:pos="240"/>
              </w:tabs>
              <w:jc w:val="both"/>
              <w:rPr>
                <w:rFonts w:ascii="Times New Roman" w:hAnsi="Times New Roman"/>
                <w:sz w:val="24"/>
                <w:szCs w:val="24"/>
              </w:rPr>
            </w:pPr>
            <w:r w:rsidRPr="00830004">
              <w:rPr>
                <w:rFonts w:ascii="Times New Roman" w:hAnsi="Times New Roman"/>
                <w:sz w:val="24"/>
                <w:szCs w:val="24"/>
              </w:rPr>
              <w:lastRenderedPageBreak/>
              <w:t xml:space="preserve"> Адрес за кореспонденция: ………………..</w:t>
            </w:r>
          </w:p>
          <w:p w:rsidR="00D75C6A" w:rsidRPr="00830004" w:rsidRDefault="00D75C6A" w:rsidP="005F6C12">
            <w:pPr>
              <w:tabs>
                <w:tab w:val="left" w:pos="240"/>
              </w:tabs>
              <w:jc w:val="both"/>
              <w:rPr>
                <w:rFonts w:ascii="Times New Roman" w:hAnsi="Times New Roman"/>
                <w:sz w:val="24"/>
                <w:szCs w:val="24"/>
              </w:rPr>
            </w:pPr>
          </w:p>
          <w:p w:rsidR="00D75C6A" w:rsidRPr="00830004" w:rsidRDefault="00D75C6A" w:rsidP="005F6C12">
            <w:pPr>
              <w:tabs>
                <w:tab w:val="left" w:pos="240"/>
              </w:tabs>
              <w:jc w:val="both"/>
              <w:rPr>
                <w:rFonts w:ascii="Times New Roman" w:hAnsi="Times New Roman"/>
                <w:sz w:val="24"/>
                <w:szCs w:val="24"/>
              </w:rPr>
            </w:pPr>
            <w:r w:rsidRPr="00830004">
              <w:rPr>
                <w:rFonts w:ascii="Times New Roman" w:hAnsi="Times New Roman"/>
                <w:sz w:val="24"/>
                <w:szCs w:val="24"/>
              </w:rPr>
              <w:t>Телефон, Факс, ел. адрес: …………….</w:t>
            </w:r>
          </w:p>
          <w:p w:rsidR="00D75C6A" w:rsidRPr="00830004" w:rsidRDefault="00D75C6A" w:rsidP="005F6C12">
            <w:pPr>
              <w:tabs>
                <w:tab w:val="left" w:pos="240"/>
              </w:tabs>
              <w:jc w:val="both"/>
              <w:rPr>
                <w:rFonts w:ascii="Times New Roman" w:hAnsi="Times New Roman"/>
                <w:sz w:val="24"/>
                <w:szCs w:val="24"/>
              </w:rPr>
            </w:pPr>
          </w:p>
          <w:p w:rsidR="00D75C6A" w:rsidRPr="00830004" w:rsidRDefault="00D75C6A" w:rsidP="005F6C12">
            <w:pPr>
              <w:tabs>
                <w:tab w:val="left" w:pos="240"/>
              </w:tabs>
              <w:jc w:val="both"/>
              <w:rPr>
                <w:rFonts w:ascii="Times New Roman" w:hAnsi="Times New Roman"/>
                <w:b/>
                <w:sz w:val="24"/>
                <w:szCs w:val="24"/>
              </w:rPr>
            </w:pPr>
            <w:r w:rsidRPr="00830004">
              <w:rPr>
                <w:rFonts w:ascii="Times New Roman" w:hAnsi="Times New Roman"/>
                <w:b/>
                <w:sz w:val="24"/>
                <w:szCs w:val="24"/>
              </w:rPr>
              <w:t xml:space="preserve">Наименование на обществената поръчка: ………          </w:t>
            </w:r>
          </w:p>
          <w:p w:rsidR="00D75C6A" w:rsidRPr="00830004" w:rsidRDefault="00D75C6A" w:rsidP="005F6C12">
            <w:pPr>
              <w:tabs>
                <w:tab w:val="left" w:pos="240"/>
              </w:tabs>
              <w:jc w:val="both"/>
              <w:rPr>
                <w:rFonts w:ascii="Times New Roman" w:hAnsi="Times New Roman"/>
                <w:b/>
                <w:sz w:val="24"/>
                <w:szCs w:val="24"/>
              </w:rPr>
            </w:pPr>
            <w:r w:rsidRPr="00830004">
              <w:rPr>
                <w:rFonts w:ascii="Times New Roman" w:hAnsi="Times New Roman"/>
                <w:b/>
                <w:sz w:val="24"/>
                <w:szCs w:val="24"/>
              </w:rPr>
              <w:t xml:space="preserve">          </w:t>
            </w:r>
          </w:p>
          <w:p w:rsidR="00D75C6A" w:rsidRPr="00830004" w:rsidRDefault="00D75C6A" w:rsidP="005F6C12">
            <w:pPr>
              <w:tabs>
                <w:tab w:val="left" w:pos="-600"/>
              </w:tabs>
              <w:jc w:val="right"/>
              <w:rPr>
                <w:rFonts w:ascii="Times New Roman" w:hAnsi="Times New Roman"/>
                <w:sz w:val="24"/>
                <w:szCs w:val="24"/>
              </w:rPr>
            </w:pPr>
          </w:p>
          <w:p w:rsidR="00D75C6A" w:rsidRPr="00830004" w:rsidRDefault="00D75C6A" w:rsidP="005F6C12">
            <w:pPr>
              <w:tabs>
                <w:tab w:val="left" w:pos="-600"/>
              </w:tabs>
              <w:jc w:val="right"/>
              <w:rPr>
                <w:rFonts w:ascii="Times New Roman" w:hAnsi="Times New Roman"/>
                <w:sz w:val="24"/>
                <w:szCs w:val="24"/>
              </w:rPr>
            </w:pPr>
          </w:p>
          <w:p w:rsidR="00D75C6A" w:rsidRPr="00830004" w:rsidRDefault="00D75C6A" w:rsidP="005F6C12">
            <w:pPr>
              <w:tabs>
                <w:tab w:val="left" w:pos="-600"/>
              </w:tabs>
              <w:jc w:val="right"/>
              <w:rPr>
                <w:rFonts w:ascii="Times New Roman" w:hAnsi="Times New Roman"/>
                <w:sz w:val="24"/>
                <w:szCs w:val="24"/>
              </w:rPr>
            </w:pPr>
            <w:r w:rsidRPr="00830004">
              <w:rPr>
                <w:rFonts w:ascii="Times New Roman" w:hAnsi="Times New Roman"/>
                <w:sz w:val="24"/>
                <w:szCs w:val="24"/>
              </w:rPr>
              <w:t>До Община Благоевград</w:t>
            </w:r>
          </w:p>
          <w:p w:rsidR="00D75C6A" w:rsidRPr="00830004" w:rsidRDefault="00D75C6A" w:rsidP="005F6C12">
            <w:pPr>
              <w:tabs>
                <w:tab w:val="left" w:pos="-600"/>
              </w:tabs>
              <w:jc w:val="right"/>
              <w:rPr>
                <w:rFonts w:ascii="Times New Roman" w:hAnsi="Times New Roman"/>
                <w:sz w:val="24"/>
                <w:szCs w:val="24"/>
              </w:rPr>
            </w:pPr>
            <w:r w:rsidRPr="00830004">
              <w:rPr>
                <w:rFonts w:ascii="Times New Roman" w:hAnsi="Times New Roman"/>
                <w:sz w:val="24"/>
                <w:szCs w:val="24"/>
              </w:rPr>
              <w:t>пл. „Георги Измирлиев” №1</w:t>
            </w:r>
          </w:p>
          <w:p w:rsidR="00D75C6A" w:rsidRPr="00830004" w:rsidRDefault="00D75C6A" w:rsidP="005F6C12">
            <w:pPr>
              <w:tabs>
                <w:tab w:val="left" w:pos="-600"/>
              </w:tabs>
              <w:jc w:val="right"/>
              <w:rPr>
                <w:rFonts w:ascii="Times New Roman" w:hAnsi="Times New Roman"/>
                <w:sz w:val="24"/>
                <w:szCs w:val="24"/>
              </w:rPr>
            </w:pPr>
            <w:r w:rsidRPr="00830004">
              <w:rPr>
                <w:rFonts w:ascii="Times New Roman" w:hAnsi="Times New Roman"/>
                <w:sz w:val="24"/>
                <w:szCs w:val="24"/>
              </w:rPr>
              <w:t xml:space="preserve">гр. Благоевград 2700 </w:t>
            </w:r>
          </w:p>
        </w:tc>
      </w:tr>
    </w:tbl>
    <w:p w:rsidR="00D75C6A" w:rsidRPr="00D75C6A" w:rsidRDefault="00D75C6A" w:rsidP="00830004">
      <w:pPr>
        <w:ind w:left="-567" w:firstLine="708"/>
        <w:jc w:val="both"/>
        <w:textAlignment w:val="center"/>
        <w:rPr>
          <w:rFonts w:ascii="Times New Roman" w:hAnsi="Times New Roman"/>
          <w:sz w:val="24"/>
          <w:szCs w:val="24"/>
          <w:lang w:val="bg-BG"/>
        </w:rPr>
      </w:pPr>
    </w:p>
    <w:p w:rsidR="00830004" w:rsidRPr="00830004" w:rsidRDefault="00830004" w:rsidP="00830004">
      <w:pPr>
        <w:ind w:left="-567" w:firstLine="617"/>
        <w:jc w:val="both"/>
        <w:textAlignment w:val="center"/>
        <w:rPr>
          <w:rFonts w:ascii="Times New Roman" w:hAnsi="Times New Roman"/>
          <w:sz w:val="24"/>
          <w:szCs w:val="24"/>
          <w:lang w:val="bg-BG"/>
        </w:rPr>
      </w:pPr>
      <w:r w:rsidRPr="00830004">
        <w:rPr>
          <w:rFonts w:ascii="Times New Roman" w:hAnsi="Times New Roman"/>
          <w:sz w:val="24"/>
          <w:szCs w:val="24"/>
        </w:rPr>
        <w:t>О</w:t>
      </w:r>
      <w:r w:rsidRPr="00830004">
        <w:rPr>
          <w:rFonts w:ascii="Times New Roman" w:hAnsi="Times New Roman"/>
          <w:sz w:val="24"/>
          <w:szCs w:val="24"/>
          <w:lang w:val="en"/>
        </w:rPr>
        <w:t xml:space="preserve">паковката включва документите по </w:t>
      </w:r>
      <w:r w:rsidRPr="00AF69BE">
        <w:rPr>
          <w:rStyle w:val="samedocreference1"/>
          <w:rFonts w:ascii="Times New Roman" w:hAnsi="Times New Roman"/>
          <w:color w:val="auto"/>
          <w:sz w:val="24"/>
          <w:szCs w:val="24"/>
          <w:lang w:val="en"/>
        </w:rPr>
        <w:t xml:space="preserve">чл. 39, </w:t>
      </w:r>
      <w:r w:rsidR="00AF69BE">
        <w:rPr>
          <w:rStyle w:val="samedocreference1"/>
          <w:rFonts w:ascii="Times New Roman" w:hAnsi="Times New Roman"/>
          <w:color w:val="auto"/>
          <w:sz w:val="24"/>
          <w:szCs w:val="24"/>
          <w:lang w:val="bg-BG"/>
        </w:rPr>
        <w:t>ал. 1 – ал.</w:t>
      </w:r>
      <w:r w:rsidRPr="00AF69BE">
        <w:rPr>
          <w:rStyle w:val="samedocreference1"/>
          <w:rFonts w:ascii="Times New Roman" w:hAnsi="Times New Roman"/>
          <w:color w:val="auto"/>
          <w:sz w:val="24"/>
          <w:szCs w:val="24"/>
          <w:lang w:val="en"/>
        </w:rPr>
        <w:t xml:space="preserve"> 3</w:t>
      </w:r>
      <w:r w:rsidRPr="00AF69BE">
        <w:rPr>
          <w:rStyle w:val="samedocreference1"/>
          <w:rFonts w:ascii="Times New Roman" w:hAnsi="Times New Roman"/>
          <w:color w:val="auto"/>
          <w:sz w:val="24"/>
          <w:szCs w:val="24"/>
        </w:rPr>
        <w:t xml:space="preserve"> от </w:t>
      </w:r>
      <w:r w:rsidR="008B3558" w:rsidRPr="00AF69BE">
        <w:rPr>
          <w:rStyle w:val="samedocreference1"/>
          <w:rFonts w:ascii="Times New Roman" w:hAnsi="Times New Roman"/>
          <w:color w:val="auto"/>
          <w:sz w:val="24"/>
          <w:szCs w:val="24"/>
          <w:lang w:val="bg-BG"/>
        </w:rPr>
        <w:t>ПП</w:t>
      </w:r>
      <w:r w:rsidRPr="00AF69BE">
        <w:rPr>
          <w:rStyle w:val="samedocreference1"/>
          <w:rFonts w:ascii="Times New Roman" w:hAnsi="Times New Roman"/>
          <w:color w:val="auto"/>
          <w:sz w:val="24"/>
          <w:szCs w:val="24"/>
        </w:rPr>
        <w:t>ЗОП</w:t>
      </w:r>
      <w:r w:rsidRPr="00AF69BE">
        <w:rPr>
          <w:rFonts w:ascii="Times New Roman" w:hAnsi="Times New Roman"/>
          <w:sz w:val="24"/>
          <w:szCs w:val="24"/>
          <w:lang w:val="en"/>
        </w:rPr>
        <w:t xml:space="preserve">, </w:t>
      </w:r>
      <w:r w:rsidRPr="00830004">
        <w:rPr>
          <w:rFonts w:ascii="Times New Roman" w:hAnsi="Times New Roman"/>
          <w:sz w:val="24"/>
          <w:szCs w:val="24"/>
          <w:lang w:val="en"/>
        </w:rPr>
        <w:t xml:space="preserve">опис на представените документи, както и отделен запечатан непрозрачен плик с надпис </w:t>
      </w:r>
      <w:r w:rsidRPr="00830004">
        <w:rPr>
          <w:rFonts w:ascii="Times New Roman" w:hAnsi="Times New Roman"/>
          <w:b/>
          <w:i/>
          <w:sz w:val="24"/>
          <w:szCs w:val="24"/>
          <w:lang w:val="en"/>
        </w:rPr>
        <w:t>"Предлагани ценови параметри</w:t>
      </w:r>
      <w:r w:rsidRPr="00830004">
        <w:rPr>
          <w:rFonts w:ascii="Times New Roman" w:hAnsi="Times New Roman"/>
          <w:sz w:val="24"/>
          <w:szCs w:val="24"/>
          <w:lang w:val="en"/>
        </w:rPr>
        <w:t xml:space="preserve">", който съдържа ценовото предложение </w:t>
      </w:r>
      <w:r w:rsidRPr="00AF69BE">
        <w:rPr>
          <w:rFonts w:ascii="Times New Roman" w:hAnsi="Times New Roman"/>
          <w:sz w:val="24"/>
          <w:szCs w:val="24"/>
          <w:lang w:val="en"/>
        </w:rPr>
        <w:t xml:space="preserve">по </w:t>
      </w:r>
      <w:r w:rsidRPr="00AF69BE">
        <w:rPr>
          <w:rStyle w:val="samedocreference1"/>
          <w:rFonts w:ascii="Times New Roman" w:hAnsi="Times New Roman"/>
          <w:color w:val="auto"/>
          <w:sz w:val="24"/>
          <w:szCs w:val="24"/>
          <w:lang w:val="en"/>
        </w:rPr>
        <w:t>чл. 39, ал. 3, т. 2</w:t>
      </w:r>
      <w:r w:rsidRPr="00AF69BE">
        <w:rPr>
          <w:rStyle w:val="samedocreference1"/>
          <w:rFonts w:ascii="Times New Roman" w:hAnsi="Times New Roman"/>
          <w:color w:val="auto"/>
          <w:sz w:val="24"/>
          <w:szCs w:val="24"/>
        </w:rPr>
        <w:t xml:space="preserve"> от </w:t>
      </w:r>
      <w:r w:rsidR="00AF69BE" w:rsidRPr="00AF69BE">
        <w:rPr>
          <w:rStyle w:val="samedocreference1"/>
          <w:rFonts w:ascii="Times New Roman" w:hAnsi="Times New Roman"/>
          <w:color w:val="auto"/>
          <w:sz w:val="24"/>
          <w:szCs w:val="24"/>
          <w:lang w:val="bg-BG"/>
        </w:rPr>
        <w:t>ПП</w:t>
      </w:r>
      <w:r w:rsidRPr="00AF69BE">
        <w:rPr>
          <w:rStyle w:val="samedocreference1"/>
          <w:rFonts w:ascii="Times New Roman" w:hAnsi="Times New Roman"/>
          <w:color w:val="auto"/>
          <w:sz w:val="24"/>
          <w:szCs w:val="24"/>
        </w:rPr>
        <w:t>ЗОП</w:t>
      </w:r>
      <w:r w:rsidRPr="00830004">
        <w:rPr>
          <w:rFonts w:ascii="Times New Roman" w:hAnsi="Times New Roman"/>
          <w:sz w:val="24"/>
          <w:szCs w:val="24"/>
          <w:lang w:val="en"/>
        </w:rPr>
        <w:t xml:space="preserve">. 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w:t>
      </w:r>
      <w:r w:rsidRPr="00AF69BE">
        <w:rPr>
          <w:rStyle w:val="samedocreference1"/>
          <w:rFonts w:ascii="Times New Roman" w:hAnsi="Times New Roman"/>
          <w:color w:val="auto"/>
          <w:sz w:val="24"/>
          <w:szCs w:val="24"/>
          <w:lang w:val="en"/>
        </w:rPr>
        <w:t>чл. 39, ал. 3, т. 1</w:t>
      </w:r>
      <w:r w:rsidRPr="00AF69BE">
        <w:rPr>
          <w:rFonts w:ascii="Times New Roman" w:hAnsi="Times New Roman"/>
          <w:sz w:val="24"/>
          <w:szCs w:val="24"/>
          <w:lang w:val="en"/>
        </w:rPr>
        <w:t xml:space="preserve"> </w:t>
      </w:r>
      <w:r w:rsidR="00AF69BE" w:rsidRPr="00AF69BE">
        <w:rPr>
          <w:rFonts w:ascii="Times New Roman" w:hAnsi="Times New Roman"/>
          <w:sz w:val="24"/>
          <w:szCs w:val="24"/>
          <w:lang w:val="bg-BG"/>
        </w:rPr>
        <w:t xml:space="preserve">от </w:t>
      </w:r>
      <w:r w:rsidR="00AF69BE">
        <w:rPr>
          <w:rFonts w:ascii="Times New Roman" w:hAnsi="Times New Roman"/>
          <w:sz w:val="24"/>
          <w:szCs w:val="24"/>
          <w:lang w:val="bg-BG"/>
        </w:rPr>
        <w:t xml:space="preserve">ППЗОП </w:t>
      </w:r>
      <w:r w:rsidRPr="00830004">
        <w:rPr>
          <w:rFonts w:ascii="Times New Roman" w:hAnsi="Times New Roman"/>
          <w:sz w:val="24"/>
          <w:szCs w:val="24"/>
          <w:lang w:val="en"/>
        </w:rPr>
        <w:t>и отделни непрозрачни пликове с надпис "Предлагани ценови параметри", с посочване на позицията, за която се отнасят</w:t>
      </w:r>
      <w:r w:rsidRPr="00830004">
        <w:rPr>
          <w:rFonts w:ascii="Times New Roman" w:hAnsi="Times New Roman"/>
          <w:sz w:val="24"/>
          <w:szCs w:val="24"/>
        </w:rPr>
        <w:t>.</w:t>
      </w:r>
    </w:p>
    <w:p w:rsidR="00830004" w:rsidRPr="00830004" w:rsidRDefault="00830004" w:rsidP="00830004">
      <w:pPr>
        <w:tabs>
          <w:tab w:val="left" w:pos="-600"/>
        </w:tabs>
        <w:ind w:left="-601" w:firstLine="651"/>
        <w:jc w:val="both"/>
        <w:rPr>
          <w:rFonts w:ascii="Times New Roman" w:hAnsi="Times New Roman"/>
          <w:sz w:val="24"/>
          <w:szCs w:val="24"/>
        </w:rPr>
      </w:pPr>
      <w:r w:rsidRPr="00830004">
        <w:rPr>
          <w:rFonts w:ascii="Times New Roman" w:hAnsi="Times New Roman"/>
          <w:sz w:val="24"/>
          <w:szCs w:val="24"/>
        </w:rPr>
        <w:t xml:space="preserve">До изтичане на срока за получаване на оферти всеки участник може да промени, допълни или оттегли офертата си. </w:t>
      </w:r>
    </w:p>
    <w:p w:rsidR="00830004" w:rsidRPr="00830004" w:rsidRDefault="00830004" w:rsidP="00830004">
      <w:pPr>
        <w:tabs>
          <w:tab w:val="left" w:pos="-600"/>
        </w:tabs>
        <w:ind w:left="-601" w:firstLine="651"/>
        <w:jc w:val="both"/>
        <w:rPr>
          <w:rFonts w:ascii="Times New Roman" w:hAnsi="Times New Roman"/>
          <w:sz w:val="24"/>
          <w:szCs w:val="24"/>
        </w:rPr>
      </w:pPr>
      <w:r w:rsidRPr="00830004">
        <w:rPr>
          <w:rFonts w:ascii="Times New Roman" w:hAnsi="Times New Roman"/>
          <w:sz w:val="24"/>
          <w:szCs w:val="24"/>
        </w:rPr>
        <w:t>Представените образци в Документацията за участие и условията описани в тях са задължителни за участниците, с изключение на Образеца на Банкова гаранция. Ако офертата не е представена по приложените образци и след предоставяне на участниците на възможността да представят лиспващите документи и да отстранят констатираните нередовности, Възложителят може да отстрани участника.</w:t>
      </w:r>
    </w:p>
    <w:p w:rsidR="00830004" w:rsidRPr="00830004" w:rsidRDefault="00830004" w:rsidP="00830004">
      <w:pPr>
        <w:tabs>
          <w:tab w:val="left" w:pos="-600"/>
        </w:tabs>
        <w:ind w:left="-601" w:firstLine="709"/>
        <w:jc w:val="both"/>
        <w:rPr>
          <w:rFonts w:ascii="Times New Roman" w:hAnsi="Times New Roman"/>
          <w:b/>
          <w:bCs/>
          <w:i/>
          <w:sz w:val="24"/>
          <w:szCs w:val="24"/>
          <w:lang w:val="ru-RU"/>
        </w:rPr>
      </w:pPr>
    </w:p>
    <w:p w:rsidR="00830004" w:rsidRPr="00830004" w:rsidRDefault="00830004" w:rsidP="00830004">
      <w:pPr>
        <w:tabs>
          <w:tab w:val="left" w:pos="-600"/>
        </w:tabs>
        <w:ind w:left="-601" w:firstLine="709"/>
        <w:jc w:val="both"/>
        <w:rPr>
          <w:rFonts w:ascii="Times New Roman" w:hAnsi="Times New Roman"/>
          <w:b/>
          <w:bCs/>
          <w:i/>
          <w:sz w:val="24"/>
          <w:szCs w:val="24"/>
        </w:rPr>
      </w:pPr>
      <w:r w:rsidRPr="00830004">
        <w:rPr>
          <w:rFonts w:ascii="Times New Roman" w:hAnsi="Times New Roman"/>
          <w:b/>
          <w:bCs/>
          <w:i/>
          <w:sz w:val="24"/>
          <w:szCs w:val="24"/>
        </w:rPr>
        <w:t>Възможност за удължаване на срока за подаване на оферти</w:t>
      </w:r>
    </w:p>
    <w:p w:rsidR="00830004" w:rsidRPr="00830004" w:rsidRDefault="00830004" w:rsidP="00830004">
      <w:pPr>
        <w:ind w:left="-624" w:firstLine="732"/>
        <w:jc w:val="both"/>
        <w:textAlignment w:val="center"/>
        <w:rPr>
          <w:rFonts w:ascii="Times New Roman" w:hAnsi="Times New Roman"/>
          <w:sz w:val="24"/>
          <w:szCs w:val="24"/>
        </w:rPr>
      </w:pPr>
    </w:p>
    <w:p w:rsidR="00830004" w:rsidRPr="00830004" w:rsidRDefault="00830004" w:rsidP="00830004">
      <w:pPr>
        <w:ind w:left="-624" w:firstLine="732"/>
        <w:jc w:val="both"/>
        <w:textAlignment w:val="center"/>
        <w:rPr>
          <w:rFonts w:ascii="Times New Roman" w:hAnsi="Times New Roman"/>
          <w:sz w:val="24"/>
          <w:szCs w:val="24"/>
          <w:lang w:val="en"/>
        </w:rPr>
      </w:pPr>
      <w:r w:rsidRPr="00830004">
        <w:rPr>
          <w:rFonts w:ascii="Times New Roman" w:hAnsi="Times New Roman"/>
          <w:sz w:val="24"/>
          <w:szCs w:val="24"/>
          <w:lang w:val="en"/>
        </w:rPr>
        <w:t>Възложителят удължава сроковете за получаване на оферти, когато:</w:t>
      </w:r>
    </w:p>
    <w:p w:rsidR="00830004" w:rsidRPr="00830004" w:rsidRDefault="00830004" w:rsidP="00830004">
      <w:pPr>
        <w:ind w:left="-624" w:firstLine="732"/>
        <w:jc w:val="both"/>
        <w:textAlignment w:val="center"/>
        <w:rPr>
          <w:rFonts w:ascii="Times New Roman" w:hAnsi="Times New Roman"/>
          <w:sz w:val="24"/>
          <w:szCs w:val="24"/>
          <w:lang w:val="en"/>
        </w:rPr>
      </w:pPr>
      <w:r w:rsidRPr="00830004">
        <w:rPr>
          <w:rFonts w:ascii="Times New Roman" w:hAnsi="Times New Roman"/>
          <w:sz w:val="24"/>
          <w:szCs w:val="24"/>
          <w:lang w:val="en"/>
        </w:rPr>
        <w:t>1. в случаите по са внесени съществени изменения в условията по обявената поръчка, които налагат промяна в офертите на участниците;</w:t>
      </w:r>
    </w:p>
    <w:p w:rsidR="00830004" w:rsidRPr="00830004" w:rsidRDefault="00830004" w:rsidP="00830004">
      <w:pPr>
        <w:ind w:left="-624" w:firstLine="709"/>
        <w:jc w:val="both"/>
        <w:textAlignment w:val="center"/>
        <w:rPr>
          <w:rFonts w:ascii="Times New Roman" w:hAnsi="Times New Roman"/>
          <w:sz w:val="24"/>
          <w:szCs w:val="24"/>
        </w:rPr>
      </w:pPr>
      <w:r w:rsidRPr="00830004">
        <w:rPr>
          <w:rFonts w:ascii="Times New Roman" w:hAnsi="Times New Roman"/>
          <w:sz w:val="24"/>
          <w:szCs w:val="24"/>
          <w:lang w:val="en"/>
        </w:rPr>
        <w:t xml:space="preserve">2. са поискани своевременно разяснения по условията на процедурата и те не могат да бъдат представени в срока по </w:t>
      </w:r>
      <w:r w:rsidRPr="00C952AC">
        <w:rPr>
          <w:rStyle w:val="samedocreference1"/>
          <w:rFonts w:ascii="Times New Roman" w:hAnsi="Times New Roman"/>
          <w:color w:val="auto"/>
          <w:sz w:val="24"/>
          <w:szCs w:val="24"/>
          <w:lang w:val="en"/>
        </w:rPr>
        <w:t>чл. 33, ал. 2</w:t>
      </w:r>
      <w:r w:rsidRPr="00C952AC">
        <w:rPr>
          <w:rStyle w:val="samedocreference1"/>
          <w:rFonts w:ascii="Times New Roman" w:hAnsi="Times New Roman"/>
          <w:color w:val="auto"/>
          <w:sz w:val="24"/>
          <w:szCs w:val="24"/>
        </w:rPr>
        <w:t xml:space="preserve"> от ЗОП.</w:t>
      </w:r>
    </w:p>
    <w:p w:rsidR="00830004" w:rsidRPr="00830004" w:rsidRDefault="00830004" w:rsidP="00830004">
      <w:pPr>
        <w:tabs>
          <w:tab w:val="left" w:pos="-600"/>
        </w:tabs>
        <w:ind w:left="-624" w:firstLine="709"/>
        <w:jc w:val="both"/>
        <w:rPr>
          <w:rFonts w:ascii="Times New Roman" w:hAnsi="Times New Roman"/>
          <w:sz w:val="24"/>
          <w:szCs w:val="24"/>
        </w:rPr>
      </w:pPr>
      <w:r w:rsidRPr="00830004">
        <w:rPr>
          <w:rFonts w:ascii="Times New Roman" w:hAnsi="Times New Roman"/>
          <w:sz w:val="24"/>
          <w:szCs w:val="24"/>
        </w:rPr>
        <w:t>3. това се налага в резултат от производство по обжалване.</w:t>
      </w:r>
    </w:p>
    <w:p w:rsidR="00830004" w:rsidRPr="00830004" w:rsidRDefault="00830004" w:rsidP="00830004">
      <w:pPr>
        <w:tabs>
          <w:tab w:val="left" w:pos="-600"/>
        </w:tabs>
        <w:ind w:left="-624" w:firstLine="709"/>
        <w:jc w:val="both"/>
        <w:rPr>
          <w:rFonts w:ascii="Times New Roman" w:hAnsi="Times New Roman"/>
          <w:b/>
          <w:bCs/>
          <w:i/>
          <w:sz w:val="24"/>
          <w:szCs w:val="24"/>
        </w:rPr>
      </w:pP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Възложителят може да удължи обявените срокове в процедурата, когато:</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1. в първоначално определения срок няма постъпили заявления или оферти или е получено само едно заявление или оферта;</w:t>
      </w:r>
    </w:p>
    <w:p w:rsidR="00830004" w:rsidRPr="00830004" w:rsidRDefault="00830004" w:rsidP="00830004">
      <w:pPr>
        <w:ind w:left="-624" w:firstLine="708"/>
        <w:jc w:val="both"/>
        <w:textAlignment w:val="center"/>
        <w:rPr>
          <w:rFonts w:ascii="Times New Roman" w:hAnsi="Times New Roman"/>
          <w:sz w:val="24"/>
          <w:szCs w:val="24"/>
        </w:rPr>
      </w:pPr>
      <w:r w:rsidRPr="00830004">
        <w:rPr>
          <w:rFonts w:ascii="Times New Roman" w:hAnsi="Times New Roman"/>
          <w:sz w:val="24"/>
          <w:szCs w:val="24"/>
          <w:lang w:val="en"/>
        </w:rPr>
        <w:t xml:space="preserve">2. срокът по </w:t>
      </w:r>
      <w:r w:rsidRPr="00C952AC">
        <w:rPr>
          <w:rStyle w:val="samedocreference1"/>
          <w:rFonts w:ascii="Times New Roman" w:hAnsi="Times New Roman"/>
          <w:color w:val="auto"/>
          <w:sz w:val="24"/>
          <w:szCs w:val="24"/>
          <w:lang w:val="en"/>
        </w:rPr>
        <w:t>чл. 158, ал. 4</w:t>
      </w:r>
      <w:r w:rsidRPr="00C952AC">
        <w:rPr>
          <w:rFonts w:ascii="Times New Roman" w:hAnsi="Times New Roman"/>
          <w:sz w:val="24"/>
          <w:szCs w:val="24"/>
          <w:lang w:val="en"/>
        </w:rPr>
        <w:t xml:space="preserve"> </w:t>
      </w:r>
      <w:r w:rsidRPr="00830004">
        <w:rPr>
          <w:rFonts w:ascii="Times New Roman" w:hAnsi="Times New Roman"/>
          <w:sz w:val="24"/>
          <w:szCs w:val="24"/>
        </w:rPr>
        <w:t xml:space="preserve">от ЗОП </w:t>
      </w:r>
      <w:r w:rsidRPr="00830004">
        <w:rPr>
          <w:rFonts w:ascii="Times New Roman" w:hAnsi="Times New Roman"/>
          <w:sz w:val="24"/>
          <w:szCs w:val="24"/>
          <w:lang w:val="en"/>
        </w:rPr>
        <w:t>не е достатъчен</w:t>
      </w:r>
      <w:r w:rsidRPr="00830004">
        <w:rPr>
          <w:rFonts w:ascii="Times New Roman" w:hAnsi="Times New Roman"/>
          <w:sz w:val="24"/>
          <w:szCs w:val="24"/>
        </w:rPr>
        <w:t>.</w:t>
      </w:r>
    </w:p>
    <w:p w:rsidR="00830004" w:rsidRPr="00830004" w:rsidRDefault="00830004" w:rsidP="00830004">
      <w:pPr>
        <w:tabs>
          <w:tab w:val="left" w:pos="-600"/>
        </w:tabs>
        <w:autoSpaceDE w:val="0"/>
        <w:autoSpaceDN w:val="0"/>
        <w:adjustRightInd w:val="0"/>
        <w:jc w:val="both"/>
        <w:rPr>
          <w:rFonts w:ascii="Times New Roman" w:hAnsi="Times New Roman"/>
          <w:b/>
          <w:bCs/>
          <w:sz w:val="24"/>
          <w:szCs w:val="24"/>
        </w:rPr>
      </w:pPr>
    </w:p>
    <w:p w:rsidR="00830004" w:rsidRPr="00830004" w:rsidRDefault="00830004" w:rsidP="00830004">
      <w:pPr>
        <w:tabs>
          <w:tab w:val="left" w:pos="-600"/>
        </w:tabs>
        <w:autoSpaceDE w:val="0"/>
        <w:autoSpaceDN w:val="0"/>
        <w:adjustRightInd w:val="0"/>
        <w:ind w:left="-601" w:firstLine="684"/>
        <w:jc w:val="both"/>
        <w:rPr>
          <w:rFonts w:ascii="Times New Roman" w:hAnsi="Times New Roman"/>
          <w:b/>
          <w:bCs/>
          <w:i/>
          <w:sz w:val="24"/>
          <w:szCs w:val="24"/>
        </w:rPr>
      </w:pPr>
      <w:r w:rsidRPr="00830004">
        <w:rPr>
          <w:rFonts w:ascii="Times New Roman" w:hAnsi="Times New Roman"/>
          <w:b/>
          <w:bCs/>
          <w:i/>
          <w:sz w:val="24"/>
          <w:szCs w:val="24"/>
        </w:rPr>
        <w:t>Приемане на оферти/връщане на оферти</w:t>
      </w:r>
    </w:p>
    <w:p w:rsidR="00830004" w:rsidRPr="00830004" w:rsidRDefault="00830004" w:rsidP="00830004">
      <w:pPr>
        <w:tabs>
          <w:tab w:val="left" w:pos="-600"/>
        </w:tabs>
        <w:autoSpaceDE w:val="0"/>
        <w:autoSpaceDN w:val="0"/>
        <w:adjustRightInd w:val="0"/>
        <w:ind w:left="-601" w:firstLine="684"/>
        <w:jc w:val="both"/>
        <w:rPr>
          <w:rFonts w:ascii="Times New Roman" w:hAnsi="Times New Roman"/>
          <w:b/>
          <w:bCs/>
          <w:i/>
          <w:sz w:val="24"/>
          <w:szCs w:val="24"/>
        </w:rPr>
      </w:pPr>
    </w:p>
    <w:p w:rsidR="00830004" w:rsidRPr="00C952AC" w:rsidRDefault="00830004" w:rsidP="00830004">
      <w:pPr>
        <w:ind w:left="-601" w:firstLine="684"/>
        <w:jc w:val="both"/>
        <w:textAlignment w:val="center"/>
        <w:rPr>
          <w:rFonts w:ascii="Times New Roman" w:hAnsi="Times New Roman"/>
          <w:sz w:val="24"/>
          <w:szCs w:val="24"/>
          <w:lang w:val="bg-BG"/>
        </w:rPr>
      </w:pPr>
      <w:r w:rsidRPr="00830004">
        <w:rPr>
          <w:rFonts w:ascii="Times New Roman" w:hAnsi="Times New Roman"/>
          <w:sz w:val="24"/>
          <w:szCs w:val="24"/>
          <w:lang w:val="en"/>
        </w:rPr>
        <w:lastRenderedPageBreak/>
        <w:t xml:space="preserve">За получените оферти при </w:t>
      </w:r>
      <w:r w:rsidRPr="00830004">
        <w:rPr>
          <w:rFonts w:ascii="Times New Roman" w:hAnsi="Times New Roman"/>
          <w:sz w:val="24"/>
          <w:szCs w:val="24"/>
        </w:rPr>
        <w:t>В</w:t>
      </w:r>
      <w:r w:rsidRPr="00830004">
        <w:rPr>
          <w:rFonts w:ascii="Times New Roman" w:hAnsi="Times New Roman"/>
          <w:sz w:val="24"/>
          <w:szCs w:val="24"/>
          <w:lang w:val="en"/>
        </w:rPr>
        <w:t>ъзложителя се води регистър, в който се отбелязват</w:t>
      </w:r>
      <w:r w:rsidRPr="00830004">
        <w:rPr>
          <w:rFonts w:ascii="Times New Roman" w:hAnsi="Times New Roman"/>
          <w:sz w:val="24"/>
          <w:szCs w:val="24"/>
        </w:rPr>
        <w:t>-</w:t>
      </w:r>
      <w:r w:rsidRPr="00830004">
        <w:rPr>
          <w:rFonts w:ascii="Times New Roman" w:hAnsi="Times New Roman"/>
          <w:sz w:val="24"/>
          <w:szCs w:val="24"/>
          <w:lang w:val="en"/>
        </w:rPr>
        <w:t>подател на офертата</w:t>
      </w:r>
      <w:r w:rsidRPr="00830004">
        <w:rPr>
          <w:rFonts w:ascii="Times New Roman" w:hAnsi="Times New Roman"/>
          <w:sz w:val="24"/>
          <w:szCs w:val="24"/>
        </w:rPr>
        <w:t xml:space="preserve">, </w:t>
      </w:r>
      <w:r w:rsidRPr="00830004">
        <w:rPr>
          <w:rFonts w:ascii="Times New Roman" w:hAnsi="Times New Roman"/>
          <w:sz w:val="24"/>
          <w:szCs w:val="24"/>
          <w:lang w:val="en"/>
        </w:rPr>
        <w:t>номер, дата и час на получаване</w:t>
      </w:r>
      <w:r w:rsidRPr="00830004">
        <w:rPr>
          <w:rFonts w:ascii="Times New Roman" w:hAnsi="Times New Roman"/>
          <w:sz w:val="24"/>
          <w:szCs w:val="24"/>
        </w:rPr>
        <w:t xml:space="preserve">, </w:t>
      </w:r>
      <w:r w:rsidRPr="00830004">
        <w:rPr>
          <w:rFonts w:ascii="Times New Roman" w:hAnsi="Times New Roman"/>
          <w:sz w:val="24"/>
          <w:szCs w:val="24"/>
          <w:lang w:val="en"/>
        </w:rPr>
        <w:t>причините за връщане офертата, когато е приложимо</w:t>
      </w:r>
      <w:r w:rsidR="00C952AC">
        <w:rPr>
          <w:rFonts w:ascii="Times New Roman" w:hAnsi="Times New Roman"/>
          <w:sz w:val="24"/>
          <w:szCs w:val="24"/>
          <w:lang w:val="bg-BG"/>
        </w:rPr>
        <w:t>.</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830004" w:rsidRPr="00830004" w:rsidRDefault="00830004" w:rsidP="00830004">
      <w:pPr>
        <w:ind w:left="-624" w:firstLine="684"/>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Когато към момента на изтичане на крайния срок за получаване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ED01E9">
        <w:rPr>
          <w:rFonts w:ascii="Times New Roman" w:hAnsi="Times New Roman"/>
          <w:sz w:val="24"/>
          <w:szCs w:val="24"/>
          <w:lang w:val="bg-BG"/>
        </w:rPr>
        <w:t>О</w:t>
      </w:r>
      <w:r w:rsidRPr="00830004">
        <w:rPr>
          <w:rFonts w:ascii="Times New Roman" w:hAnsi="Times New Roman"/>
          <w:sz w:val="24"/>
          <w:szCs w:val="24"/>
          <w:lang w:val="en"/>
        </w:rPr>
        <w:t xml:space="preserve">фертите на лицата от списъка се завеждат в регистъра. </w:t>
      </w:r>
      <w:r w:rsidRPr="00830004">
        <w:rPr>
          <w:rFonts w:ascii="Times New Roman" w:hAnsi="Times New Roman"/>
          <w:sz w:val="24"/>
          <w:szCs w:val="24"/>
        </w:rPr>
        <w:t>Н</w:t>
      </w:r>
      <w:r w:rsidRPr="00830004">
        <w:rPr>
          <w:rFonts w:ascii="Times New Roman" w:hAnsi="Times New Roman"/>
          <w:sz w:val="24"/>
          <w:szCs w:val="24"/>
          <w:lang w:val="en"/>
        </w:rPr>
        <w:t xml:space="preserve">е се допуска приемане </w:t>
      </w:r>
      <w:r w:rsidR="00ED01E9">
        <w:rPr>
          <w:rFonts w:ascii="Times New Roman" w:hAnsi="Times New Roman"/>
          <w:sz w:val="24"/>
          <w:szCs w:val="24"/>
          <w:lang w:val="bg-BG"/>
        </w:rPr>
        <w:t xml:space="preserve">на </w:t>
      </w:r>
      <w:r w:rsidRPr="00830004">
        <w:rPr>
          <w:rFonts w:ascii="Times New Roman" w:hAnsi="Times New Roman"/>
          <w:sz w:val="24"/>
          <w:szCs w:val="24"/>
          <w:lang w:val="en"/>
        </w:rPr>
        <w:t>оферти от лица, които не са включени в списъка.</w:t>
      </w:r>
    </w:p>
    <w:p w:rsidR="00830004" w:rsidRPr="00830004" w:rsidRDefault="00830004" w:rsidP="00830004">
      <w:pPr>
        <w:ind w:left="-624" w:firstLine="684"/>
        <w:jc w:val="both"/>
        <w:textAlignment w:val="center"/>
        <w:rPr>
          <w:rFonts w:ascii="Times New Roman" w:hAnsi="Times New Roman"/>
          <w:sz w:val="24"/>
          <w:szCs w:val="24"/>
          <w:lang w:val="en"/>
        </w:rPr>
      </w:pPr>
      <w:r w:rsidRPr="00830004">
        <w:rPr>
          <w:rFonts w:ascii="Times New Roman" w:hAnsi="Times New Roman"/>
          <w:sz w:val="24"/>
          <w:szCs w:val="24"/>
          <w:lang w:val="en"/>
        </w:rPr>
        <w:t>Получените оферти се предават на председателя на комисията, за което се съставя протокол с данните . Протоколът се подписва от предаващото лице и от председателя на комисията.</w:t>
      </w:r>
    </w:p>
    <w:p w:rsidR="00830004" w:rsidRPr="00830004" w:rsidRDefault="00830004" w:rsidP="00830004">
      <w:pPr>
        <w:tabs>
          <w:tab w:val="left" w:pos="-600"/>
        </w:tabs>
        <w:autoSpaceDE w:val="0"/>
        <w:autoSpaceDN w:val="0"/>
        <w:adjustRightInd w:val="0"/>
        <w:ind w:left="-601" w:firstLine="684"/>
        <w:jc w:val="both"/>
        <w:rPr>
          <w:rFonts w:ascii="Times New Roman" w:hAnsi="Times New Roman"/>
          <w:b/>
          <w:bCs/>
          <w:sz w:val="24"/>
          <w:szCs w:val="24"/>
        </w:rPr>
      </w:pPr>
    </w:p>
    <w:p w:rsidR="00830004" w:rsidRPr="00830004" w:rsidRDefault="00830004" w:rsidP="00830004">
      <w:pPr>
        <w:tabs>
          <w:tab w:val="left" w:pos="-600"/>
        </w:tabs>
        <w:autoSpaceDE w:val="0"/>
        <w:autoSpaceDN w:val="0"/>
        <w:adjustRightInd w:val="0"/>
        <w:ind w:left="-601" w:firstLine="684"/>
        <w:jc w:val="both"/>
        <w:rPr>
          <w:rFonts w:ascii="Times New Roman" w:hAnsi="Times New Roman"/>
          <w:b/>
          <w:bCs/>
          <w:i/>
          <w:sz w:val="24"/>
          <w:szCs w:val="24"/>
        </w:rPr>
      </w:pPr>
      <w:r w:rsidRPr="00830004">
        <w:rPr>
          <w:rFonts w:ascii="Times New Roman" w:hAnsi="Times New Roman"/>
          <w:b/>
          <w:bCs/>
          <w:i/>
          <w:sz w:val="24"/>
          <w:szCs w:val="24"/>
        </w:rPr>
        <w:t>Срок на валидност на офертите</w:t>
      </w:r>
    </w:p>
    <w:p w:rsidR="00830004" w:rsidRPr="00830004" w:rsidRDefault="00830004" w:rsidP="00830004">
      <w:pPr>
        <w:tabs>
          <w:tab w:val="left" w:pos="-600"/>
        </w:tabs>
        <w:autoSpaceDE w:val="0"/>
        <w:autoSpaceDN w:val="0"/>
        <w:adjustRightInd w:val="0"/>
        <w:ind w:left="-601" w:firstLine="684"/>
        <w:jc w:val="both"/>
        <w:rPr>
          <w:rFonts w:ascii="Times New Roman" w:hAnsi="Times New Roman"/>
          <w:b/>
          <w:bCs/>
          <w:i/>
          <w:sz w:val="24"/>
          <w:szCs w:val="24"/>
        </w:rPr>
      </w:pPr>
    </w:p>
    <w:p w:rsidR="00830004" w:rsidRPr="00830004" w:rsidRDefault="00830004" w:rsidP="00830004">
      <w:pPr>
        <w:tabs>
          <w:tab w:val="left" w:pos="-600"/>
          <w:tab w:val="num" w:pos="900"/>
        </w:tabs>
        <w:autoSpaceDE w:val="0"/>
        <w:autoSpaceDN w:val="0"/>
        <w:adjustRightInd w:val="0"/>
        <w:ind w:left="-601" w:firstLine="684"/>
        <w:jc w:val="both"/>
        <w:rPr>
          <w:rFonts w:ascii="Times New Roman" w:hAnsi="Times New Roman"/>
          <w:sz w:val="24"/>
          <w:szCs w:val="24"/>
        </w:rPr>
      </w:pPr>
      <w:r w:rsidRPr="00830004">
        <w:rPr>
          <w:rFonts w:ascii="Times New Roman" w:hAnsi="Times New Roman"/>
          <w:sz w:val="24"/>
          <w:szCs w:val="24"/>
        </w:rPr>
        <w:t>Срокът на валидност на офертите не може да бъде по-кратък от 180 (сто и осемдесет) календарни дни, считано от крайния срок за получаване на офертите.</w:t>
      </w:r>
    </w:p>
    <w:p w:rsidR="00830004" w:rsidRPr="00830004" w:rsidRDefault="00830004" w:rsidP="00830004">
      <w:pPr>
        <w:tabs>
          <w:tab w:val="left" w:pos="-600"/>
          <w:tab w:val="num" w:pos="900"/>
        </w:tabs>
        <w:autoSpaceDE w:val="0"/>
        <w:autoSpaceDN w:val="0"/>
        <w:adjustRightInd w:val="0"/>
        <w:ind w:left="-601" w:firstLine="684"/>
        <w:jc w:val="both"/>
        <w:rPr>
          <w:rFonts w:ascii="Times New Roman" w:hAnsi="Times New Roman"/>
          <w:sz w:val="24"/>
          <w:szCs w:val="24"/>
        </w:rPr>
      </w:pPr>
      <w:r w:rsidRPr="00830004">
        <w:rPr>
          <w:rFonts w:ascii="Times New Roman" w:hAnsi="Times New Roman"/>
          <w:sz w:val="24"/>
          <w:szCs w:val="24"/>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830004" w:rsidRPr="00830004" w:rsidRDefault="00830004" w:rsidP="00830004">
      <w:pPr>
        <w:tabs>
          <w:tab w:val="left" w:pos="-600"/>
        </w:tabs>
        <w:ind w:left="-601" w:firstLine="686"/>
        <w:jc w:val="both"/>
        <w:rPr>
          <w:rFonts w:ascii="Times New Roman" w:hAnsi="Times New Roman"/>
          <w:sz w:val="24"/>
          <w:szCs w:val="24"/>
        </w:rPr>
      </w:pPr>
      <w:r w:rsidRPr="00830004">
        <w:rPr>
          <w:rFonts w:ascii="Times New Roman" w:hAnsi="Times New Roman"/>
          <w:sz w:val="24"/>
          <w:szCs w:val="24"/>
        </w:rPr>
        <w:t>Ако участникът представи оферта с по-кратък срок на валидност или при следващо поискване от Възложителя откаже да удължи срока на валидност на офертата си, това ще доведе до отстраняването му от участие в процедурата.</w:t>
      </w:r>
    </w:p>
    <w:p w:rsidR="00830004" w:rsidRPr="00830004" w:rsidRDefault="00830004" w:rsidP="00830004">
      <w:pPr>
        <w:tabs>
          <w:tab w:val="left" w:pos="-600"/>
          <w:tab w:val="num" w:pos="900"/>
        </w:tabs>
        <w:autoSpaceDE w:val="0"/>
        <w:autoSpaceDN w:val="0"/>
        <w:adjustRightInd w:val="0"/>
        <w:ind w:left="-601" w:firstLine="686"/>
        <w:jc w:val="both"/>
        <w:rPr>
          <w:rFonts w:ascii="Times New Roman" w:eastAsia="Verdana-Bold" w:hAnsi="Times New Roman"/>
          <w:sz w:val="24"/>
          <w:szCs w:val="24"/>
        </w:rPr>
      </w:pPr>
      <w:r w:rsidRPr="00830004">
        <w:rPr>
          <w:rFonts w:ascii="Times New Roman" w:eastAsia="Verdana-Bold" w:hAnsi="Times New Roman"/>
          <w:sz w:val="24"/>
          <w:szCs w:val="24"/>
        </w:rPr>
        <w:t>Оферта с по-кратък срок на валидност ще бъде отхвърлена от Възложителя като несъответстваща на изискванията.</w:t>
      </w:r>
    </w:p>
    <w:p w:rsidR="00830004" w:rsidRPr="00830004" w:rsidRDefault="00830004" w:rsidP="00830004">
      <w:pPr>
        <w:tabs>
          <w:tab w:val="left" w:pos="-600"/>
        </w:tabs>
        <w:autoSpaceDE w:val="0"/>
        <w:autoSpaceDN w:val="0"/>
        <w:adjustRightInd w:val="0"/>
        <w:ind w:left="-601" w:firstLine="686"/>
        <w:jc w:val="both"/>
        <w:rPr>
          <w:rFonts w:ascii="Times New Roman" w:hAnsi="Times New Roman"/>
          <w:b/>
          <w:bCs/>
          <w:sz w:val="24"/>
          <w:szCs w:val="24"/>
        </w:rPr>
      </w:pPr>
    </w:p>
    <w:p w:rsidR="00830004" w:rsidRPr="00830004" w:rsidRDefault="00830004" w:rsidP="00830004">
      <w:pPr>
        <w:tabs>
          <w:tab w:val="left" w:pos="-600"/>
        </w:tabs>
        <w:autoSpaceDE w:val="0"/>
        <w:autoSpaceDN w:val="0"/>
        <w:adjustRightInd w:val="0"/>
        <w:ind w:left="-601" w:firstLine="686"/>
        <w:jc w:val="both"/>
        <w:rPr>
          <w:rFonts w:ascii="Times New Roman" w:hAnsi="Times New Roman"/>
          <w:b/>
          <w:bCs/>
          <w:sz w:val="24"/>
          <w:szCs w:val="24"/>
        </w:rPr>
      </w:pPr>
      <w:r w:rsidRPr="00830004">
        <w:rPr>
          <w:rFonts w:ascii="Times New Roman" w:hAnsi="Times New Roman"/>
          <w:b/>
          <w:bCs/>
          <w:sz w:val="24"/>
          <w:szCs w:val="24"/>
        </w:rPr>
        <w:t>3.СЪДЪРЖАНИЕ НА ОФЕРТАТА</w:t>
      </w:r>
    </w:p>
    <w:p w:rsidR="00830004" w:rsidRPr="00830004" w:rsidRDefault="00830004" w:rsidP="00830004">
      <w:pPr>
        <w:tabs>
          <w:tab w:val="left" w:pos="-600"/>
        </w:tabs>
        <w:autoSpaceDE w:val="0"/>
        <w:autoSpaceDN w:val="0"/>
        <w:adjustRightInd w:val="0"/>
        <w:ind w:left="-601" w:firstLine="686"/>
        <w:jc w:val="both"/>
        <w:rPr>
          <w:rFonts w:ascii="Times New Roman" w:hAnsi="Times New Roman"/>
          <w:b/>
          <w:bCs/>
          <w:sz w:val="24"/>
          <w:szCs w:val="24"/>
        </w:rPr>
      </w:pPr>
    </w:p>
    <w:p w:rsidR="00830004" w:rsidRPr="00830004" w:rsidRDefault="00830004" w:rsidP="00C952AC">
      <w:pPr>
        <w:ind w:left="-113" w:firstLine="709"/>
        <w:jc w:val="both"/>
        <w:rPr>
          <w:rFonts w:ascii="Times New Roman" w:hAnsi="Times New Roman"/>
          <w:b/>
          <w:bCs/>
          <w:spacing w:val="-3"/>
          <w:sz w:val="24"/>
          <w:szCs w:val="24"/>
        </w:rPr>
      </w:pPr>
      <w:r w:rsidRPr="00830004">
        <w:rPr>
          <w:rFonts w:ascii="Times New Roman" w:hAnsi="Times New Roman"/>
          <w:bCs/>
          <w:sz w:val="24"/>
          <w:szCs w:val="24"/>
        </w:rPr>
        <w:t xml:space="preserve">Офертата и приложенията към нея се изготвят по представените в документацията образци. </w:t>
      </w:r>
    </w:p>
    <w:p w:rsidR="00830004" w:rsidRPr="00830004" w:rsidRDefault="00830004" w:rsidP="00830004">
      <w:pPr>
        <w:ind w:firstLine="720"/>
        <w:rPr>
          <w:rFonts w:ascii="Times New Roman" w:hAnsi="Times New Roman"/>
          <w:b/>
          <w:sz w:val="24"/>
          <w:szCs w:val="24"/>
        </w:rPr>
      </w:pPr>
      <w:r w:rsidRPr="00830004">
        <w:rPr>
          <w:rFonts w:ascii="Times New Roman" w:hAnsi="Times New Roman"/>
          <w:b/>
          <w:sz w:val="24"/>
          <w:szCs w:val="24"/>
        </w:rPr>
        <w:t xml:space="preserve">1. Офертата включва: </w:t>
      </w:r>
    </w:p>
    <w:p w:rsidR="00830004" w:rsidRPr="00830004" w:rsidRDefault="00830004" w:rsidP="00830004">
      <w:pPr>
        <w:tabs>
          <w:tab w:val="left" w:pos="-180"/>
        </w:tabs>
        <w:ind w:firstLine="600"/>
        <w:jc w:val="both"/>
        <w:rPr>
          <w:rFonts w:ascii="Times New Roman" w:hAnsi="Times New Roman"/>
          <w:sz w:val="24"/>
          <w:szCs w:val="24"/>
        </w:rPr>
      </w:pPr>
      <w:r w:rsidRPr="00830004">
        <w:rPr>
          <w:rFonts w:ascii="Times New Roman" w:hAnsi="Times New Roman"/>
          <w:b/>
          <w:sz w:val="24"/>
          <w:szCs w:val="24"/>
        </w:rPr>
        <w:tab/>
        <w:t>1.1.</w:t>
      </w:r>
      <w:r w:rsidRPr="00830004">
        <w:rPr>
          <w:rFonts w:ascii="Times New Roman" w:hAnsi="Times New Roman"/>
          <w:sz w:val="24"/>
          <w:szCs w:val="24"/>
        </w:rPr>
        <w:t xml:space="preserve"> </w:t>
      </w:r>
      <w:r w:rsidRPr="00830004">
        <w:rPr>
          <w:rFonts w:ascii="Times New Roman" w:hAnsi="Times New Roman"/>
          <w:b/>
          <w:sz w:val="24"/>
          <w:szCs w:val="24"/>
        </w:rPr>
        <w:t>Опис на съдържанието</w:t>
      </w:r>
      <w:r w:rsidRPr="00830004">
        <w:rPr>
          <w:rFonts w:ascii="Times New Roman" w:hAnsi="Times New Roman"/>
          <w:b/>
          <w:bCs/>
          <w:sz w:val="24"/>
          <w:szCs w:val="24"/>
        </w:rPr>
        <w:t>.</w:t>
      </w:r>
      <w:r w:rsidRPr="00830004">
        <w:rPr>
          <w:rFonts w:ascii="Times New Roman" w:hAnsi="Times New Roman"/>
          <w:sz w:val="24"/>
          <w:szCs w:val="24"/>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следва да бъде номериран и подреден съгласно списъка</w:t>
      </w:r>
      <w:r w:rsidR="000C052B">
        <w:rPr>
          <w:rFonts w:ascii="Times New Roman" w:hAnsi="Times New Roman"/>
          <w:sz w:val="24"/>
          <w:szCs w:val="24"/>
          <w:lang w:val="bg-BG"/>
        </w:rPr>
        <w:t xml:space="preserve"> – </w:t>
      </w:r>
      <w:r w:rsidR="000C052B" w:rsidRPr="000C052B">
        <w:rPr>
          <w:rFonts w:ascii="Times New Roman" w:hAnsi="Times New Roman"/>
          <w:b/>
          <w:sz w:val="24"/>
          <w:szCs w:val="24"/>
          <w:lang w:val="bg-BG"/>
        </w:rPr>
        <w:t>Образец №2</w:t>
      </w:r>
      <w:r w:rsidRPr="000C052B">
        <w:rPr>
          <w:rFonts w:ascii="Times New Roman" w:hAnsi="Times New Roman"/>
          <w:b/>
          <w:sz w:val="24"/>
          <w:szCs w:val="24"/>
        </w:rPr>
        <w:t>;</w:t>
      </w:r>
    </w:p>
    <w:p w:rsidR="000C052B" w:rsidRDefault="000C052B" w:rsidP="000C052B">
      <w:pPr>
        <w:ind w:firstLine="720"/>
        <w:jc w:val="both"/>
        <w:rPr>
          <w:rFonts w:ascii="Times New Roman" w:hAnsi="Times New Roman"/>
          <w:b/>
          <w:bCs/>
          <w:sz w:val="24"/>
          <w:szCs w:val="24"/>
          <w:lang w:val="bg-BG"/>
        </w:rPr>
      </w:pPr>
      <w:r w:rsidRPr="000C052B">
        <w:rPr>
          <w:rFonts w:ascii="Times New Roman" w:hAnsi="Times New Roman"/>
          <w:b/>
          <w:sz w:val="24"/>
          <w:szCs w:val="24"/>
          <w:lang w:val="bg-BG"/>
        </w:rPr>
        <w:t>1.2</w:t>
      </w:r>
      <w:r>
        <w:rPr>
          <w:rFonts w:ascii="Times New Roman" w:hAnsi="Times New Roman"/>
          <w:sz w:val="24"/>
          <w:szCs w:val="24"/>
          <w:lang w:val="bg-BG"/>
        </w:rPr>
        <w:t xml:space="preserve">   </w:t>
      </w:r>
      <w:r w:rsidRPr="00830004">
        <w:rPr>
          <w:rFonts w:ascii="Times New Roman" w:hAnsi="Times New Roman"/>
          <w:b/>
          <w:bCs/>
          <w:sz w:val="24"/>
          <w:szCs w:val="24"/>
        </w:rPr>
        <w:t>Предложение, попълнено по образец</w:t>
      </w:r>
      <w:r w:rsidRPr="00830004">
        <w:rPr>
          <w:rFonts w:ascii="Times New Roman" w:hAnsi="Times New Roman"/>
          <w:sz w:val="24"/>
          <w:szCs w:val="24"/>
        </w:rPr>
        <w:t xml:space="preserve"> - </w:t>
      </w:r>
      <w:r w:rsidRPr="00830004">
        <w:rPr>
          <w:rFonts w:ascii="Times New Roman" w:hAnsi="Times New Roman"/>
          <w:b/>
          <w:bCs/>
          <w:sz w:val="24"/>
          <w:szCs w:val="24"/>
        </w:rPr>
        <w:t>Образец № 1 (оригинал)</w:t>
      </w:r>
    </w:p>
    <w:p w:rsidR="000C052B" w:rsidRPr="00830004" w:rsidRDefault="000C052B" w:rsidP="000C052B">
      <w:pPr>
        <w:ind w:firstLine="720"/>
        <w:jc w:val="both"/>
        <w:rPr>
          <w:rFonts w:ascii="Times New Roman" w:hAnsi="Times New Roman"/>
          <w:sz w:val="24"/>
          <w:szCs w:val="24"/>
        </w:rPr>
      </w:pPr>
      <w:r>
        <w:rPr>
          <w:rFonts w:ascii="Times New Roman" w:hAnsi="Times New Roman"/>
          <w:b/>
          <w:bCs/>
          <w:sz w:val="24"/>
          <w:szCs w:val="24"/>
          <w:lang w:val="bg-BG"/>
        </w:rPr>
        <w:t xml:space="preserve">1.3 </w:t>
      </w:r>
      <w:r w:rsidRPr="00830004">
        <w:rPr>
          <w:rFonts w:ascii="Times New Roman" w:hAnsi="Times New Roman"/>
          <w:sz w:val="24"/>
          <w:szCs w:val="24"/>
        </w:rPr>
        <w:t xml:space="preserve">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Когато Участникът е посочил, че ще използва капацитета на трети лица за доказване на съответствието с критериите за подбор или че </w:t>
      </w:r>
      <w:r w:rsidRPr="00830004">
        <w:rPr>
          <w:rFonts w:ascii="Times New Roman" w:hAnsi="Times New Roman"/>
          <w:sz w:val="24"/>
          <w:szCs w:val="24"/>
        </w:rPr>
        <w:lastRenderedPageBreak/>
        <w:t>ще използва подизпълнители, за всяко от тези лица се представя отделен ЕЕДОП.  Когато участикът е обединение, което не е юридическо лице се представя ЕЕДОП за всеки от участниците в обединението.</w:t>
      </w:r>
    </w:p>
    <w:p w:rsidR="000C052B" w:rsidRPr="00830004" w:rsidRDefault="000C052B" w:rsidP="000C052B">
      <w:pPr>
        <w:ind w:firstLine="720"/>
        <w:jc w:val="both"/>
        <w:rPr>
          <w:rFonts w:ascii="Times New Roman" w:hAnsi="Times New Roman"/>
          <w:sz w:val="24"/>
          <w:szCs w:val="24"/>
        </w:rPr>
      </w:pPr>
      <w:r w:rsidRPr="00830004">
        <w:rPr>
          <w:rFonts w:ascii="Times New Roman" w:hAnsi="Times New Roman"/>
          <w:sz w:val="24"/>
          <w:szCs w:val="24"/>
          <w:lang w:val="en"/>
        </w:rPr>
        <w:t>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r w:rsidRPr="00830004">
        <w:rPr>
          <w:rFonts w:ascii="Times New Roman" w:hAnsi="Times New Roman"/>
          <w:sz w:val="24"/>
          <w:szCs w:val="24"/>
        </w:rPr>
        <w:t>.</w:t>
      </w:r>
    </w:p>
    <w:p w:rsidR="00830004" w:rsidRPr="000C052B" w:rsidRDefault="000C052B" w:rsidP="000C052B">
      <w:pPr>
        <w:ind w:firstLine="720"/>
        <w:jc w:val="both"/>
        <w:rPr>
          <w:rFonts w:ascii="Times New Roman" w:hAnsi="Times New Roman"/>
          <w:sz w:val="24"/>
          <w:szCs w:val="24"/>
          <w:lang w:val="bg-BG"/>
        </w:rPr>
      </w:pPr>
      <w:r w:rsidRPr="00830004">
        <w:rPr>
          <w:rFonts w:ascii="Times New Roman" w:hAnsi="Times New Roman"/>
          <w:sz w:val="24"/>
          <w:szCs w:val="24"/>
          <w:lang w:val="en"/>
        </w:rPr>
        <w:t>Възложителят може да изисква от участниците и кандидатите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00830004" w:rsidRPr="00830004">
        <w:rPr>
          <w:rFonts w:ascii="Times New Roman" w:hAnsi="Times New Roman"/>
          <w:b/>
          <w:sz w:val="24"/>
          <w:szCs w:val="24"/>
        </w:rPr>
        <w:t xml:space="preserve"> </w:t>
      </w:r>
    </w:p>
    <w:p w:rsidR="00830004" w:rsidRPr="00830004" w:rsidRDefault="00830004" w:rsidP="00830004">
      <w:pPr>
        <w:ind w:firstLine="720"/>
        <w:rPr>
          <w:rFonts w:ascii="Times New Roman" w:hAnsi="Times New Roman"/>
          <w:b/>
          <w:sz w:val="24"/>
          <w:szCs w:val="24"/>
        </w:rPr>
      </w:pPr>
      <w:r w:rsidRPr="00830004">
        <w:rPr>
          <w:rFonts w:ascii="Times New Roman" w:hAnsi="Times New Roman"/>
          <w:b/>
          <w:sz w:val="24"/>
          <w:szCs w:val="24"/>
        </w:rPr>
        <w:t>1.</w:t>
      </w:r>
      <w:r w:rsidR="000C052B">
        <w:rPr>
          <w:rFonts w:ascii="Times New Roman" w:hAnsi="Times New Roman"/>
          <w:b/>
          <w:sz w:val="24"/>
          <w:szCs w:val="24"/>
          <w:lang w:val="bg-BG"/>
        </w:rPr>
        <w:t>4</w:t>
      </w:r>
      <w:r w:rsidRPr="00830004">
        <w:rPr>
          <w:rFonts w:ascii="Times New Roman" w:hAnsi="Times New Roman"/>
          <w:sz w:val="24"/>
          <w:szCs w:val="24"/>
        </w:rPr>
        <w:t xml:space="preserve">. </w:t>
      </w:r>
      <w:r w:rsidRPr="00830004">
        <w:rPr>
          <w:rFonts w:ascii="Times New Roman" w:hAnsi="Times New Roman"/>
          <w:b/>
          <w:sz w:val="24"/>
          <w:szCs w:val="24"/>
        </w:rPr>
        <w:t>Техническо предложение, съдържащо</w:t>
      </w:r>
      <w:r w:rsidRPr="00830004">
        <w:rPr>
          <w:rFonts w:ascii="Times New Roman" w:hAnsi="Times New Roman"/>
          <w:sz w:val="24"/>
          <w:szCs w:val="24"/>
        </w:rPr>
        <w:t xml:space="preserve">: </w:t>
      </w:r>
    </w:p>
    <w:p w:rsidR="00830004" w:rsidRPr="00F25367" w:rsidRDefault="00830004" w:rsidP="00830004">
      <w:pPr>
        <w:tabs>
          <w:tab w:val="left" w:pos="0"/>
          <w:tab w:val="left" w:pos="567"/>
        </w:tabs>
        <w:ind w:firstLine="600"/>
        <w:jc w:val="both"/>
        <w:rPr>
          <w:rFonts w:ascii="Times New Roman" w:hAnsi="Times New Roman"/>
          <w:sz w:val="24"/>
          <w:szCs w:val="24"/>
        </w:rPr>
      </w:pPr>
      <w:r w:rsidRPr="00830004">
        <w:rPr>
          <w:rFonts w:ascii="Times New Roman" w:hAnsi="Times New Roman"/>
          <w:sz w:val="24"/>
          <w:szCs w:val="24"/>
        </w:rPr>
        <w:tab/>
        <w:t>а) документ за упълномощаване, когато лицето, което подава офертата, не е законният представител на участника</w:t>
      </w:r>
      <w:r w:rsidRPr="00830004">
        <w:rPr>
          <w:rFonts w:ascii="Times New Roman" w:hAnsi="Times New Roman"/>
          <w:b/>
          <w:bCs/>
          <w:sz w:val="24"/>
          <w:szCs w:val="24"/>
        </w:rPr>
        <w:t xml:space="preserve">  - Нотариално заверено пълномощно на лицето, упълномощено да представлява участника в процедурата</w:t>
      </w:r>
      <w:r w:rsidRPr="00830004">
        <w:rPr>
          <w:rFonts w:ascii="Times New Roman" w:hAnsi="Times New Roman"/>
          <w:sz w:val="24"/>
          <w:szCs w:val="24"/>
        </w:rPr>
        <w:t xml:space="preserve"> (когато участникът не се представлява от лицата, които имат право на това, </w:t>
      </w:r>
      <w:r w:rsidRPr="00F25367">
        <w:rPr>
          <w:rFonts w:ascii="Times New Roman" w:hAnsi="Times New Roman"/>
          <w:sz w:val="24"/>
          <w:szCs w:val="24"/>
        </w:rPr>
        <w:t xml:space="preserve">съгласно документите му за регистрация). </w:t>
      </w:r>
    </w:p>
    <w:p w:rsidR="00830004" w:rsidRPr="00F25367" w:rsidRDefault="00830004" w:rsidP="00830004">
      <w:pPr>
        <w:ind w:firstLine="720"/>
        <w:jc w:val="both"/>
        <w:rPr>
          <w:rFonts w:ascii="Times New Roman" w:hAnsi="Times New Roman"/>
          <w:bCs/>
          <w:iCs/>
          <w:sz w:val="24"/>
          <w:szCs w:val="24"/>
        </w:rPr>
      </w:pPr>
      <w:r w:rsidRPr="00F25367">
        <w:rPr>
          <w:rFonts w:ascii="Times New Roman" w:hAnsi="Times New Roman"/>
          <w:sz w:val="24"/>
          <w:szCs w:val="24"/>
        </w:rPr>
        <w:t>б) предложение за изпълнение на поръчката,</w:t>
      </w:r>
      <w:r w:rsidRPr="00F25367">
        <w:rPr>
          <w:rFonts w:ascii="Times New Roman" w:hAnsi="Times New Roman"/>
          <w:bCs/>
          <w:sz w:val="24"/>
          <w:szCs w:val="24"/>
        </w:rPr>
        <w:t xml:space="preserve"> изготвено</w:t>
      </w:r>
      <w:r w:rsidRPr="00F25367">
        <w:rPr>
          <w:rFonts w:ascii="Times New Roman" w:hAnsi="Times New Roman"/>
          <w:sz w:val="24"/>
          <w:szCs w:val="24"/>
        </w:rPr>
        <w:t xml:space="preserve"> по </w:t>
      </w:r>
      <w:r w:rsidRPr="00F25367">
        <w:rPr>
          <w:rFonts w:ascii="Times New Roman" w:hAnsi="Times New Roman"/>
          <w:b/>
          <w:bCs/>
          <w:sz w:val="24"/>
          <w:szCs w:val="24"/>
        </w:rPr>
        <w:t>Образец №</w:t>
      </w:r>
      <w:r w:rsidR="000C052B">
        <w:rPr>
          <w:rFonts w:ascii="Times New Roman" w:hAnsi="Times New Roman"/>
          <w:b/>
          <w:bCs/>
          <w:sz w:val="24"/>
          <w:szCs w:val="24"/>
          <w:lang w:val="bg-BG"/>
        </w:rPr>
        <w:t>3</w:t>
      </w:r>
      <w:r w:rsidRPr="00F25367">
        <w:rPr>
          <w:rFonts w:ascii="Times New Roman" w:hAnsi="Times New Roman"/>
          <w:b/>
          <w:bCs/>
          <w:sz w:val="24"/>
          <w:szCs w:val="24"/>
        </w:rPr>
        <w:t xml:space="preserve">, </w:t>
      </w:r>
      <w:r w:rsidRPr="00F25367">
        <w:rPr>
          <w:rFonts w:ascii="Times New Roman" w:hAnsi="Times New Roman"/>
          <w:sz w:val="24"/>
          <w:szCs w:val="24"/>
        </w:rPr>
        <w:t xml:space="preserve"> в съответствие с техническите спецификации и изискванията на възложителя</w:t>
      </w:r>
      <w:r w:rsidRPr="00F25367">
        <w:rPr>
          <w:rFonts w:ascii="Times New Roman" w:hAnsi="Times New Roman"/>
          <w:bCs/>
          <w:iCs/>
          <w:sz w:val="24"/>
          <w:szCs w:val="24"/>
        </w:rPr>
        <w:t xml:space="preserve">, включващо и срок за изпълнение - </w:t>
      </w:r>
      <w:r w:rsidRPr="00833BC4">
        <w:rPr>
          <w:rStyle w:val="insertedtext1"/>
          <w:rFonts w:ascii="Times New Roman" w:hAnsi="Times New Roman"/>
          <w:color w:val="auto"/>
          <w:sz w:val="24"/>
          <w:szCs w:val="24"/>
        </w:rPr>
        <w:t>следва да бъде изготвено по образеца от настоящата документация (Образец №2) – оригинал. Предложението трябва да бъде подписано и подпечатано на всяка страница, като се посочи и името и фамилията на лицето, което го е подписало. В предложението участникът доказва възможностите си, които дава за изпълнение на поръчката (съгласно техническите спецификации) качествено и в срок.</w:t>
      </w:r>
    </w:p>
    <w:p w:rsidR="00830004" w:rsidRPr="00F25367" w:rsidRDefault="00830004" w:rsidP="00830004">
      <w:pPr>
        <w:ind w:firstLine="720"/>
        <w:jc w:val="both"/>
        <w:rPr>
          <w:rFonts w:ascii="Times New Roman" w:hAnsi="Times New Roman"/>
          <w:sz w:val="24"/>
          <w:szCs w:val="24"/>
        </w:rPr>
      </w:pPr>
      <w:r w:rsidRPr="00F25367">
        <w:rPr>
          <w:rFonts w:ascii="Times New Roman" w:hAnsi="Times New Roman"/>
          <w:sz w:val="24"/>
          <w:szCs w:val="24"/>
        </w:rPr>
        <w:t xml:space="preserve">в) декларация за съгласие с клаузите на приложения проект на договор - </w:t>
      </w:r>
      <w:r w:rsidRPr="00F25367">
        <w:rPr>
          <w:rFonts w:ascii="Times New Roman" w:hAnsi="Times New Roman"/>
          <w:b/>
          <w:bCs/>
          <w:sz w:val="24"/>
          <w:szCs w:val="24"/>
        </w:rPr>
        <w:t>Образец №</w:t>
      </w:r>
      <w:r w:rsidR="000C052B">
        <w:rPr>
          <w:rFonts w:ascii="Times New Roman" w:hAnsi="Times New Roman"/>
          <w:b/>
          <w:bCs/>
          <w:sz w:val="24"/>
          <w:szCs w:val="24"/>
          <w:lang w:val="bg-BG"/>
        </w:rPr>
        <w:t>5</w:t>
      </w:r>
      <w:r w:rsidRPr="00F25367">
        <w:rPr>
          <w:rFonts w:ascii="Times New Roman" w:hAnsi="Times New Roman"/>
          <w:sz w:val="24"/>
          <w:szCs w:val="24"/>
        </w:rPr>
        <w:t xml:space="preserve">; </w:t>
      </w:r>
    </w:p>
    <w:p w:rsidR="00830004" w:rsidRPr="00830004" w:rsidRDefault="00830004" w:rsidP="00830004">
      <w:pPr>
        <w:ind w:firstLine="720"/>
        <w:jc w:val="both"/>
        <w:rPr>
          <w:rFonts w:ascii="Times New Roman" w:hAnsi="Times New Roman"/>
          <w:sz w:val="24"/>
          <w:szCs w:val="24"/>
        </w:rPr>
      </w:pPr>
      <w:r w:rsidRPr="00F25367">
        <w:rPr>
          <w:rFonts w:ascii="Times New Roman" w:hAnsi="Times New Roman"/>
          <w:sz w:val="24"/>
          <w:szCs w:val="24"/>
        </w:rPr>
        <w:t>г) декларация за срока на валидност на офертата -</w:t>
      </w:r>
      <w:r w:rsidRPr="00830004">
        <w:rPr>
          <w:rFonts w:ascii="Times New Roman" w:hAnsi="Times New Roman"/>
          <w:sz w:val="24"/>
          <w:szCs w:val="24"/>
        </w:rPr>
        <w:t xml:space="preserve"> </w:t>
      </w:r>
      <w:r w:rsidRPr="00F25367">
        <w:rPr>
          <w:rFonts w:ascii="Times New Roman" w:hAnsi="Times New Roman"/>
          <w:b/>
          <w:bCs/>
          <w:sz w:val="24"/>
          <w:szCs w:val="24"/>
        </w:rPr>
        <w:t>Образец №</w:t>
      </w:r>
      <w:r w:rsidR="000C052B">
        <w:rPr>
          <w:rFonts w:ascii="Times New Roman" w:hAnsi="Times New Roman"/>
          <w:b/>
          <w:bCs/>
          <w:sz w:val="24"/>
          <w:szCs w:val="24"/>
          <w:lang w:val="bg-BG"/>
        </w:rPr>
        <w:t>6</w:t>
      </w:r>
      <w:r w:rsidRPr="00F25367">
        <w:rPr>
          <w:rFonts w:ascii="Times New Roman" w:hAnsi="Times New Roman"/>
          <w:sz w:val="24"/>
          <w:szCs w:val="24"/>
        </w:rPr>
        <w:t>;</w:t>
      </w:r>
      <w:r w:rsidRPr="00830004">
        <w:rPr>
          <w:rFonts w:ascii="Times New Roman" w:hAnsi="Times New Roman"/>
          <w:sz w:val="24"/>
          <w:szCs w:val="24"/>
        </w:rPr>
        <w:t xml:space="preserve"> </w:t>
      </w:r>
    </w:p>
    <w:p w:rsidR="00830004" w:rsidRPr="00830004" w:rsidRDefault="00830004" w:rsidP="00830004">
      <w:pPr>
        <w:ind w:firstLine="720"/>
        <w:jc w:val="both"/>
        <w:rPr>
          <w:rFonts w:ascii="Times New Roman" w:hAnsi="Times New Roman"/>
          <w:sz w:val="24"/>
          <w:szCs w:val="24"/>
        </w:rPr>
      </w:pPr>
      <w:r w:rsidRPr="00830004">
        <w:rPr>
          <w:rFonts w:ascii="Times New Roman" w:hAnsi="Times New Roman"/>
          <w:b/>
          <w:sz w:val="24"/>
          <w:szCs w:val="24"/>
        </w:rPr>
        <w:t>1.5.</w:t>
      </w:r>
      <w:r w:rsidRPr="00830004">
        <w:rPr>
          <w:rFonts w:ascii="Times New Roman" w:hAnsi="Times New Roman"/>
          <w:sz w:val="24"/>
          <w:szCs w:val="24"/>
        </w:rPr>
        <w:t xml:space="preserve"> документи за доказване на предприетите мерки за надеждност, когато е приложимо;</w:t>
      </w:r>
    </w:p>
    <w:p w:rsidR="00830004" w:rsidRPr="000C052B" w:rsidRDefault="00830004" w:rsidP="00830004">
      <w:pPr>
        <w:ind w:firstLine="720"/>
        <w:jc w:val="both"/>
        <w:rPr>
          <w:rFonts w:ascii="Times New Roman" w:hAnsi="Times New Roman"/>
          <w:b/>
          <w:sz w:val="24"/>
          <w:szCs w:val="24"/>
          <w:lang w:val="bg-BG"/>
        </w:rPr>
      </w:pPr>
      <w:r w:rsidRPr="00830004">
        <w:rPr>
          <w:rFonts w:ascii="Times New Roman" w:hAnsi="Times New Roman"/>
          <w:b/>
          <w:sz w:val="24"/>
          <w:szCs w:val="24"/>
        </w:rPr>
        <w:t>1.6.</w:t>
      </w:r>
      <w:r w:rsidRPr="00830004">
        <w:rPr>
          <w:rFonts w:ascii="Times New Roman" w:hAnsi="Times New Roman"/>
          <w:sz w:val="24"/>
          <w:szCs w:val="24"/>
        </w:rPr>
        <w:t xml:space="preserve"> </w:t>
      </w:r>
      <w:r w:rsidRPr="00830004">
        <w:rPr>
          <w:rFonts w:ascii="Times New Roman" w:hAnsi="Times New Roman"/>
          <w:b/>
          <w:sz w:val="24"/>
          <w:szCs w:val="24"/>
        </w:rPr>
        <w:t>Декларация по чл. 3, т. 8</w:t>
      </w:r>
      <w:r w:rsidRPr="00830004">
        <w:rPr>
          <w:rFonts w:ascii="Times New Roman" w:hAnsi="Times New Roman"/>
          <w:sz w:val="24"/>
          <w:szCs w:val="24"/>
        </w:rPr>
        <w:t xml:space="preserve">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w:t>
      </w:r>
      <w:r w:rsidRPr="00F25367">
        <w:rPr>
          <w:rFonts w:ascii="Times New Roman" w:hAnsi="Times New Roman"/>
          <w:sz w:val="24"/>
          <w:szCs w:val="24"/>
        </w:rPr>
        <w:t xml:space="preserve">собственици </w:t>
      </w:r>
      <w:r w:rsidRPr="00F25367">
        <w:rPr>
          <w:rFonts w:ascii="Times New Roman" w:hAnsi="Times New Roman"/>
          <w:b/>
          <w:sz w:val="24"/>
          <w:szCs w:val="24"/>
        </w:rPr>
        <w:t xml:space="preserve">Образец № </w:t>
      </w:r>
      <w:r w:rsidR="000C052B">
        <w:rPr>
          <w:rFonts w:ascii="Times New Roman" w:hAnsi="Times New Roman"/>
          <w:b/>
          <w:sz w:val="24"/>
          <w:szCs w:val="24"/>
          <w:lang w:val="bg-BG"/>
        </w:rPr>
        <w:t>7</w:t>
      </w:r>
    </w:p>
    <w:p w:rsidR="00830004" w:rsidRPr="00F25367" w:rsidRDefault="00830004" w:rsidP="00830004">
      <w:pPr>
        <w:ind w:firstLine="720"/>
        <w:jc w:val="both"/>
        <w:rPr>
          <w:rFonts w:ascii="Times New Roman" w:hAnsi="Times New Roman"/>
          <w:sz w:val="24"/>
          <w:szCs w:val="24"/>
        </w:rPr>
      </w:pPr>
      <w:r w:rsidRPr="00F25367">
        <w:rPr>
          <w:rFonts w:ascii="Times New Roman" w:hAnsi="Times New Roman"/>
          <w:b/>
          <w:sz w:val="24"/>
          <w:szCs w:val="24"/>
        </w:rPr>
        <w:t xml:space="preserve">1.7. </w:t>
      </w:r>
      <w:r w:rsidRPr="00F25367">
        <w:rPr>
          <w:rFonts w:ascii="Times New Roman" w:hAnsi="Times New Roman"/>
          <w:sz w:val="24"/>
          <w:szCs w:val="24"/>
        </w:rPr>
        <w:t xml:space="preserve">Когато участникът е обединение, което не е юридическо лице, се представя </w:t>
      </w:r>
      <w:r w:rsidRPr="00F25367">
        <w:rPr>
          <w:rFonts w:ascii="Times New Roman" w:hAnsi="Times New Roman"/>
          <w:b/>
          <w:sz w:val="24"/>
          <w:szCs w:val="24"/>
        </w:rPr>
        <w:t>копие от документ /</w:t>
      </w:r>
      <w:r w:rsidRPr="00F25367">
        <w:rPr>
          <w:rFonts w:ascii="Times New Roman" w:hAnsi="Times New Roman"/>
          <w:b/>
          <w:bCs/>
          <w:sz w:val="24"/>
          <w:szCs w:val="24"/>
        </w:rPr>
        <w:t>договор или споразумение, подписан от лицата, включени в обединението</w:t>
      </w:r>
      <w:r w:rsidRPr="00F25367">
        <w:rPr>
          <w:rFonts w:ascii="Times New Roman" w:hAnsi="Times New Roman"/>
          <w:b/>
          <w:sz w:val="24"/>
          <w:szCs w:val="24"/>
        </w:rPr>
        <w:t xml:space="preserve"> - оригинал с нотариална заверка на подписите или друг документ/</w:t>
      </w:r>
      <w:r w:rsidRPr="00F25367">
        <w:rPr>
          <w:rFonts w:ascii="Times New Roman" w:hAnsi="Times New Roman"/>
          <w:sz w:val="24"/>
          <w:szCs w:val="24"/>
        </w:rPr>
        <w:t>, от който да е видно правното основание за създаване на обединението, както и следната информация във връзка с конкретната обществена поръчка: 1. правата и задълженията на участниците в обединението; 2. разпределението на отговорността между членовете на обединението; 3. дейностите, които ще изпълнява всеки член на обединението. В документа за създаване на обединение се определя партньор, който да представлява обединението за целите на обществената поръчка;</w:t>
      </w:r>
    </w:p>
    <w:p w:rsidR="00830004" w:rsidRPr="000C052B" w:rsidRDefault="00830004" w:rsidP="00830004">
      <w:pPr>
        <w:ind w:firstLine="720"/>
        <w:jc w:val="both"/>
        <w:rPr>
          <w:rFonts w:ascii="Times New Roman" w:hAnsi="Times New Roman"/>
          <w:b/>
          <w:sz w:val="24"/>
          <w:szCs w:val="24"/>
          <w:lang w:val="bg-BG"/>
        </w:rPr>
      </w:pPr>
      <w:r w:rsidRPr="00F25367">
        <w:rPr>
          <w:rFonts w:ascii="Times New Roman" w:hAnsi="Times New Roman"/>
          <w:b/>
          <w:sz w:val="24"/>
          <w:szCs w:val="24"/>
        </w:rPr>
        <w:t xml:space="preserve">1.8   Декларация за съгласие за участие като подизпълнител – Образец № </w:t>
      </w:r>
      <w:r w:rsidR="000C052B">
        <w:rPr>
          <w:rFonts w:ascii="Times New Roman" w:hAnsi="Times New Roman"/>
          <w:b/>
          <w:sz w:val="24"/>
          <w:szCs w:val="24"/>
          <w:lang w:val="bg-BG"/>
        </w:rPr>
        <w:t>8</w:t>
      </w:r>
    </w:p>
    <w:p w:rsidR="00830004" w:rsidRPr="000C052B" w:rsidRDefault="00830004" w:rsidP="00830004">
      <w:pPr>
        <w:ind w:firstLine="720"/>
        <w:jc w:val="both"/>
        <w:rPr>
          <w:rFonts w:ascii="Times New Roman" w:hAnsi="Times New Roman"/>
          <w:b/>
          <w:sz w:val="24"/>
          <w:szCs w:val="24"/>
          <w:lang w:val="bg-BG"/>
        </w:rPr>
      </w:pPr>
      <w:r w:rsidRPr="00F25367">
        <w:rPr>
          <w:rFonts w:ascii="Times New Roman" w:hAnsi="Times New Roman"/>
          <w:b/>
          <w:sz w:val="24"/>
          <w:szCs w:val="24"/>
        </w:rPr>
        <w:t>1.9.</w:t>
      </w:r>
      <w:r w:rsidRPr="00F25367">
        <w:rPr>
          <w:rFonts w:ascii="Times New Roman" w:hAnsi="Times New Roman"/>
          <w:sz w:val="24"/>
          <w:szCs w:val="24"/>
        </w:rPr>
        <w:t xml:space="preserve"> </w:t>
      </w:r>
      <w:r w:rsidRPr="00F25367">
        <w:rPr>
          <w:rFonts w:ascii="Times New Roman" w:hAnsi="Times New Roman"/>
          <w:b/>
          <w:sz w:val="24"/>
          <w:szCs w:val="24"/>
        </w:rPr>
        <w:t>Образец на Банкова гаранция за изпълнение</w:t>
      </w:r>
      <w:r w:rsidRPr="00F25367">
        <w:rPr>
          <w:rFonts w:ascii="Times New Roman" w:hAnsi="Times New Roman"/>
          <w:sz w:val="24"/>
          <w:szCs w:val="24"/>
        </w:rPr>
        <w:t xml:space="preserve"> – </w:t>
      </w:r>
      <w:r w:rsidRPr="00F25367">
        <w:rPr>
          <w:rFonts w:ascii="Times New Roman" w:hAnsi="Times New Roman"/>
          <w:b/>
          <w:sz w:val="24"/>
          <w:szCs w:val="24"/>
        </w:rPr>
        <w:t xml:space="preserve">Образец № </w:t>
      </w:r>
      <w:r w:rsidR="000C052B">
        <w:rPr>
          <w:rFonts w:ascii="Times New Roman" w:hAnsi="Times New Roman"/>
          <w:b/>
          <w:sz w:val="24"/>
          <w:szCs w:val="24"/>
          <w:lang w:val="bg-BG"/>
        </w:rPr>
        <w:t>9</w:t>
      </w:r>
    </w:p>
    <w:p w:rsidR="00830004" w:rsidRPr="000C052B" w:rsidRDefault="00830004" w:rsidP="00830004">
      <w:pPr>
        <w:ind w:firstLine="720"/>
        <w:jc w:val="both"/>
        <w:rPr>
          <w:rFonts w:ascii="Times New Roman" w:hAnsi="Times New Roman"/>
          <w:b/>
          <w:sz w:val="24"/>
          <w:szCs w:val="24"/>
          <w:lang w:val="bg-BG"/>
        </w:rPr>
      </w:pPr>
      <w:r w:rsidRPr="00F25367">
        <w:rPr>
          <w:rFonts w:ascii="Times New Roman" w:hAnsi="Times New Roman"/>
          <w:b/>
          <w:sz w:val="24"/>
          <w:szCs w:val="24"/>
        </w:rPr>
        <w:t xml:space="preserve">1.10 Декларация за ангажираност на експерт – Образец № </w:t>
      </w:r>
      <w:r w:rsidR="000C052B">
        <w:rPr>
          <w:rFonts w:ascii="Times New Roman" w:hAnsi="Times New Roman"/>
          <w:b/>
          <w:sz w:val="24"/>
          <w:szCs w:val="24"/>
          <w:lang w:val="bg-BG"/>
        </w:rPr>
        <w:t>10</w:t>
      </w:r>
    </w:p>
    <w:p w:rsidR="001A6861" w:rsidRDefault="00D7444B" w:rsidP="00830004">
      <w:pPr>
        <w:ind w:firstLine="720"/>
        <w:jc w:val="both"/>
        <w:rPr>
          <w:rFonts w:ascii="Times New Roman" w:hAnsi="Times New Roman"/>
          <w:b/>
          <w:bCs/>
          <w:sz w:val="24"/>
          <w:szCs w:val="24"/>
          <w:lang w:val="bg-BG"/>
        </w:rPr>
      </w:pPr>
      <w:r>
        <w:rPr>
          <w:rFonts w:ascii="Times New Roman" w:hAnsi="Times New Roman"/>
          <w:b/>
          <w:bCs/>
          <w:sz w:val="24"/>
          <w:szCs w:val="24"/>
          <w:lang w:val="bg-BG"/>
        </w:rPr>
        <w:lastRenderedPageBreak/>
        <w:t xml:space="preserve">1.11 Декларация за оглед на място – Образец № </w:t>
      </w:r>
      <w:r w:rsidR="000C052B">
        <w:rPr>
          <w:rFonts w:ascii="Times New Roman" w:hAnsi="Times New Roman"/>
          <w:b/>
          <w:bCs/>
          <w:sz w:val="24"/>
          <w:szCs w:val="24"/>
          <w:lang w:val="bg-BG"/>
        </w:rPr>
        <w:t>11</w:t>
      </w:r>
    </w:p>
    <w:p w:rsidR="000C052B" w:rsidRPr="001A6861" w:rsidRDefault="000C052B" w:rsidP="00830004">
      <w:pPr>
        <w:ind w:firstLine="720"/>
        <w:jc w:val="both"/>
        <w:rPr>
          <w:rFonts w:ascii="Times New Roman" w:hAnsi="Times New Roman"/>
          <w:b/>
          <w:bCs/>
          <w:sz w:val="24"/>
          <w:szCs w:val="24"/>
          <w:lang w:val="bg-BG"/>
        </w:rPr>
      </w:pPr>
      <w:r>
        <w:rPr>
          <w:rFonts w:ascii="Times New Roman" w:hAnsi="Times New Roman"/>
          <w:b/>
          <w:bCs/>
          <w:sz w:val="24"/>
          <w:szCs w:val="24"/>
          <w:lang w:val="bg-BG"/>
        </w:rPr>
        <w:t>1.12 Доказателства за извършени услуги, сходни с предмета на поръчката</w:t>
      </w:r>
    </w:p>
    <w:p w:rsidR="00830004" w:rsidRPr="00F25367" w:rsidRDefault="00D7444B" w:rsidP="00830004">
      <w:pPr>
        <w:ind w:firstLine="720"/>
        <w:jc w:val="both"/>
        <w:rPr>
          <w:rFonts w:ascii="Times New Roman" w:hAnsi="Times New Roman"/>
          <w:b/>
          <w:sz w:val="24"/>
          <w:szCs w:val="24"/>
        </w:rPr>
      </w:pPr>
      <w:r>
        <w:rPr>
          <w:rFonts w:ascii="Times New Roman" w:hAnsi="Times New Roman"/>
          <w:b/>
          <w:bCs/>
          <w:sz w:val="24"/>
          <w:szCs w:val="24"/>
        </w:rPr>
        <w:t>1.1</w:t>
      </w:r>
      <w:r w:rsidR="000C052B">
        <w:rPr>
          <w:rFonts w:ascii="Times New Roman" w:hAnsi="Times New Roman"/>
          <w:b/>
          <w:bCs/>
          <w:sz w:val="24"/>
          <w:szCs w:val="24"/>
          <w:lang w:val="bg-BG"/>
        </w:rPr>
        <w:t>3</w:t>
      </w:r>
      <w:r w:rsidR="00830004" w:rsidRPr="00F25367">
        <w:rPr>
          <w:rFonts w:ascii="Times New Roman" w:hAnsi="Times New Roman"/>
          <w:b/>
          <w:bCs/>
          <w:sz w:val="24"/>
          <w:szCs w:val="24"/>
        </w:rPr>
        <w:t xml:space="preserve"> Ценово предложение -</w:t>
      </w:r>
      <w:r w:rsidR="00830004" w:rsidRPr="00F25367">
        <w:rPr>
          <w:rFonts w:ascii="Times New Roman" w:hAnsi="Times New Roman"/>
          <w:bCs/>
          <w:sz w:val="24"/>
          <w:szCs w:val="24"/>
        </w:rPr>
        <w:t xml:space="preserve"> </w:t>
      </w:r>
      <w:r w:rsidR="00830004" w:rsidRPr="00F25367">
        <w:rPr>
          <w:rFonts w:ascii="Times New Roman" w:hAnsi="Times New Roman"/>
          <w:b/>
          <w:sz w:val="24"/>
          <w:szCs w:val="24"/>
        </w:rPr>
        <w:t xml:space="preserve">Образец № </w:t>
      </w:r>
      <w:r w:rsidR="000C052B">
        <w:rPr>
          <w:rFonts w:ascii="Times New Roman" w:hAnsi="Times New Roman"/>
          <w:b/>
          <w:sz w:val="24"/>
          <w:szCs w:val="24"/>
          <w:lang w:val="bg-BG"/>
        </w:rPr>
        <w:t>4</w:t>
      </w:r>
      <w:r w:rsidR="00830004" w:rsidRPr="00F25367">
        <w:rPr>
          <w:rFonts w:ascii="Times New Roman" w:hAnsi="Times New Roman"/>
          <w:b/>
          <w:sz w:val="24"/>
          <w:szCs w:val="24"/>
        </w:rPr>
        <w:t xml:space="preserve">, </w:t>
      </w:r>
      <w:r w:rsidR="00830004" w:rsidRPr="00F25367">
        <w:rPr>
          <w:rFonts w:ascii="Times New Roman" w:hAnsi="Times New Roman"/>
          <w:sz w:val="24"/>
          <w:szCs w:val="24"/>
        </w:rPr>
        <w:t>поставено в</w:t>
      </w:r>
      <w:r w:rsidR="00830004" w:rsidRPr="00F25367">
        <w:rPr>
          <w:rFonts w:ascii="Times New Roman" w:hAnsi="Times New Roman"/>
          <w:b/>
          <w:sz w:val="24"/>
          <w:szCs w:val="24"/>
        </w:rPr>
        <w:t xml:space="preserve"> </w:t>
      </w:r>
      <w:r w:rsidR="00830004" w:rsidRPr="00F25367">
        <w:rPr>
          <w:rFonts w:ascii="Times New Roman" w:hAnsi="Times New Roman"/>
          <w:sz w:val="24"/>
          <w:szCs w:val="24"/>
        </w:rPr>
        <w:t>о</w:t>
      </w:r>
      <w:r w:rsidR="00830004" w:rsidRPr="00F25367">
        <w:rPr>
          <w:rFonts w:ascii="Times New Roman" w:hAnsi="Times New Roman"/>
          <w:sz w:val="24"/>
          <w:szCs w:val="24"/>
          <w:lang w:val="en"/>
        </w:rPr>
        <w:t>тделен запечатан непрозрачен плик с надпис "Предлагани ценови параметри"</w:t>
      </w:r>
      <w:r w:rsidR="00830004" w:rsidRPr="00F25367">
        <w:rPr>
          <w:rFonts w:ascii="Times New Roman" w:hAnsi="Times New Roman"/>
          <w:sz w:val="24"/>
          <w:szCs w:val="24"/>
        </w:rPr>
        <w:t>.</w:t>
      </w:r>
    </w:p>
    <w:p w:rsidR="00830004" w:rsidRPr="00F25367" w:rsidRDefault="00830004" w:rsidP="00830004">
      <w:pPr>
        <w:tabs>
          <w:tab w:val="left" w:pos="0"/>
        </w:tabs>
        <w:ind w:firstLine="600"/>
        <w:jc w:val="both"/>
        <w:rPr>
          <w:rFonts w:ascii="Times New Roman" w:eastAsia="Verdana-Bold" w:hAnsi="Times New Roman"/>
          <w:sz w:val="24"/>
          <w:szCs w:val="24"/>
        </w:rPr>
      </w:pPr>
      <w:r w:rsidRPr="00F25367">
        <w:rPr>
          <w:rFonts w:ascii="Times New Roman" w:eastAsia="Verdana-Bold" w:hAnsi="Times New Roman"/>
          <w:sz w:val="24"/>
          <w:szCs w:val="24"/>
        </w:rPr>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830004" w:rsidRPr="00830004" w:rsidRDefault="00830004" w:rsidP="00830004">
      <w:pPr>
        <w:tabs>
          <w:tab w:val="left" w:pos="0"/>
        </w:tabs>
        <w:ind w:firstLine="600"/>
        <w:jc w:val="both"/>
        <w:rPr>
          <w:rFonts w:ascii="Times New Roman" w:hAnsi="Times New Roman"/>
          <w:sz w:val="24"/>
          <w:szCs w:val="24"/>
        </w:rPr>
      </w:pPr>
      <w:r w:rsidRPr="00F25367">
        <w:rPr>
          <w:rFonts w:ascii="Times New Roman" w:eastAsia="Verdana-Bold" w:hAnsi="Times New Roman"/>
          <w:sz w:val="24"/>
          <w:szCs w:val="24"/>
        </w:rPr>
        <w:t>Цената за изпълнение на услугатата по настоящата обществена поръчка следва да бъде предложена в лева, без включен (ДДС) и с включен</w:t>
      </w:r>
      <w:r w:rsidRPr="00830004">
        <w:rPr>
          <w:rFonts w:ascii="Times New Roman" w:eastAsia="Verdana-Bold" w:hAnsi="Times New Roman"/>
          <w:sz w:val="24"/>
          <w:szCs w:val="24"/>
        </w:rPr>
        <w:t xml:space="preserve"> ДДС. </w:t>
      </w:r>
    </w:p>
    <w:p w:rsidR="00830004" w:rsidRPr="00830004" w:rsidRDefault="00830004" w:rsidP="00830004">
      <w:pPr>
        <w:tabs>
          <w:tab w:val="left" w:pos="0"/>
        </w:tabs>
        <w:ind w:firstLine="600"/>
        <w:jc w:val="both"/>
        <w:rPr>
          <w:rFonts w:ascii="Times New Roman" w:hAnsi="Times New Roman"/>
          <w:sz w:val="24"/>
          <w:szCs w:val="24"/>
        </w:rPr>
      </w:pPr>
      <w:r w:rsidRPr="00830004">
        <w:rPr>
          <w:rFonts w:ascii="Times New Roman" w:hAnsi="Times New Roman"/>
          <w:sz w:val="24"/>
          <w:szCs w:val="24"/>
        </w:rPr>
        <w:t>Извън плика с надпис „</w:t>
      </w:r>
      <w:r w:rsidRPr="00830004">
        <w:rPr>
          <w:rFonts w:ascii="Times New Roman" w:hAnsi="Times New Roman"/>
          <w:sz w:val="24"/>
          <w:szCs w:val="24"/>
          <w:lang w:val="en"/>
        </w:rPr>
        <w:t>Предлагани ценови параметри</w:t>
      </w:r>
      <w:r w:rsidRPr="00830004">
        <w:rPr>
          <w:rFonts w:ascii="Times New Roman" w:hAnsi="Times New Roman"/>
          <w:sz w:val="24"/>
          <w:szCs w:val="24"/>
        </w:rPr>
        <w:t>” не трябва да е посочена никаква информация относно цената.</w:t>
      </w:r>
    </w:p>
    <w:p w:rsidR="00830004" w:rsidRPr="00830004" w:rsidRDefault="00830004" w:rsidP="00830004">
      <w:pPr>
        <w:widowControl w:val="0"/>
        <w:tabs>
          <w:tab w:val="left" w:pos="0"/>
        </w:tabs>
        <w:autoSpaceDE w:val="0"/>
        <w:autoSpaceDN w:val="0"/>
        <w:adjustRightInd w:val="0"/>
        <w:ind w:firstLine="600"/>
        <w:jc w:val="both"/>
        <w:rPr>
          <w:rFonts w:ascii="Times New Roman" w:hAnsi="Times New Roman"/>
          <w:sz w:val="24"/>
          <w:szCs w:val="24"/>
        </w:rPr>
      </w:pPr>
      <w:r w:rsidRPr="00830004">
        <w:rPr>
          <w:rFonts w:ascii="Times New Roman" w:hAnsi="Times New Roman"/>
          <w:sz w:val="24"/>
          <w:szCs w:val="24"/>
        </w:rPr>
        <w:t xml:space="preserve">Участници, които по какъвто и да е начин са включили някъде в офертата си извън плика </w:t>
      </w:r>
      <w:r w:rsidRPr="00830004">
        <w:rPr>
          <w:rFonts w:ascii="Times New Roman" w:hAnsi="Times New Roman"/>
          <w:sz w:val="24"/>
          <w:szCs w:val="24"/>
          <w:lang w:val="en"/>
        </w:rPr>
        <w:t>"Предлагани ценови параметри"</w:t>
      </w:r>
      <w:r w:rsidRPr="00830004">
        <w:rPr>
          <w:rFonts w:ascii="Times New Roman" w:hAnsi="Times New Roman"/>
          <w:sz w:val="24"/>
          <w:szCs w:val="24"/>
        </w:rPr>
        <w:t xml:space="preserve"> елементи, свързани с предлаганата цена /или части от нея/, ще бъдат отстранени от участие в процедурата.</w:t>
      </w:r>
    </w:p>
    <w:p w:rsidR="00830004" w:rsidRPr="00830004" w:rsidRDefault="00830004" w:rsidP="00830004">
      <w:pPr>
        <w:tabs>
          <w:tab w:val="left" w:pos="0"/>
        </w:tabs>
        <w:jc w:val="both"/>
        <w:rPr>
          <w:rFonts w:ascii="Times New Roman" w:hAnsi="Times New Roman"/>
          <w:sz w:val="24"/>
          <w:szCs w:val="24"/>
        </w:rPr>
      </w:pPr>
      <w:r w:rsidRPr="00830004">
        <w:rPr>
          <w:rFonts w:ascii="Times New Roman" w:hAnsi="Times New Roman"/>
          <w:b/>
          <w:sz w:val="24"/>
          <w:szCs w:val="24"/>
        </w:rPr>
        <w:tab/>
      </w:r>
      <w:r w:rsidRPr="00830004">
        <w:rPr>
          <w:rFonts w:ascii="Times New Roman" w:hAnsi="Times New Roman"/>
          <w:sz w:val="24"/>
          <w:szCs w:val="24"/>
        </w:rPr>
        <w:t>При несъответствие между цифрова и изписана с думи цена ще се взема предвид изписаната с думи.</w:t>
      </w:r>
    </w:p>
    <w:p w:rsidR="00830004" w:rsidRPr="00830004" w:rsidRDefault="00830004" w:rsidP="00830004">
      <w:pPr>
        <w:ind w:firstLine="720"/>
        <w:jc w:val="both"/>
        <w:rPr>
          <w:rFonts w:ascii="Times New Roman" w:hAnsi="Times New Roman"/>
          <w:sz w:val="24"/>
          <w:szCs w:val="24"/>
        </w:rPr>
      </w:pPr>
      <w:r w:rsidRPr="00830004">
        <w:rPr>
          <w:rFonts w:ascii="Times New Roman" w:hAnsi="Times New Roman"/>
          <w:sz w:val="24"/>
          <w:szCs w:val="24"/>
        </w:rPr>
        <w:t xml:space="preserve">В цената на договора се включват всички разходи, свързани с качественото изпълнение на поръчката в описания вид и обхват. </w:t>
      </w:r>
    </w:p>
    <w:p w:rsidR="00830004" w:rsidRPr="00830004" w:rsidRDefault="00830004" w:rsidP="00830004">
      <w:pPr>
        <w:ind w:firstLine="720"/>
        <w:jc w:val="both"/>
        <w:rPr>
          <w:rFonts w:ascii="Times New Roman" w:hAnsi="Times New Roman"/>
          <w:sz w:val="24"/>
          <w:szCs w:val="24"/>
        </w:rPr>
      </w:pPr>
    </w:p>
    <w:p w:rsidR="00830004" w:rsidRPr="00830004" w:rsidRDefault="00830004" w:rsidP="00830004">
      <w:pPr>
        <w:ind w:firstLine="720"/>
        <w:jc w:val="both"/>
        <w:rPr>
          <w:rFonts w:ascii="Times New Roman" w:hAnsi="Times New Roman"/>
          <w:sz w:val="24"/>
          <w:szCs w:val="24"/>
        </w:rPr>
      </w:pPr>
    </w:p>
    <w:p w:rsidR="00830004" w:rsidRPr="00830004" w:rsidRDefault="00830004" w:rsidP="00830004">
      <w:pPr>
        <w:keepNext/>
        <w:tabs>
          <w:tab w:val="left" w:pos="0"/>
        </w:tabs>
        <w:ind w:firstLine="720"/>
        <w:jc w:val="both"/>
        <w:outlineLvl w:val="0"/>
        <w:rPr>
          <w:rFonts w:ascii="Times New Roman" w:hAnsi="Times New Roman"/>
          <w:b/>
          <w:caps/>
          <w:sz w:val="24"/>
          <w:szCs w:val="24"/>
        </w:rPr>
      </w:pPr>
      <w:bookmarkStart w:id="7" w:name="_Toc450982668"/>
      <w:bookmarkStart w:id="8" w:name="_Toc445987091"/>
      <w:bookmarkStart w:id="9" w:name="_Toc424819532"/>
      <w:bookmarkStart w:id="10" w:name="_Toc411430887"/>
      <w:bookmarkStart w:id="11" w:name="_Toc410737598"/>
      <w:bookmarkStart w:id="12" w:name="_Toc409607404"/>
      <w:bookmarkStart w:id="13" w:name="_Toc408487477"/>
      <w:r w:rsidRPr="00830004">
        <w:rPr>
          <w:rFonts w:ascii="Times New Roman" w:hAnsi="Times New Roman"/>
          <w:b/>
          <w:sz w:val="24"/>
          <w:szCs w:val="24"/>
        </w:rPr>
        <w:t xml:space="preserve">!!! От участие в процедурата се отстранява участник, предложил цена за изпълнение на поръчката по-висока </w:t>
      </w:r>
      <w:r w:rsidRPr="00830004">
        <w:rPr>
          <w:rFonts w:ascii="Times New Roman" w:hAnsi="Times New Roman"/>
          <w:sz w:val="24"/>
          <w:szCs w:val="24"/>
          <w:lang w:val="ru-RU"/>
        </w:rPr>
        <w:t xml:space="preserve">от </w:t>
      </w:r>
      <w:r w:rsidRPr="00830004">
        <w:rPr>
          <w:rFonts w:ascii="Times New Roman" w:hAnsi="Times New Roman"/>
          <w:b/>
          <w:sz w:val="24"/>
          <w:szCs w:val="24"/>
        </w:rPr>
        <w:t>182 974. 26(сто осемдесет и две хиляди деветстотин седемдесет и четири лева и двадесет и шест ст.)</w:t>
      </w:r>
      <w:r w:rsidRPr="00830004">
        <w:rPr>
          <w:rFonts w:ascii="Times New Roman" w:eastAsia="Batang" w:hAnsi="Times New Roman"/>
          <w:sz w:val="24"/>
          <w:szCs w:val="24"/>
        </w:rPr>
        <w:t xml:space="preserve"> </w:t>
      </w:r>
      <w:r w:rsidRPr="00830004">
        <w:rPr>
          <w:rFonts w:ascii="Times New Roman" w:hAnsi="Times New Roman"/>
          <w:b/>
          <w:sz w:val="24"/>
          <w:szCs w:val="24"/>
        </w:rPr>
        <w:t xml:space="preserve"> без начислен ДДС или 219 569,1</w:t>
      </w:r>
      <w:r w:rsidR="000C052B">
        <w:rPr>
          <w:rFonts w:ascii="Times New Roman" w:hAnsi="Times New Roman"/>
          <w:b/>
          <w:sz w:val="24"/>
          <w:szCs w:val="24"/>
          <w:lang w:val="bg-BG"/>
        </w:rPr>
        <w:t>1</w:t>
      </w:r>
      <w:r w:rsidRPr="00830004">
        <w:rPr>
          <w:rFonts w:ascii="Times New Roman" w:hAnsi="Times New Roman"/>
          <w:b/>
          <w:sz w:val="24"/>
          <w:szCs w:val="24"/>
        </w:rPr>
        <w:t xml:space="preserve"> (двеста и деветнадесет хиляди петстотин шестдесет и девет лева и </w:t>
      </w:r>
      <w:r w:rsidR="000C052B">
        <w:rPr>
          <w:rFonts w:ascii="Times New Roman" w:hAnsi="Times New Roman"/>
          <w:b/>
          <w:sz w:val="24"/>
          <w:szCs w:val="24"/>
          <w:lang w:val="bg-BG"/>
        </w:rPr>
        <w:t>еди</w:t>
      </w:r>
      <w:r w:rsidRPr="00830004">
        <w:rPr>
          <w:rFonts w:ascii="Times New Roman" w:hAnsi="Times New Roman"/>
          <w:b/>
          <w:sz w:val="24"/>
          <w:szCs w:val="24"/>
        </w:rPr>
        <w:t>надесет ст.) лева с начислен ДДС.</w:t>
      </w:r>
    </w:p>
    <w:p w:rsidR="00830004" w:rsidRPr="00830004" w:rsidRDefault="00830004" w:rsidP="00830004">
      <w:pPr>
        <w:keepNext/>
        <w:tabs>
          <w:tab w:val="left" w:pos="0"/>
        </w:tabs>
        <w:ind w:firstLine="720"/>
        <w:jc w:val="both"/>
        <w:outlineLvl w:val="0"/>
        <w:rPr>
          <w:rFonts w:ascii="Times New Roman" w:hAnsi="Times New Roman"/>
          <w:b/>
          <w:caps/>
          <w:sz w:val="24"/>
          <w:szCs w:val="24"/>
        </w:rPr>
      </w:pPr>
    </w:p>
    <w:bookmarkEnd w:id="7"/>
    <w:bookmarkEnd w:id="8"/>
    <w:bookmarkEnd w:id="9"/>
    <w:bookmarkEnd w:id="10"/>
    <w:bookmarkEnd w:id="11"/>
    <w:bookmarkEnd w:id="12"/>
    <w:bookmarkEnd w:id="13"/>
    <w:p w:rsidR="00830004" w:rsidRPr="00830004" w:rsidRDefault="00830004" w:rsidP="00830004">
      <w:pPr>
        <w:tabs>
          <w:tab w:val="left" w:pos="0"/>
          <w:tab w:val="left" w:pos="567"/>
        </w:tabs>
        <w:ind w:firstLine="720"/>
        <w:jc w:val="both"/>
        <w:rPr>
          <w:rFonts w:ascii="Times New Roman" w:hAnsi="Times New Roman"/>
          <w:sz w:val="24"/>
          <w:szCs w:val="24"/>
        </w:rPr>
      </w:pPr>
      <w:r w:rsidRPr="00830004">
        <w:rPr>
          <w:rFonts w:ascii="Times New Roman" w:hAnsi="Times New Roman"/>
          <w:sz w:val="24"/>
          <w:szCs w:val="24"/>
        </w:rPr>
        <w:t xml:space="preserve">Документите, свързани с участието в процедурата, се представят от участника в запечатана непрозрачна опаковка, върху която се посочва: наименованието на участника, включително участниците в обединението, когато е приложимо;  адрес за кореспонденция, телефон и по възможност факс и електронен адрес; наименованието на поръчката. Документите, свързани с критериите за подбор и тези, включващи техническото предложение на участника следва да бъдат поставени в отделни папки, с цел разделянето и обозначаването им по време на откритото заседание. </w:t>
      </w:r>
    </w:p>
    <w:p w:rsidR="00830004" w:rsidRPr="00830004" w:rsidRDefault="00830004" w:rsidP="00830004">
      <w:pPr>
        <w:tabs>
          <w:tab w:val="left" w:pos="0"/>
          <w:tab w:val="left" w:pos="567"/>
        </w:tabs>
        <w:jc w:val="both"/>
        <w:rPr>
          <w:rFonts w:ascii="Times New Roman" w:hAnsi="Times New Roman"/>
          <w:sz w:val="24"/>
          <w:szCs w:val="24"/>
        </w:rPr>
      </w:pPr>
    </w:p>
    <w:p w:rsidR="00830004" w:rsidRPr="00830004" w:rsidRDefault="00830004" w:rsidP="00830004">
      <w:pPr>
        <w:pStyle w:val="2"/>
        <w:tabs>
          <w:tab w:val="left" w:pos="-600"/>
        </w:tabs>
        <w:spacing w:before="0" w:after="120"/>
        <w:rPr>
          <w:rFonts w:ascii="Times New Roman" w:hAnsi="Times New Roman"/>
          <w:bCs/>
          <w:i w:val="0"/>
        </w:rPr>
      </w:pPr>
    </w:p>
    <w:p w:rsidR="00830004" w:rsidRPr="00830004" w:rsidRDefault="00830004" w:rsidP="00830004">
      <w:pPr>
        <w:pStyle w:val="2"/>
        <w:tabs>
          <w:tab w:val="left" w:pos="-600"/>
        </w:tabs>
        <w:spacing w:before="0" w:after="120"/>
        <w:jc w:val="center"/>
        <w:rPr>
          <w:rFonts w:ascii="Times New Roman" w:hAnsi="Times New Roman"/>
          <w:bCs/>
          <w:i w:val="0"/>
        </w:rPr>
      </w:pPr>
    </w:p>
    <w:p w:rsidR="00830004" w:rsidRPr="00830004" w:rsidRDefault="00830004" w:rsidP="00830004">
      <w:pPr>
        <w:pStyle w:val="2"/>
        <w:tabs>
          <w:tab w:val="left" w:pos="-600"/>
        </w:tabs>
        <w:spacing w:before="0" w:after="120"/>
        <w:jc w:val="center"/>
        <w:rPr>
          <w:rFonts w:ascii="Times New Roman" w:hAnsi="Times New Roman"/>
          <w:i w:val="0"/>
          <w:iCs/>
        </w:rPr>
      </w:pPr>
      <w:r w:rsidRPr="00830004">
        <w:rPr>
          <w:rFonts w:ascii="Times New Roman" w:hAnsi="Times New Roman"/>
          <w:i w:val="0"/>
          <w:iCs/>
        </w:rPr>
        <w:t>РАЗДЕЛ V</w:t>
      </w:r>
    </w:p>
    <w:p w:rsidR="00830004" w:rsidRPr="00830004" w:rsidRDefault="00830004" w:rsidP="00830004">
      <w:pPr>
        <w:pStyle w:val="2"/>
        <w:tabs>
          <w:tab w:val="left" w:pos="-600"/>
        </w:tabs>
        <w:spacing w:before="0" w:after="120"/>
        <w:ind w:left="-600" w:firstLine="288"/>
        <w:jc w:val="center"/>
        <w:rPr>
          <w:rFonts w:ascii="Times New Roman" w:hAnsi="Times New Roman"/>
          <w:i w:val="0"/>
          <w:iCs/>
        </w:rPr>
      </w:pPr>
      <w:r w:rsidRPr="00830004">
        <w:rPr>
          <w:rFonts w:ascii="Times New Roman" w:hAnsi="Times New Roman"/>
          <w:i w:val="0"/>
          <w:iCs/>
        </w:rPr>
        <w:t>УСЛОВИЯ И РАЗМЕР НА ГАРАНЦИЯТА ЗА ИЗПЪЛНЕНИЕ</w:t>
      </w:r>
    </w:p>
    <w:p w:rsidR="00830004" w:rsidRPr="00830004" w:rsidRDefault="00830004" w:rsidP="00830004">
      <w:pPr>
        <w:pStyle w:val="2"/>
        <w:tabs>
          <w:tab w:val="left" w:pos="-600"/>
        </w:tabs>
        <w:spacing w:before="0" w:after="120"/>
        <w:ind w:left="-600" w:firstLine="741"/>
        <w:jc w:val="both"/>
        <w:rPr>
          <w:rFonts w:ascii="Times New Roman" w:hAnsi="Times New Roman"/>
          <w:i w:val="0"/>
          <w:iCs/>
        </w:rPr>
      </w:pPr>
    </w:p>
    <w:p w:rsidR="00830004" w:rsidRPr="00830004" w:rsidRDefault="00830004" w:rsidP="00830004">
      <w:pPr>
        <w:tabs>
          <w:tab w:val="left" w:pos="-600"/>
        </w:tabs>
        <w:ind w:left="-601" w:firstLine="601"/>
        <w:jc w:val="both"/>
        <w:rPr>
          <w:rFonts w:ascii="Times New Roman" w:hAnsi="Times New Roman"/>
          <w:b/>
          <w:bCs/>
          <w:sz w:val="24"/>
          <w:szCs w:val="24"/>
        </w:rPr>
      </w:pPr>
      <w:r w:rsidRPr="00830004">
        <w:rPr>
          <w:rFonts w:ascii="Times New Roman" w:hAnsi="Times New Roman"/>
          <w:b/>
          <w:bCs/>
          <w:sz w:val="24"/>
          <w:szCs w:val="24"/>
        </w:rPr>
        <w:t>Гаранция за изпълнение</w:t>
      </w:r>
    </w:p>
    <w:p w:rsidR="00830004" w:rsidRPr="00830004" w:rsidRDefault="00830004" w:rsidP="00830004">
      <w:pPr>
        <w:tabs>
          <w:tab w:val="left" w:pos="-600"/>
        </w:tabs>
        <w:ind w:left="-601" w:firstLine="601"/>
        <w:jc w:val="both"/>
        <w:rPr>
          <w:rFonts w:ascii="Times New Roman" w:hAnsi="Times New Roman"/>
          <w:b/>
          <w:bCs/>
          <w:sz w:val="24"/>
          <w:szCs w:val="24"/>
        </w:rPr>
      </w:pPr>
    </w:p>
    <w:p w:rsidR="00830004" w:rsidRPr="00830004" w:rsidRDefault="00830004" w:rsidP="00830004">
      <w:pPr>
        <w:tabs>
          <w:tab w:val="left" w:pos="-600"/>
        </w:tabs>
        <w:ind w:left="-601" w:firstLine="601"/>
        <w:jc w:val="both"/>
        <w:rPr>
          <w:rFonts w:ascii="Times New Roman" w:hAnsi="Times New Roman"/>
          <w:sz w:val="24"/>
          <w:szCs w:val="24"/>
        </w:rPr>
      </w:pPr>
      <w:r w:rsidRPr="00830004">
        <w:rPr>
          <w:rFonts w:ascii="Times New Roman" w:hAnsi="Times New Roman"/>
          <w:sz w:val="24"/>
          <w:szCs w:val="24"/>
        </w:rPr>
        <w:lastRenderedPageBreak/>
        <w:t>Задължение за представяне на гаранция за изпълнение възниква само за участника, определен за изпълнител на обществената поръчка.</w:t>
      </w:r>
    </w:p>
    <w:p w:rsidR="00830004" w:rsidRPr="00830004" w:rsidRDefault="00830004" w:rsidP="00830004">
      <w:pPr>
        <w:tabs>
          <w:tab w:val="left" w:pos="-600"/>
        </w:tabs>
        <w:ind w:left="-601" w:firstLine="601"/>
        <w:jc w:val="both"/>
        <w:rPr>
          <w:rFonts w:ascii="Times New Roman" w:hAnsi="Times New Roman"/>
          <w:sz w:val="24"/>
          <w:szCs w:val="24"/>
        </w:rPr>
      </w:pPr>
      <w:r w:rsidRPr="00830004">
        <w:rPr>
          <w:rFonts w:ascii="Times New Roman" w:hAnsi="Times New Roman"/>
          <w:sz w:val="24"/>
          <w:szCs w:val="24"/>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830004" w:rsidRPr="00830004" w:rsidRDefault="00830004" w:rsidP="00830004">
      <w:pPr>
        <w:pStyle w:val="33"/>
        <w:tabs>
          <w:tab w:val="left" w:pos="-600"/>
        </w:tabs>
        <w:spacing w:after="0"/>
        <w:ind w:left="-601" w:firstLine="601"/>
        <w:jc w:val="both"/>
        <w:rPr>
          <w:sz w:val="24"/>
          <w:szCs w:val="24"/>
        </w:rPr>
      </w:pPr>
      <w:r w:rsidRPr="00830004">
        <w:rPr>
          <w:b/>
          <w:bCs/>
          <w:i/>
          <w:iCs/>
          <w:sz w:val="24"/>
          <w:szCs w:val="24"/>
        </w:rPr>
        <w:t xml:space="preserve">Гаранцията за изпълнение </w:t>
      </w:r>
      <w:r w:rsidRPr="00830004">
        <w:rPr>
          <w:sz w:val="24"/>
          <w:szCs w:val="24"/>
        </w:rPr>
        <w:t xml:space="preserve">е в размер на </w:t>
      </w:r>
      <w:r w:rsidRPr="00830004">
        <w:rPr>
          <w:b/>
          <w:i/>
          <w:sz w:val="24"/>
          <w:szCs w:val="24"/>
        </w:rPr>
        <w:t xml:space="preserve">5% </w:t>
      </w:r>
      <w:r w:rsidRPr="00830004">
        <w:rPr>
          <w:b/>
          <w:sz w:val="24"/>
          <w:szCs w:val="24"/>
        </w:rPr>
        <w:t>(пет на сто)</w:t>
      </w:r>
      <w:r w:rsidRPr="00830004">
        <w:rPr>
          <w:sz w:val="24"/>
          <w:szCs w:val="24"/>
        </w:rPr>
        <w:t xml:space="preserve"> от стойността на договора за изпълнение на обществената поръчка.</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r>
      <w:r w:rsidRPr="00830004">
        <w:rPr>
          <w:rFonts w:ascii="Times New Roman" w:hAnsi="Times New Roman"/>
          <w:sz w:val="24"/>
          <w:szCs w:val="24"/>
          <w:lang w:val="en"/>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830004">
        <w:rPr>
          <w:rFonts w:ascii="Times New Roman" w:hAnsi="Times New Roman"/>
          <w:b/>
          <w:i/>
          <w:sz w:val="24"/>
          <w:szCs w:val="24"/>
        </w:rPr>
        <w:t>2%</w:t>
      </w:r>
      <w:r w:rsidRPr="00830004">
        <w:rPr>
          <w:rFonts w:ascii="Times New Roman" w:hAnsi="Times New Roman"/>
          <w:sz w:val="24"/>
          <w:szCs w:val="24"/>
          <w:lang w:val="en"/>
        </w:rPr>
        <w:t xml:space="preserve"> от стойността на договора. Гаранция за изпълнение може да се изисква и в случай на изменение, с което се извършват допълнителни доставки, услуги или строителство по договора.</w:t>
      </w:r>
    </w:p>
    <w:p w:rsidR="00830004" w:rsidRPr="00830004" w:rsidRDefault="00830004" w:rsidP="00830004">
      <w:pPr>
        <w:ind w:left="-624"/>
        <w:jc w:val="both"/>
        <w:textAlignment w:val="center"/>
        <w:rPr>
          <w:rFonts w:ascii="Times New Roman" w:hAnsi="Times New Roman"/>
          <w:sz w:val="24"/>
          <w:szCs w:val="24"/>
          <w:lang w:val="en"/>
        </w:rPr>
      </w:pPr>
      <w:r w:rsidRPr="00830004">
        <w:rPr>
          <w:rFonts w:ascii="Times New Roman" w:hAnsi="Times New Roman"/>
          <w:sz w:val="24"/>
          <w:szCs w:val="24"/>
          <w:lang w:val="en"/>
        </w:rPr>
        <w:t>Гаранциите се предоставят в една от следните форми:</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1. парична сума;</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2. банкова гаранция;</w:t>
      </w:r>
    </w:p>
    <w:p w:rsidR="00830004" w:rsidRPr="00830004" w:rsidRDefault="00830004" w:rsidP="00830004">
      <w:pPr>
        <w:ind w:left="-624" w:firstLine="1155"/>
        <w:jc w:val="both"/>
        <w:textAlignment w:val="center"/>
        <w:rPr>
          <w:rFonts w:ascii="Times New Roman" w:hAnsi="Times New Roman"/>
          <w:sz w:val="24"/>
          <w:szCs w:val="24"/>
        </w:rPr>
      </w:pPr>
      <w:r w:rsidRPr="00830004">
        <w:rPr>
          <w:rFonts w:ascii="Times New Roman" w:hAnsi="Times New Roman"/>
          <w:sz w:val="24"/>
          <w:szCs w:val="24"/>
          <w:lang w:val="en"/>
        </w:rPr>
        <w:t>3. застраховка, която обезпечава изпълнението чрез покритие на отговорността на изпълнителя.</w:t>
      </w:r>
    </w:p>
    <w:p w:rsidR="00830004" w:rsidRPr="00830004" w:rsidRDefault="00830004" w:rsidP="00830004">
      <w:pPr>
        <w:jc w:val="both"/>
        <w:textAlignment w:val="center"/>
        <w:rPr>
          <w:rFonts w:ascii="Times New Roman" w:hAnsi="Times New Roman"/>
          <w:sz w:val="24"/>
          <w:szCs w:val="24"/>
        </w:rPr>
      </w:pPr>
      <w:r w:rsidRPr="00830004">
        <w:rPr>
          <w:rFonts w:ascii="Times New Roman" w:hAnsi="Times New Roman"/>
          <w:sz w:val="24"/>
          <w:szCs w:val="24"/>
        </w:rPr>
        <w:t>Участникът сам избира формата на гаранцията за изпълнение</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Гаранцията </w:t>
      </w:r>
      <w:r w:rsidRPr="00830004">
        <w:rPr>
          <w:rFonts w:ascii="Times New Roman" w:hAnsi="Times New Roman"/>
          <w:sz w:val="24"/>
          <w:szCs w:val="24"/>
        </w:rPr>
        <w:t xml:space="preserve">по т.1 и т.2 </w:t>
      </w:r>
      <w:r w:rsidRPr="00830004">
        <w:rPr>
          <w:rFonts w:ascii="Times New Roman" w:hAnsi="Times New Roman"/>
          <w:sz w:val="24"/>
          <w:szCs w:val="24"/>
          <w:lang w:val="en"/>
        </w:rPr>
        <w:t>може да се предостави от името на изпълнителя за сметка на трето лице - гарант.</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Когато договорът за обществена поръчка се изпълнява на етапи, възложителят включва в проекта на договор клауза за частично освобождаване на гаранциите, съответно на изпълнената част от предмета на обществената поръчка. Когато предметът на поръчката включва гаранционно поддържане, възложителят определя в проекта на договор каква част от гаранцията за изпълнение е предназначена за обезпечаване на гаранционното поддържане.</w:t>
      </w:r>
    </w:p>
    <w:p w:rsidR="00830004" w:rsidRPr="00830004" w:rsidRDefault="00830004" w:rsidP="00830004">
      <w:pPr>
        <w:tabs>
          <w:tab w:val="left" w:pos="-600"/>
        </w:tabs>
        <w:ind w:left="-624"/>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830004" w:rsidRPr="00830004" w:rsidRDefault="00830004" w:rsidP="00830004">
      <w:pPr>
        <w:tabs>
          <w:tab w:val="left" w:pos="-600"/>
        </w:tabs>
        <w:ind w:left="-624" w:firstLine="601"/>
        <w:jc w:val="both"/>
        <w:rPr>
          <w:rFonts w:ascii="Times New Roman" w:hAnsi="Times New Roman"/>
          <w:b/>
          <w:bCs/>
          <w:sz w:val="24"/>
          <w:szCs w:val="24"/>
        </w:rPr>
      </w:pPr>
      <w:r w:rsidRPr="00830004">
        <w:rPr>
          <w:rFonts w:ascii="Times New Roman" w:hAnsi="Times New Roman"/>
          <w:sz w:val="24"/>
          <w:szCs w:val="24"/>
        </w:rPr>
        <w:t>Гаранцията за изпълнение под формата на парична сума трябва да бъде внесена по следната сметка на възложителя:</w:t>
      </w:r>
    </w:p>
    <w:p w:rsidR="00830004" w:rsidRPr="00830004" w:rsidRDefault="00830004" w:rsidP="00830004">
      <w:pPr>
        <w:pStyle w:val="21"/>
        <w:tabs>
          <w:tab w:val="left" w:pos="-600"/>
        </w:tabs>
        <w:spacing w:after="0" w:line="240" w:lineRule="auto"/>
        <w:ind w:left="-624" w:firstLine="601"/>
        <w:rPr>
          <w:rFonts w:ascii="Times New Roman" w:hAnsi="Times New Roman"/>
          <w:b/>
          <w:sz w:val="24"/>
          <w:szCs w:val="24"/>
        </w:rPr>
      </w:pPr>
      <w:r w:rsidRPr="00830004">
        <w:rPr>
          <w:rFonts w:ascii="Times New Roman" w:hAnsi="Times New Roman"/>
          <w:b/>
          <w:sz w:val="24"/>
          <w:szCs w:val="24"/>
        </w:rPr>
        <w:t>ОБЩИНСКА БАНКА АД, ФЦ Благоевград.</w:t>
      </w:r>
      <w:r w:rsidRPr="00830004">
        <w:rPr>
          <w:rFonts w:ascii="Times New Roman" w:hAnsi="Times New Roman"/>
          <w:b/>
          <w:sz w:val="24"/>
          <w:szCs w:val="24"/>
          <w:shd w:val="clear" w:color="auto" w:fill="FFFFFF"/>
        </w:rPr>
        <w:t xml:space="preserve"> IBAN: </w:t>
      </w:r>
      <w:r w:rsidRPr="00830004">
        <w:rPr>
          <w:rFonts w:ascii="Times New Roman" w:hAnsi="Times New Roman"/>
          <w:b/>
          <w:sz w:val="24"/>
          <w:szCs w:val="24"/>
        </w:rPr>
        <w:t xml:space="preserve">BG 98 </w:t>
      </w:r>
      <w:r w:rsidRPr="00830004">
        <w:rPr>
          <w:rFonts w:ascii="Times New Roman" w:hAnsi="Times New Roman"/>
          <w:b/>
          <w:sz w:val="24"/>
          <w:szCs w:val="24"/>
          <w:lang w:val="en-US"/>
        </w:rPr>
        <w:t>SOMB</w:t>
      </w:r>
      <w:r w:rsidRPr="00830004">
        <w:rPr>
          <w:rFonts w:ascii="Times New Roman" w:hAnsi="Times New Roman"/>
          <w:b/>
          <w:sz w:val="24"/>
          <w:szCs w:val="24"/>
        </w:rPr>
        <w:t xml:space="preserve"> 9130 33 13725300,   </w:t>
      </w:r>
    </w:p>
    <w:p w:rsidR="00830004" w:rsidRPr="00830004" w:rsidRDefault="00830004" w:rsidP="00830004">
      <w:pPr>
        <w:pStyle w:val="21"/>
        <w:tabs>
          <w:tab w:val="left" w:pos="-600"/>
        </w:tabs>
        <w:spacing w:after="0" w:line="240" w:lineRule="auto"/>
        <w:ind w:left="-624" w:firstLine="601"/>
        <w:rPr>
          <w:rFonts w:ascii="Times New Roman" w:hAnsi="Times New Roman"/>
          <w:b/>
          <w:sz w:val="24"/>
          <w:szCs w:val="24"/>
        </w:rPr>
      </w:pPr>
      <w:r w:rsidRPr="00830004">
        <w:rPr>
          <w:rFonts w:ascii="Times New Roman" w:hAnsi="Times New Roman"/>
          <w:b/>
          <w:sz w:val="24"/>
          <w:szCs w:val="24"/>
        </w:rPr>
        <w:t xml:space="preserve">ВIС </w:t>
      </w:r>
      <w:r w:rsidRPr="00830004">
        <w:rPr>
          <w:rFonts w:ascii="Times New Roman" w:hAnsi="Times New Roman"/>
          <w:b/>
          <w:sz w:val="24"/>
          <w:szCs w:val="24"/>
          <w:lang w:val="en-US"/>
        </w:rPr>
        <w:t>SOMB</w:t>
      </w:r>
      <w:r w:rsidRPr="00830004">
        <w:rPr>
          <w:rFonts w:ascii="Times New Roman" w:hAnsi="Times New Roman"/>
          <w:b/>
          <w:sz w:val="24"/>
          <w:szCs w:val="24"/>
        </w:rPr>
        <w:t xml:space="preserve">BGSF </w:t>
      </w:r>
    </w:p>
    <w:p w:rsidR="00830004" w:rsidRPr="00830004" w:rsidRDefault="00830004" w:rsidP="00830004">
      <w:pPr>
        <w:pStyle w:val="21"/>
        <w:tabs>
          <w:tab w:val="left" w:pos="-600"/>
        </w:tabs>
        <w:spacing w:after="0" w:line="240" w:lineRule="auto"/>
        <w:ind w:left="-624" w:firstLine="601"/>
        <w:rPr>
          <w:rFonts w:ascii="Times New Roman" w:hAnsi="Times New Roman"/>
          <w:sz w:val="24"/>
          <w:szCs w:val="24"/>
        </w:rPr>
      </w:pPr>
      <w:r w:rsidRPr="00830004">
        <w:rPr>
          <w:rFonts w:ascii="Times New Roman" w:hAnsi="Times New Roman"/>
          <w:sz w:val="24"/>
          <w:szCs w:val="24"/>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830004" w:rsidRPr="00830004" w:rsidRDefault="00830004" w:rsidP="00830004">
      <w:pPr>
        <w:tabs>
          <w:tab w:val="left" w:pos="-600"/>
        </w:tabs>
        <w:ind w:left="-624" w:firstLine="601"/>
        <w:jc w:val="both"/>
        <w:rPr>
          <w:rFonts w:ascii="Times New Roman" w:hAnsi="Times New Roman"/>
          <w:sz w:val="24"/>
          <w:szCs w:val="24"/>
        </w:rPr>
      </w:pPr>
      <w:r w:rsidRPr="00830004">
        <w:rPr>
          <w:rFonts w:ascii="Times New Roman" w:hAnsi="Times New Roman"/>
          <w:sz w:val="24"/>
          <w:szCs w:val="24"/>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изтичане на </w:t>
      </w:r>
      <w:r w:rsidRPr="00830004">
        <w:rPr>
          <w:rFonts w:ascii="Times New Roman" w:hAnsi="Times New Roman"/>
          <w:sz w:val="24"/>
          <w:szCs w:val="24"/>
        </w:rPr>
        <w:lastRenderedPageBreak/>
        <w:t>срока за изпълнение на договора.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830004" w:rsidRPr="00830004" w:rsidRDefault="00830004" w:rsidP="00830004">
      <w:pPr>
        <w:tabs>
          <w:tab w:val="left" w:pos="-600"/>
        </w:tabs>
        <w:ind w:left="-624" w:firstLine="601"/>
        <w:jc w:val="both"/>
        <w:rPr>
          <w:rFonts w:ascii="Times New Roman" w:hAnsi="Times New Roman"/>
          <w:sz w:val="24"/>
          <w:szCs w:val="24"/>
        </w:rPr>
      </w:pPr>
      <w:r w:rsidRPr="00830004">
        <w:rPr>
          <w:rFonts w:ascii="Times New Roman" w:hAnsi="Times New Roman"/>
          <w:sz w:val="24"/>
          <w:szCs w:val="24"/>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830004" w:rsidRPr="00830004" w:rsidRDefault="00830004" w:rsidP="00830004">
      <w:pPr>
        <w:tabs>
          <w:tab w:val="left" w:pos="-600"/>
          <w:tab w:val="num" w:pos="1080"/>
          <w:tab w:val="right" w:leader="dot" w:pos="9639"/>
        </w:tabs>
        <w:autoSpaceDE w:val="0"/>
        <w:autoSpaceDN w:val="0"/>
        <w:adjustRightInd w:val="0"/>
        <w:ind w:left="-624" w:firstLine="601"/>
        <w:jc w:val="both"/>
        <w:rPr>
          <w:rFonts w:ascii="Times New Roman" w:hAnsi="Times New Roman"/>
          <w:sz w:val="24"/>
          <w:szCs w:val="24"/>
        </w:rPr>
      </w:pPr>
      <w:r w:rsidRPr="00830004">
        <w:rPr>
          <w:rFonts w:ascii="Times New Roman" w:hAnsi="Times New Roman"/>
          <w:sz w:val="24"/>
          <w:szCs w:val="24"/>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830004" w:rsidRPr="00830004" w:rsidRDefault="00830004" w:rsidP="00830004">
      <w:pPr>
        <w:tabs>
          <w:tab w:val="left" w:pos="-600"/>
          <w:tab w:val="right" w:leader="dot" w:pos="9639"/>
        </w:tabs>
        <w:ind w:left="-601" w:firstLine="601"/>
        <w:jc w:val="both"/>
        <w:rPr>
          <w:rFonts w:ascii="Times New Roman" w:hAnsi="Times New Roman"/>
          <w:b/>
          <w:bCs/>
          <w:i/>
          <w:iCs/>
          <w:sz w:val="24"/>
          <w:szCs w:val="24"/>
        </w:rPr>
      </w:pPr>
      <w:r w:rsidRPr="00830004">
        <w:rPr>
          <w:rFonts w:ascii="Times New Roman" w:hAnsi="Times New Roman"/>
          <w:b/>
          <w:bCs/>
          <w:i/>
          <w:iCs/>
          <w:sz w:val="24"/>
          <w:szCs w:val="24"/>
        </w:rPr>
        <w:t>Задържане и освобождаване на гаранцията за изпълнение</w:t>
      </w:r>
    </w:p>
    <w:p w:rsidR="00830004" w:rsidRPr="00830004" w:rsidRDefault="00830004" w:rsidP="00830004">
      <w:pPr>
        <w:tabs>
          <w:tab w:val="left" w:pos="-600"/>
          <w:tab w:val="right" w:leader="dot" w:pos="9639"/>
        </w:tabs>
        <w:ind w:left="-601" w:firstLine="601"/>
        <w:jc w:val="both"/>
        <w:rPr>
          <w:rFonts w:ascii="Times New Roman" w:hAnsi="Times New Roman"/>
          <w:b/>
          <w:bCs/>
          <w:i/>
          <w:iCs/>
          <w:sz w:val="24"/>
          <w:szCs w:val="24"/>
        </w:rPr>
      </w:pPr>
    </w:p>
    <w:p w:rsidR="00830004" w:rsidRPr="00830004" w:rsidRDefault="00830004" w:rsidP="00830004">
      <w:pPr>
        <w:tabs>
          <w:tab w:val="left" w:pos="-600"/>
        </w:tabs>
        <w:ind w:left="-601" w:firstLine="601"/>
        <w:jc w:val="both"/>
        <w:rPr>
          <w:rFonts w:ascii="Times New Roman" w:hAnsi="Times New Roman"/>
          <w:sz w:val="24"/>
          <w:szCs w:val="24"/>
        </w:rPr>
      </w:pPr>
      <w:r w:rsidRPr="00830004">
        <w:rPr>
          <w:rFonts w:ascii="Times New Roman" w:hAnsi="Times New Roman"/>
          <w:sz w:val="24"/>
          <w:szCs w:val="24"/>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830004" w:rsidRPr="00830004" w:rsidRDefault="00830004" w:rsidP="00830004">
      <w:pPr>
        <w:tabs>
          <w:tab w:val="left" w:pos="-600"/>
          <w:tab w:val="right" w:leader="dot" w:pos="9639"/>
        </w:tabs>
        <w:ind w:left="-601" w:firstLine="601"/>
        <w:jc w:val="both"/>
        <w:rPr>
          <w:rFonts w:ascii="Times New Roman" w:hAnsi="Times New Roman"/>
          <w:sz w:val="24"/>
          <w:szCs w:val="24"/>
        </w:rPr>
      </w:pPr>
      <w:r w:rsidRPr="00830004">
        <w:rPr>
          <w:rFonts w:ascii="Times New Roman" w:hAnsi="Times New Roman"/>
          <w:sz w:val="24"/>
          <w:szCs w:val="24"/>
        </w:rPr>
        <w:t>Договорът за възлагане на обществената поръчка не се сключва преди спечелилият участник да представи гаранция за изпълнение.</w:t>
      </w:r>
    </w:p>
    <w:p w:rsidR="00830004" w:rsidRPr="00F25367" w:rsidRDefault="00830004" w:rsidP="00F25367">
      <w:pPr>
        <w:tabs>
          <w:tab w:val="left" w:pos="-600"/>
          <w:tab w:val="right" w:leader="dot" w:pos="9639"/>
        </w:tabs>
        <w:ind w:left="-601" w:firstLine="601"/>
        <w:jc w:val="both"/>
        <w:rPr>
          <w:rFonts w:ascii="Times New Roman" w:hAnsi="Times New Roman"/>
          <w:sz w:val="24"/>
          <w:szCs w:val="24"/>
          <w:lang w:val="bg-BG"/>
        </w:rPr>
      </w:pPr>
      <w:r w:rsidRPr="00830004">
        <w:rPr>
          <w:rFonts w:ascii="Times New Roman" w:hAnsi="Times New Roman"/>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830004" w:rsidRPr="00830004" w:rsidRDefault="00830004" w:rsidP="00830004">
      <w:pPr>
        <w:pStyle w:val="2"/>
        <w:tabs>
          <w:tab w:val="left" w:pos="-600"/>
        </w:tabs>
        <w:spacing w:before="0" w:after="120"/>
        <w:ind w:left="-600"/>
        <w:jc w:val="center"/>
        <w:rPr>
          <w:rFonts w:ascii="Times New Roman" w:hAnsi="Times New Roman"/>
          <w:i w:val="0"/>
          <w:iCs/>
        </w:rPr>
      </w:pPr>
      <w:r w:rsidRPr="00830004">
        <w:rPr>
          <w:rFonts w:ascii="Times New Roman" w:hAnsi="Times New Roman"/>
          <w:i w:val="0"/>
        </w:rPr>
        <w:t>РАЗДЕЛ VI</w:t>
      </w:r>
    </w:p>
    <w:p w:rsidR="00830004" w:rsidRPr="00830004" w:rsidRDefault="00830004" w:rsidP="00830004">
      <w:pPr>
        <w:tabs>
          <w:tab w:val="left" w:pos="-600"/>
        </w:tabs>
        <w:spacing w:after="120"/>
        <w:ind w:left="-600" w:firstLine="288"/>
        <w:jc w:val="center"/>
        <w:rPr>
          <w:rFonts w:ascii="Times New Roman" w:hAnsi="Times New Roman"/>
          <w:b/>
          <w:bCs/>
          <w:sz w:val="24"/>
          <w:szCs w:val="24"/>
        </w:rPr>
      </w:pPr>
    </w:p>
    <w:p w:rsidR="00830004" w:rsidRPr="00830004" w:rsidRDefault="00830004" w:rsidP="00830004">
      <w:pPr>
        <w:tabs>
          <w:tab w:val="left" w:pos="-600"/>
        </w:tabs>
        <w:ind w:left="-600" w:firstLine="600"/>
        <w:jc w:val="center"/>
        <w:rPr>
          <w:rFonts w:ascii="Times New Roman" w:hAnsi="Times New Roman"/>
          <w:b/>
          <w:bCs/>
          <w:sz w:val="24"/>
          <w:szCs w:val="24"/>
        </w:rPr>
      </w:pPr>
      <w:r w:rsidRPr="00830004">
        <w:rPr>
          <w:rFonts w:ascii="Times New Roman" w:hAnsi="Times New Roman"/>
          <w:b/>
          <w:bCs/>
          <w:sz w:val="24"/>
          <w:szCs w:val="24"/>
        </w:rPr>
        <w:t>ДОКУМЕНТАЦИЯ ЗА УЧАСТИЕ</w:t>
      </w:r>
    </w:p>
    <w:p w:rsidR="00830004" w:rsidRPr="00830004" w:rsidRDefault="00830004" w:rsidP="00830004">
      <w:pPr>
        <w:tabs>
          <w:tab w:val="left" w:pos="-600"/>
        </w:tabs>
        <w:ind w:left="-600" w:firstLine="600"/>
        <w:jc w:val="center"/>
        <w:rPr>
          <w:rFonts w:ascii="Times New Roman" w:hAnsi="Times New Roman"/>
          <w:b/>
          <w:bCs/>
          <w:sz w:val="24"/>
          <w:szCs w:val="24"/>
        </w:rPr>
      </w:pPr>
    </w:p>
    <w:p w:rsidR="00830004" w:rsidRPr="00830004" w:rsidRDefault="00830004" w:rsidP="00830004">
      <w:pPr>
        <w:tabs>
          <w:tab w:val="left" w:pos="-600"/>
        </w:tabs>
        <w:autoSpaceDE w:val="0"/>
        <w:autoSpaceDN w:val="0"/>
        <w:adjustRightInd w:val="0"/>
        <w:ind w:left="-600" w:firstLine="600"/>
        <w:jc w:val="both"/>
        <w:rPr>
          <w:rFonts w:ascii="Times New Roman" w:hAnsi="Times New Roman"/>
          <w:b/>
          <w:bCs/>
          <w:sz w:val="24"/>
          <w:szCs w:val="24"/>
        </w:rPr>
      </w:pPr>
      <w:r w:rsidRPr="00830004">
        <w:rPr>
          <w:rFonts w:ascii="Times New Roman" w:hAnsi="Times New Roman"/>
          <w:b/>
          <w:bCs/>
          <w:sz w:val="24"/>
          <w:szCs w:val="24"/>
        </w:rPr>
        <w:t>1. Предоставяне на достъп до документацията за участие</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Възложителите предоставят неограничен, пълен, безплатен и пряк достъп чрез електронни средства до документацията за обществената поръчка от датата на</w:t>
      </w:r>
      <w:r w:rsidRPr="00830004">
        <w:rPr>
          <w:rFonts w:ascii="Times New Roman" w:hAnsi="Times New Roman"/>
          <w:sz w:val="24"/>
          <w:szCs w:val="24"/>
        </w:rPr>
        <w:t xml:space="preserve"> </w:t>
      </w:r>
      <w:r w:rsidRPr="00830004">
        <w:rPr>
          <w:rFonts w:ascii="Times New Roman" w:hAnsi="Times New Roman"/>
          <w:sz w:val="24"/>
          <w:szCs w:val="24"/>
          <w:lang w:val="en"/>
        </w:rPr>
        <w:t>публикуване на обявлението в "Официален вестник" на Европейския съюз</w:t>
      </w:r>
      <w:r w:rsidRPr="00830004">
        <w:rPr>
          <w:rFonts w:ascii="Times New Roman" w:hAnsi="Times New Roman"/>
          <w:sz w:val="24"/>
          <w:szCs w:val="24"/>
        </w:rPr>
        <w:t xml:space="preserve"> на интернет адрес на Община Благоевград (посочен и в обявлението за откриване на процедурата): </w:t>
      </w:r>
      <w:hyperlink r:id="rId11" w:history="1">
        <w:hyperlink r:id="rId12" w:history="1">
          <w:r w:rsidRPr="00830004">
            <w:rPr>
              <w:rStyle w:val="af7"/>
              <w:rFonts w:ascii="Times New Roman" w:hAnsi="Times New Roman"/>
              <w:sz w:val="24"/>
              <w:szCs w:val="24"/>
            </w:rPr>
            <w:t xml:space="preserve"> www.blgmun.com</w:t>
          </w:r>
        </w:hyperlink>
      </w:hyperlink>
      <w:r w:rsidRPr="00830004">
        <w:rPr>
          <w:rFonts w:ascii="Times New Roman" w:hAnsi="Times New Roman"/>
          <w:sz w:val="24"/>
          <w:szCs w:val="24"/>
        </w:rPr>
        <w:t>.</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b/>
          <w:bCs/>
          <w:sz w:val="24"/>
          <w:szCs w:val="24"/>
        </w:rPr>
      </w:pPr>
      <w:r w:rsidRPr="00830004">
        <w:rPr>
          <w:rFonts w:ascii="Times New Roman" w:hAnsi="Times New Roman"/>
          <w:b/>
          <w:bCs/>
          <w:sz w:val="24"/>
          <w:szCs w:val="24"/>
        </w:rPr>
        <w:t>2. Условия и ред за получаване разяснения по документацията за участие</w:t>
      </w:r>
    </w:p>
    <w:p w:rsidR="00830004" w:rsidRPr="00830004" w:rsidRDefault="00830004" w:rsidP="00830004">
      <w:pPr>
        <w:tabs>
          <w:tab w:val="left" w:pos="-600"/>
        </w:tabs>
        <w:ind w:left="-624" w:firstLine="600"/>
        <w:jc w:val="both"/>
        <w:rPr>
          <w:rStyle w:val="FontStyle63"/>
          <w:rFonts w:ascii="Times New Roman" w:hAnsi="Times New Roman"/>
          <w:sz w:val="24"/>
          <w:szCs w:val="24"/>
        </w:rPr>
      </w:pPr>
      <w:r w:rsidRPr="00830004">
        <w:rPr>
          <w:rFonts w:ascii="Times New Roman" w:hAnsi="Times New Roman"/>
          <w:sz w:val="24"/>
          <w:szCs w:val="24"/>
          <w:lang w:val="en"/>
        </w:rPr>
        <w:t>Лицата могат да поискат писмено от възложителя разяснения по решението, обявлението, поканата за потвърждаване на интерес, документацията за обществената поръчка и описателния документ до 10 дни преди изтичане на срока за получаване на заявленията за участие и/или офертите</w:t>
      </w:r>
      <w:r w:rsidRPr="00830004">
        <w:rPr>
          <w:rFonts w:ascii="Times New Roman" w:hAnsi="Times New Roman"/>
          <w:sz w:val="24"/>
          <w:szCs w:val="24"/>
          <w:lang w:val="ru-RU"/>
        </w:rPr>
        <w:t>.</w:t>
      </w:r>
    </w:p>
    <w:p w:rsidR="00830004" w:rsidRPr="008F5573" w:rsidRDefault="00830004" w:rsidP="00830004">
      <w:pPr>
        <w:ind w:left="-624" w:firstLine="600"/>
        <w:jc w:val="both"/>
        <w:textAlignment w:val="center"/>
        <w:rPr>
          <w:rFonts w:ascii="Times New Roman" w:hAnsi="Times New Roman"/>
          <w:sz w:val="24"/>
          <w:szCs w:val="24"/>
        </w:rPr>
      </w:pPr>
      <w:r w:rsidRPr="00830004">
        <w:rPr>
          <w:rFonts w:ascii="Times New Roman" w:hAnsi="Times New Roman"/>
          <w:sz w:val="24"/>
          <w:szCs w:val="24"/>
        </w:rPr>
        <w:t xml:space="preserve">Възложителят предоставя разясненията в 4-дневен срок от получаване на искането, но не по-късно от 6 дни преди срока за получаване на заявления за участие и/или оферти. </w:t>
      </w:r>
      <w:r w:rsidRPr="00830004">
        <w:rPr>
          <w:rFonts w:ascii="Times New Roman" w:hAnsi="Times New Roman"/>
          <w:sz w:val="24"/>
          <w:szCs w:val="24"/>
          <w:lang w:val="ru-RU"/>
        </w:rPr>
        <w:t>Разясненията се предоставят чрез публикуване на профила на купувача</w:t>
      </w:r>
      <w:r w:rsidRPr="00830004">
        <w:rPr>
          <w:rFonts w:ascii="Times New Roman" w:hAnsi="Times New Roman"/>
          <w:sz w:val="24"/>
          <w:szCs w:val="24"/>
        </w:rPr>
        <w:t xml:space="preserve"> - </w:t>
      </w:r>
      <w:hyperlink r:id="rId13" w:history="1">
        <w:r w:rsidRPr="00830004">
          <w:rPr>
            <w:rStyle w:val="af7"/>
            <w:rFonts w:ascii="Times New Roman" w:hAnsi="Times New Roman"/>
            <w:color w:val="0070C0"/>
            <w:sz w:val="24"/>
            <w:szCs w:val="24"/>
            <w:lang w:val="en-US"/>
          </w:rPr>
          <w:t>http</w:t>
        </w:r>
        <w:r w:rsidRPr="00830004">
          <w:rPr>
            <w:rStyle w:val="af7"/>
            <w:rFonts w:ascii="Times New Roman" w:hAnsi="Times New Roman"/>
            <w:color w:val="0070C0"/>
            <w:sz w:val="24"/>
            <w:szCs w:val="24"/>
          </w:rPr>
          <w:t>://</w:t>
        </w:r>
        <w:r w:rsidRPr="00830004">
          <w:rPr>
            <w:rStyle w:val="af7"/>
            <w:rFonts w:ascii="Times New Roman" w:hAnsi="Times New Roman"/>
            <w:color w:val="0070C0"/>
            <w:sz w:val="24"/>
            <w:szCs w:val="24"/>
            <w:lang w:val="en-US"/>
          </w:rPr>
          <w:t>www</w:t>
        </w:r>
        <w:r w:rsidRPr="00830004">
          <w:rPr>
            <w:rStyle w:val="af7"/>
            <w:rFonts w:ascii="Times New Roman" w:hAnsi="Times New Roman"/>
            <w:color w:val="0070C0"/>
            <w:sz w:val="24"/>
            <w:szCs w:val="24"/>
            <w:lang w:val="ru-RU"/>
          </w:rPr>
          <w:t>.</w:t>
        </w:r>
        <w:r w:rsidRPr="00830004">
          <w:rPr>
            <w:rStyle w:val="af7"/>
            <w:rFonts w:ascii="Times New Roman" w:hAnsi="Times New Roman"/>
            <w:color w:val="0070C0"/>
            <w:sz w:val="24"/>
            <w:szCs w:val="24"/>
            <w:lang w:val="en-US"/>
          </w:rPr>
          <w:t>blgmun</w:t>
        </w:r>
        <w:r w:rsidRPr="00830004">
          <w:rPr>
            <w:rStyle w:val="af7"/>
            <w:rFonts w:ascii="Times New Roman" w:hAnsi="Times New Roman"/>
            <w:color w:val="0070C0"/>
            <w:sz w:val="24"/>
            <w:szCs w:val="24"/>
            <w:lang w:val="ru-RU"/>
          </w:rPr>
          <w:t>.</w:t>
        </w:r>
        <w:r w:rsidRPr="00830004">
          <w:rPr>
            <w:rStyle w:val="af7"/>
            <w:rFonts w:ascii="Times New Roman" w:hAnsi="Times New Roman"/>
            <w:color w:val="0070C0"/>
            <w:sz w:val="24"/>
            <w:szCs w:val="24"/>
            <w:lang w:val="en-US"/>
          </w:rPr>
          <w:t>com</w:t>
        </w:r>
        <w:r w:rsidRPr="00830004">
          <w:rPr>
            <w:rStyle w:val="af7"/>
            <w:rFonts w:ascii="Times New Roman" w:hAnsi="Times New Roman"/>
            <w:sz w:val="24"/>
            <w:szCs w:val="24"/>
          </w:rPr>
          <w:t>/</w:t>
        </w:r>
      </w:hyperlink>
      <w:r w:rsidRPr="00830004">
        <w:rPr>
          <w:rFonts w:ascii="Times New Roman" w:hAnsi="Times New Roman"/>
          <w:sz w:val="24"/>
          <w:szCs w:val="24"/>
        </w:rPr>
        <w:t xml:space="preserve"> </w:t>
      </w:r>
      <w:r w:rsidRPr="00830004">
        <w:rPr>
          <w:rFonts w:ascii="Times New Roman" w:hAnsi="Times New Roman"/>
          <w:sz w:val="24"/>
          <w:szCs w:val="24"/>
          <w:lang w:val="ru-RU"/>
        </w:rPr>
        <w:t xml:space="preserve">В разясненията не се посочва информация за лицата, които са ги поискали. Когато </w:t>
      </w:r>
      <w:r w:rsidRPr="00830004">
        <w:rPr>
          <w:rFonts w:ascii="Times New Roman" w:hAnsi="Times New Roman"/>
          <w:sz w:val="24"/>
          <w:szCs w:val="24"/>
          <w:lang w:val="en"/>
        </w:rPr>
        <w:t>са поискани своевременно разяснения по условията на процедурата и те не могат да бъдат представени в срока по</w:t>
      </w:r>
      <w:r w:rsidRPr="00830004">
        <w:rPr>
          <w:rFonts w:ascii="Times New Roman" w:hAnsi="Times New Roman"/>
          <w:sz w:val="24"/>
          <w:szCs w:val="24"/>
        </w:rPr>
        <w:t>сочен по - горе</w:t>
      </w:r>
      <w:r w:rsidRPr="00830004">
        <w:rPr>
          <w:rStyle w:val="samedocreference1"/>
          <w:rFonts w:ascii="Times New Roman" w:hAnsi="Times New Roman"/>
          <w:sz w:val="24"/>
          <w:szCs w:val="24"/>
        </w:rPr>
        <w:t xml:space="preserve">, </w:t>
      </w:r>
      <w:r w:rsidRPr="00830004">
        <w:rPr>
          <w:rFonts w:ascii="Times New Roman" w:hAnsi="Times New Roman"/>
          <w:sz w:val="24"/>
          <w:szCs w:val="24"/>
        </w:rPr>
        <w:t>в</w:t>
      </w:r>
      <w:r w:rsidRPr="00830004">
        <w:rPr>
          <w:rFonts w:ascii="Times New Roman" w:hAnsi="Times New Roman"/>
          <w:sz w:val="24"/>
          <w:szCs w:val="24"/>
          <w:lang w:val="en"/>
        </w:rPr>
        <w:t xml:space="preserve">ъзложителят удължава сроковете за получаване на оферти. Удължаването на срока трябва да е съобразено с времето, необходимо на лицата да се запознаят и да отразят разясненията или промените при изготвяне на офертите. Не се изисква удължаване на сроковете, когато разясненията не налагат съществени промени в офертите или когато те са предоставени в случаите по </w:t>
      </w:r>
      <w:r w:rsidRPr="00830004">
        <w:rPr>
          <w:rStyle w:val="samedocreference1"/>
          <w:rFonts w:ascii="Times New Roman" w:hAnsi="Times New Roman"/>
          <w:sz w:val="24"/>
          <w:szCs w:val="24"/>
          <w:lang w:val="en"/>
        </w:rPr>
        <w:t xml:space="preserve">чл. </w:t>
      </w:r>
      <w:r w:rsidRPr="008F5573">
        <w:rPr>
          <w:rStyle w:val="samedocreference1"/>
          <w:rFonts w:ascii="Times New Roman" w:hAnsi="Times New Roman"/>
          <w:color w:val="auto"/>
          <w:sz w:val="24"/>
          <w:szCs w:val="24"/>
          <w:lang w:val="en"/>
        </w:rPr>
        <w:t>33, ал. 3</w:t>
      </w:r>
      <w:r w:rsidRPr="008F5573">
        <w:rPr>
          <w:rStyle w:val="samedocreference1"/>
          <w:rFonts w:ascii="Times New Roman" w:hAnsi="Times New Roman"/>
          <w:color w:val="auto"/>
          <w:sz w:val="24"/>
          <w:szCs w:val="24"/>
        </w:rPr>
        <w:t xml:space="preserve"> от ЗОП.</w:t>
      </w:r>
    </w:p>
    <w:p w:rsidR="00830004" w:rsidRPr="008F5573" w:rsidRDefault="00830004" w:rsidP="00830004">
      <w:pPr>
        <w:rPr>
          <w:rFonts w:ascii="Times New Roman" w:hAnsi="Times New Roman"/>
          <w:sz w:val="24"/>
          <w:szCs w:val="24"/>
        </w:rPr>
      </w:pPr>
    </w:p>
    <w:p w:rsidR="00830004" w:rsidRPr="00830004" w:rsidRDefault="00830004" w:rsidP="00830004">
      <w:pPr>
        <w:rPr>
          <w:rFonts w:ascii="Times New Roman" w:hAnsi="Times New Roman"/>
          <w:sz w:val="24"/>
          <w:szCs w:val="24"/>
        </w:rPr>
      </w:pPr>
    </w:p>
    <w:p w:rsidR="00830004" w:rsidRPr="00830004" w:rsidRDefault="00830004" w:rsidP="00830004">
      <w:pPr>
        <w:pStyle w:val="2"/>
        <w:tabs>
          <w:tab w:val="left" w:pos="-600"/>
        </w:tabs>
        <w:spacing w:before="0" w:after="0"/>
        <w:ind w:left="-600" w:firstLine="600"/>
        <w:jc w:val="center"/>
        <w:rPr>
          <w:rFonts w:ascii="Times New Roman" w:hAnsi="Times New Roman"/>
          <w:i w:val="0"/>
          <w:iCs/>
        </w:rPr>
      </w:pPr>
      <w:r w:rsidRPr="00830004">
        <w:rPr>
          <w:rFonts w:ascii="Times New Roman" w:hAnsi="Times New Roman"/>
          <w:i w:val="0"/>
          <w:iCs/>
        </w:rPr>
        <w:t>РАЗДЕЛ VII</w:t>
      </w:r>
    </w:p>
    <w:p w:rsidR="00830004" w:rsidRPr="00830004" w:rsidRDefault="00830004" w:rsidP="00830004">
      <w:pPr>
        <w:tabs>
          <w:tab w:val="left" w:pos="-600"/>
        </w:tabs>
        <w:ind w:left="-600" w:firstLine="600"/>
        <w:rPr>
          <w:rFonts w:ascii="Times New Roman" w:hAnsi="Times New Roman"/>
          <w:sz w:val="24"/>
          <w:szCs w:val="24"/>
        </w:rPr>
      </w:pPr>
    </w:p>
    <w:p w:rsidR="00830004" w:rsidRPr="00830004" w:rsidRDefault="00830004" w:rsidP="00830004">
      <w:pPr>
        <w:tabs>
          <w:tab w:val="left" w:pos="-600"/>
        </w:tabs>
        <w:ind w:left="-600" w:firstLine="600"/>
        <w:jc w:val="center"/>
        <w:rPr>
          <w:rFonts w:ascii="Times New Roman" w:hAnsi="Times New Roman"/>
          <w:b/>
          <w:bCs/>
          <w:sz w:val="24"/>
          <w:szCs w:val="24"/>
        </w:rPr>
      </w:pPr>
      <w:r w:rsidRPr="00830004">
        <w:rPr>
          <w:rFonts w:ascii="Times New Roman" w:hAnsi="Times New Roman"/>
          <w:b/>
          <w:bCs/>
          <w:sz w:val="24"/>
          <w:szCs w:val="24"/>
        </w:rPr>
        <w:t>КОМУНИКАЦИЯ МЕЖДУ ВЪЗЛОЖИТЕЛЯ И УЧАСТНИЦИТЕ</w:t>
      </w:r>
    </w:p>
    <w:p w:rsidR="00830004" w:rsidRPr="00830004" w:rsidRDefault="00830004" w:rsidP="00830004">
      <w:pPr>
        <w:tabs>
          <w:tab w:val="left" w:pos="-600"/>
        </w:tabs>
        <w:ind w:left="-600" w:firstLine="600"/>
        <w:jc w:val="center"/>
        <w:rPr>
          <w:rFonts w:ascii="Times New Roman" w:hAnsi="Times New Roman"/>
          <w:sz w:val="24"/>
          <w:szCs w:val="24"/>
        </w:rPr>
      </w:pP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xml:space="preserve">Всички комуникации и действия на Възложителя и на участниците, свързани с настоящата открита процедура, са в писмен вид. </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xml:space="preserve">Участникът може да представя своите писма и уведомления в деловодството на Община Благоевград, адрес: гр. Благоевград , пл. „Георги Измирлиев” №1, всеки работен ден; по пощата, по факс; по електронен път при условията и по реда на Закона за електронния документ и електронния подпис; чрез препоръчано писмо с обратна разписка или куриерска служба. </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xml:space="preserve">Решенията на Възложителя, за които той е длъжен да уведоми участниците, се изпращат </w:t>
      </w:r>
      <w:r w:rsidRPr="00830004">
        <w:rPr>
          <w:sz w:val="24"/>
          <w:szCs w:val="24"/>
          <w:lang w:val="en"/>
        </w:rPr>
        <w:t>в тридневен срок от издаването им. В решенията се посочва връзка към електронната преписка в профила на купувача, където са публикувани протоколите и окончателните доклади на комисията</w:t>
      </w:r>
      <w:r w:rsidRPr="00830004">
        <w:rPr>
          <w:sz w:val="24"/>
          <w:szCs w:val="24"/>
        </w:rPr>
        <w:t>.</w:t>
      </w:r>
      <w:r w:rsidRPr="00830004">
        <w:rPr>
          <w:sz w:val="24"/>
          <w:szCs w:val="24"/>
          <w:lang w:val="en"/>
        </w:rPr>
        <w:t xml:space="preserve"> Решенията се изпращат</w:t>
      </w:r>
      <w:r w:rsidRPr="00830004">
        <w:rPr>
          <w:sz w:val="24"/>
          <w:szCs w:val="24"/>
        </w:rPr>
        <w:t xml:space="preserve"> </w:t>
      </w:r>
      <w:r w:rsidRPr="00830004">
        <w:rPr>
          <w:sz w:val="24"/>
          <w:szCs w:val="24"/>
          <w:lang w:val="en"/>
        </w:rPr>
        <w:t>на адрес, посочен от кандидата или участника</w:t>
      </w:r>
      <w:r w:rsidRPr="00830004">
        <w:rPr>
          <w:sz w:val="24"/>
          <w:szCs w:val="24"/>
        </w:rPr>
        <w:t>,</w:t>
      </w:r>
      <w:r w:rsidRPr="00830004">
        <w:rPr>
          <w:sz w:val="24"/>
          <w:szCs w:val="24"/>
          <w:lang w:val="en"/>
        </w:rPr>
        <w:t xml:space="preserve"> на електронна поща, като съобщението, с което се изпращат, се подписва с електронен подпис, или</w:t>
      </w:r>
      <w:r w:rsidRPr="00830004">
        <w:rPr>
          <w:sz w:val="24"/>
          <w:szCs w:val="24"/>
        </w:rPr>
        <w:t xml:space="preserve"> </w:t>
      </w:r>
      <w:r w:rsidRPr="00830004">
        <w:rPr>
          <w:sz w:val="24"/>
          <w:szCs w:val="24"/>
          <w:lang w:val="en"/>
        </w:rPr>
        <w:t>чрез пощенска или друга куриерска услуга с препоръчана пратка с обратна разписка</w:t>
      </w:r>
      <w:r w:rsidRPr="00830004">
        <w:rPr>
          <w:sz w:val="24"/>
          <w:szCs w:val="24"/>
        </w:rPr>
        <w:t xml:space="preserve">  или </w:t>
      </w:r>
      <w:r w:rsidRPr="00830004">
        <w:rPr>
          <w:sz w:val="24"/>
          <w:szCs w:val="24"/>
          <w:lang w:val="en"/>
        </w:rPr>
        <w:t>по факс.Избраният от възложителя начин трябва да позволява удостоверяване на датата на получаване на решението.</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lang w:val="en"/>
        </w:rPr>
        <w:t xml:space="preserve">Когато решението не е получено от кандидата или участника по някой от начините, посочени </w:t>
      </w:r>
      <w:r w:rsidRPr="00830004">
        <w:rPr>
          <w:sz w:val="24"/>
          <w:szCs w:val="24"/>
        </w:rPr>
        <w:t>по-горе</w:t>
      </w:r>
      <w:r w:rsidRPr="00830004">
        <w:rPr>
          <w:sz w:val="24"/>
          <w:szCs w:val="24"/>
          <w:lang w:val="en"/>
        </w:rPr>
        <w:t>, възложителят публикува съобщение до него в профила на купувача. Решението се смята за връчено от датата на публикуване на съобщението</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830004" w:rsidRPr="00830004" w:rsidRDefault="00830004" w:rsidP="00830004">
      <w:pPr>
        <w:pStyle w:val="33"/>
        <w:tabs>
          <w:tab w:val="left" w:pos="-600"/>
        </w:tabs>
        <w:spacing w:after="0"/>
        <w:ind w:left="-600" w:firstLine="600"/>
        <w:jc w:val="both"/>
        <w:rPr>
          <w:sz w:val="24"/>
          <w:szCs w:val="24"/>
        </w:rPr>
      </w:pPr>
    </w:p>
    <w:p w:rsidR="00830004" w:rsidRPr="00830004" w:rsidRDefault="00830004" w:rsidP="00830004">
      <w:pPr>
        <w:pStyle w:val="33"/>
        <w:tabs>
          <w:tab w:val="left" w:pos="-600"/>
        </w:tabs>
        <w:spacing w:after="0"/>
        <w:ind w:left="-600" w:firstLine="600"/>
        <w:jc w:val="both"/>
        <w:rPr>
          <w:sz w:val="24"/>
          <w:szCs w:val="24"/>
        </w:rPr>
      </w:pPr>
      <w:r w:rsidRPr="00830004">
        <w:rPr>
          <w:sz w:val="24"/>
          <w:szCs w:val="24"/>
          <w:lang w:val="en"/>
        </w:rPr>
        <w:t xml:space="preserve">При публикуване на </w:t>
      </w:r>
      <w:r w:rsidRPr="00830004">
        <w:rPr>
          <w:sz w:val="24"/>
          <w:szCs w:val="24"/>
        </w:rPr>
        <w:t xml:space="preserve">документите с конфиденциален характер </w:t>
      </w:r>
      <w:r w:rsidRPr="00830004">
        <w:rPr>
          <w:sz w:val="24"/>
          <w:szCs w:val="24"/>
          <w:lang w:val="en"/>
        </w:rPr>
        <w:t>се заличава информацията, по отношение на която участниците правомерно са се позовали на конфиденциалност във връзка с наличието на търговска тайна, както и информация, която е защитена със закон. На мястото на заличената информация се посочва основанието за заличаване</w:t>
      </w:r>
      <w:r w:rsidRPr="00830004">
        <w:rPr>
          <w:sz w:val="24"/>
          <w:szCs w:val="24"/>
        </w:rPr>
        <w:t xml:space="preserve"> </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xml:space="preserve">При подаване на офертата си участникът също може да посочи коя част от нея има конфиденциален характер и да изисква от Възложителя да не я разкрива. </w:t>
      </w:r>
      <w:r w:rsidRPr="00830004">
        <w:rPr>
          <w:sz w:val="24"/>
          <w:szCs w:val="24"/>
          <w:lang w:val="en"/>
        </w:rPr>
        <w:t>На мястото на заличената информация се посочва основанието за заличаване</w:t>
      </w:r>
      <w:r w:rsidRPr="00830004">
        <w:rPr>
          <w:sz w:val="24"/>
          <w:szCs w:val="24"/>
        </w:rPr>
        <w:t>. Възложителят няма право да разкрива информация, предоставена му от участниците, посочена от тях като конфиденциална по отношение на търговски тайни, с изключение на следните случаи:</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при изпълнение на задължението от Възложителя да изпрати информация за сключения договор до Агенцията по обществени поръчки;</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 xml:space="preserve">-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w:t>
      </w:r>
      <w:r w:rsidRPr="00830004">
        <w:rPr>
          <w:sz w:val="24"/>
          <w:szCs w:val="24"/>
        </w:rPr>
        <w:lastRenderedPageBreak/>
        <w:t>се в протокола, когато предоставянето й противоречи на нормативен акт или предотвратява, ограничава или нарушава конкуренцията.</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lang w:val="en"/>
        </w:rPr>
        <w:t>Участниците не могат да се позовават на конфиденциалност по отношение на предложенията от офертите им, които подлежат на оценка.</w:t>
      </w:r>
      <w:r w:rsidRPr="00830004">
        <w:rPr>
          <w:sz w:val="24"/>
          <w:szCs w:val="24"/>
        </w:rPr>
        <w:t xml:space="preserve"> </w:t>
      </w:r>
      <w:r w:rsidRPr="00830004">
        <w:rPr>
          <w:sz w:val="24"/>
          <w:szCs w:val="24"/>
          <w:lang w:val="en"/>
        </w:rPr>
        <w:t>Възложителят може да постави изисквания за защита на информация с конфиденциален характер при предоставяне на информация на кандидатите или участниците в хода на процедурите, както и при сключването на договора за обществена поръчка.</w:t>
      </w:r>
    </w:p>
    <w:p w:rsidR="00830004" w:rsidRPr="00830004" w:rsidRDefault="00830004" w:rsidP="00830004">
      <w:pPr>
        <w:pStyle w:val="33"/>
        <w:tabs>
          <w:tab w:val="left" w:pos="-600"/>
          <w:tab w:val="num" w:pos="1440"/>
        </w:tabs>
        <w:spacing w:after="0"/>
        <w:ind w:left="-600" w:firstLine="600"/>
        <w:jc w:val="both"/>
        <w:rPr>
          <w:sz w:val="24"/>
          <w:szCs w:val="24"/>
        </w:rPr>
      </w:pPr>
      <w:r w:rsidRPr="00830004">
        <w:rPr>
          <w:sz w:val="24"/>
          <w:szCs w:val="24"/>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830004" w:rsidRPr="00830004" w:rsidRDefault="00830004" w:rsidP="00830004">
      <w:pPr>
        <w:tabs>
          <w:tab w:val="left" w:pos="-600"/>
        </w:tabs>
        <w:ind w:left="-600" w:firstLine="600"/>
        <w:jc w:val="center"/>
        <w:rPr>
          <w:rFonts w:ascii="Times New Roman" w:hAnsi="Times New Roman"/>
          <w:b/>
          <w:bCs/>
          <w:sz w:val="24"/>
          <w:szCs w:val="24"/>
        </w:rPr>
      </w:pPr>
    </w:p>
    <w:p w:rsidR="00830004" w:rsidRPr="00F25367" w:rsidRDefault="00830004" w:rsidP="00F25367">
      <w:pPr>
        <w:tabs>
          <w:tab w:val="left" w:pos="-600"/>
        </w:tabs>
        <w:rPr>
          <w:rFonts w:ascii="Times New Roman" w:hAnsi="Times New Roman"/>
          <w:b/>
          <w:bCs/>
          <w:sz w:val="24"/>
          <w:szCs w:val="24"/>
          <w:lang w:val="bg-BG"/>
        </w:rPr>
      </w:pPr>
    </w:p>
    <w:p w:rsidR="00830004" w:rsidRPr="00830004" w:rsidRDefault="00830004" w:rsidP="00830004">
      <w:pPr>
        <w:tabs>
          <w:tab w:val="left" w:pos="-600"/>
        </w:tabs>
        <w:ind w:left="-600" w:firstLine="600"/>
        <w:jc w:val="center"/>
        <w:rPr>
          <w:rFonts w:ascii="Times New Roman" w:hAnsi="Times New Roman"/>
          <w:b/>
          <w:bCs/>
          <w:spacing w:val="-1"/>
          <w:sz w:val="24"/>
          <w:szCs w:val="24"/>
        </w:rPr>
      </w:pPr>
      <w:r w:rsidRPr="00830004">
        <w:rPr>
          <w:rFonts w:ascii="Times New Roman" w:hAnsi="Times New Roman"/>
          <w:b/>
          <w:bCs/>
          <w:sz w:val="24"/>
          <w:szCs w:val="24"/>
        </w:rPr>
        <w:t>РАЗДЕЛ VІІI</w:t>
      </w:r>
    </w:p>
    <w:p w:rsidR="00830004" w:rsidRPr="00830004" w:rsidRDefault="00830004" w:rsidP="00830004">
      <w:pPr>
        <w:tabs>
          <w:tab w:val="left" w:pos="-600"/>
        </w:tabs>
        <w:ind w:left="-600" w:firstLine="600"/>
        <w:jc w:val="center"/>
        <w:rPr>
          <w:rFonts w:ascii="Times New Roman" w:hAnsi="Times New Roman"/>
          <w:b/>
          <w:bCs/>
          <w:spacing w:val="-1"/>
          <w:sz w:val="24"/>
          <w:szCs w:val="24"/>
        </w:rPr>
      </w:pPr>
    </w:p>
    <w:p w:rsidR="00830004" w:rsidRPr="00830004" w:rsidRDefault="00830004" w:rsidP="00830004">
      <w:pPr>
        <w:tabs>
          <w:tab w:val="left" w:pos="-600"/>
        </w:tabs>
        <w:ind w:left="-600" w:firstLine="600"/>
        <w:jc w:val="center"/>
        <w:rPr>
          <w:rFonts w:ascii="Times New Roman" w:hAnsi="Times New Roman"/>
          <w:b/>
          <w:bCs/>
          <w:spacing w:val="-1"/>
          <w:sz w:val="24"/>
          <w:szCs w:val="24"/>
        </w:rPr>
      </w:pPr>
      <w:r w:rsidRPr="00830004">
        <w:rPr>
          <w:rFonts w:ascii="Times New Roman" w:hAnsi="Times New Roman"/>
          <w:b/>
          <w:bCs/>
          <w:spacing w:val="-1"/>
          <w:sz w:val="24"/>
          <w:szCs w:val="24"/>
        </w:rPr>
        <w:t>ПРОВЕЖДАНЕ НА ПРОЦЕДУРАТА</w:t>
      </w:r>
    </w:p>
    <w:p w:rsidR="00830004" w:rsidRPr="00830004" w:rsidRDefault="00830004" w:rsidP="00830004">
      <w:pPr>
        <w:tabs>
          <w:tab w:val="left" w:pos="-600"/>
        </w:tabs>
        <w:ind w:left="-600" w:firstLine="600"/>
        <w:jc w:val="center"/>
        <w:rPr>
          <w:rFonts w:ascii="Times New Roman" w:hAnsi="Times New Roman"/>
          <w:b/>
          <w:bCs/>
          <w:sz w:val="24"/>
          <w:szCs w:val="24"/>
        </w:rPr>
      </w:pPr>
    </w:p>
    <w:p w:rsidR="00830004" w:rsidRPr="00830004" w:rsidRDefault="00830004" w:rsidP="00830004">
      <w:pPr>
        <w:tabs>
          <w:tab w:val="left" w:pos="-1701"/>
          <w:tab w:val="left" w:pos="-600"/>
        </w:tabs>
        <w:ind w:left="-600" w:firstLine="600"/>
        <w:jc w:val="both"/>
        <w:rPr>
          <w:rFonts w:ascii="Times New Roman" w:hAnsi="Times New Roman"/>
          <w:b/>
          <w:bCs/>
          <w:iCs/>
          <w:sz w:val="24"/>
          <w:szCs w:val="24"/>
        </w:rPr>
      </w:pPr>
      <w:r w:rsidRPr="00830004">
        <w:rPr>
          <w:rFonts w:ascii="Times New Roman" w:hAnsi="Times New Roman"/>
          <w:b/>
          <w:bCs/>
          <w:iCs/>
          <w:sz w:val="24"/>
          <w:szCs w:val="24"/>
        </w:rPr>
        <w:t>1. Разглеждане, оценка и класиране на офертите</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830004" w:rsidRPr="00830004" w:rsidRDefault="00830004" w:rsidP="00830004">
      <w:pPr>
        <w:pStyle w:val="33"/>
        <w:tabs>
          <w:tab w:val="left" w:pos="-600"/>
        </w:tabs>
        <w:spacing w:after="0"/>
        <w:ind w:left="-600" w:firstLine="600"/>
        <w:jc w:val="both"/>
        <w:rPr>
          <w:b/>
          <w:i/>
          <w:sz w:val="24"/>
          <w:szCs w:val="24"/>
        </w:rPr>
      </w:pPr>
      <w:r w:rsidRPr="00830004">
        <w:rPr>
          <w:sz w:val="24"/>
          <w:szCs w:val="24"/>
        </w:rPr>
        <w:t>Ако в срока, определен за получаване на офертите няма представени оферти по процедурата или е постъпила само една оферта</w:t>
      </w:r>
      <w:r w:rsidRPr="00830004">
        <w:rPr>
          <w:bCs/>
          <w:iCs/>
          <w:sz w:val="24"/>
          <w:szCs w:val="24"/>
        </w:rPr>
        <w:t xml:space="preserve">, Възложителят има право да удължи срока или да </w:t>
      </w:r>
      <w:r w:rsidRPr="00830004">
        <w:rPr>
          <w:sz w:val="24"/>
          <w:szCs w:val="24"/>
        </w:rPr>
        <w:t xml:space="preserve">прекрати процедурата с мотивирано решение. </w:t>
      </w:r>
      <w:r w:rsidRPr="00830004">
        <w:rPr>
          <w:bCs/>
          <w:iCs/>
          <w:sz w:val="24"/>
          <w:szCs w:val="24"/>
        </w:rPr>
        <w:t xml:space="preserve">Възложителят удължава срока и когато </w:t>
      </w:r>
      <w:r w:rsidRPr="00830004">
        <w:rPr>
          <w:sz w:val="24"/>
          <w:szCs w:val="24"/>
        </w:rPr>
        <w:t>е постъпило мотивирано искане</w:t>
      </w:r>
      <w:r w:rsidRPr="00830004">
        <w:rPr>
          <w:bCs/>
          <w:iCs/>
          <w:sz w:val="24"/>
          <w:szCs w:val="24"/>
        </w:rPr>
        <w:t>, че</w:t>
      </w:r>
      <w:r w:rsidRPr="00830004">
        <w:rPr>
          <w:sz w:val="24"/>
          <w:szCs w:val="24"/>
        </w:rPr>
        <w:t xml:space="preserve"> първоначално определеният срок е недостатъчен, поради необходимост от</w:t>
      </w:r>
      <w:r w:rsidRPr="00830004">
        <w:rPr>
          <w:bCs/>
          <w:iCs/>
          <w:sz w:val="24"/>
          <w:szCs w:val="24"/>
        </w:rPr>
        <w:t xml:space="preserve"> допълнително време на участниците за </w:t>
      </w:r>
      <w:r w:rsidRPr="00830004">
        <w:rPr>
          <w:sz w:val="24"/>
          <w:szCs w:val="24"/>
        </w:rPr>
        <w:t>разглеждане на място на допълнителни документи и/или оглед на мястото на изпълнение</w:t>
      </w:r>
      <w:r w:rsidRPr="00830004">
        <w:rPr>
          <w:bCs/>
          <w:iCs/>
          <w:sz w:val="24"/>
          <w:szCs w:val="24"/>
        </w:rPr>
        <w:t>.</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bCs/>
          <w:iCs/>
          <w:sz w:val="24"/>
          <w:szCs w:val="24"/>
        </w:rPr>
        <w:t>За провеждане на процедурата,</w:t>
      </w:r>
      <w:r w:rsidRPr="00830004">
        <w:rPr>
          <w:rFonts w:ascii="Times New Roman" w:hAnsi="Times New Roman"/>
          <w:sz w:val="24"/>
          <w:szCs w:val="24"/>
          <w:lang w:val="en"/>
        </w:rPr>
        <w:t xml:space="preserve"> </w:t>
      </w:r>
      <w:r w:rsidRPr="00830004">
        <w:rPr>
          <w:rFonts w:ascii="Times New Roman" w:hAnsi="Times New Roman"/>
          <w:sz w:val="24"/>
          <w:szCs w:val="24"/>
        </w:rPr>
        <w:t>с</w:t>
      </w:r>
      <w:r w:rsidRPr="00830004">
        <w:rPr>
          <w:rFonts w:ascii="Times New Roman" w:hAnsi="Times New Roman"/>
          <w:sz w:val="24"/>
          <w:szCs w:val="24"/>
          <w:lang w:val="en"/>
        </w:rPr>
        <w:t xml:space="preserve">лед изтичането на срока за получаване на оферти </w:t>
      </w:r>
      <w:r w:rsidRPr="00830004">
        <w:rPr>
          <w:rFonts w:ascii="Times New Roman" w:hAnsi="Times New Roman"/>
          <w:sz w:val="24"/>
          <w:szCs w:val="24"/>
        </w:rPr>
        <w:t>В</w:t>
      </w:r>
      <w:r w:rsidRPr="00830004">
        <w:rPr>
          <w:rFonts w:ascii="Times New Roman" w:hAnsi="Times New Roman"/>
          <w:sz w:val="24"/>
          <w:szCs w:val="24"/>
          <w:lang w:val="en"/>
        </w:rPr>
        <w:t>ъзложителят назначава комисия</w:t>
      </w:r>
      <w:r w:rsidRPr="00830004">
        <w:rPr>
          <w:rFonts w:ascii="Times New Roman" w:hAnsi="Times New Roman"/>
          <w:sz w:val="24"/>
          <w:szCs w:val="24"/>
        </w:rPr>
        <w:t>,</w:t>
      </w:r>
      <w:r w:rsidRPr="00830004">
        <w:rPr>
          <w:rFonts w:ascii="Times New Roman" w:hAnsi="Times New Roman"/>
          <w:bCs/>
          <w:iCs/>
          <w:sz w:val="24"/>
          <w:szCs w:val="24"/>
        </w:rPr>
        <w:t xml:space="preserve"> с писмена заповед за </w:t>
      </w:r>
      <w:r w:rsidRPr="00830004">
        <w:rPr>
          <w:rFonts w:ascii="Times New Roman" w:hAnsi="Times New Roman"/>
          <w:sz w:val="24"/>
          <w:szCs w:val="24"/>
          <w:lang w:val="en"/>
        </w:rPr>
        <w:t>извършване на подбор на кандидатите и участниците, разглеждане и оценка на офертите и провеждане на преговори и диалог.</w:t>
      </w:r>
      <w:r w:rsidRPr="00830004">
        <w:rPr>
          <w:rFonts w:ascii="Times New Roman" w:hAnsi="Times New Roman"/>
          <w:sz w:val="24"/>
          <w:szCs w:val="24"/>
        </w:rPr>
        <w:t xml:space="preserve"> В заповедта</w:t>
      </w:r>
      <w:r w:rsidRPr="00830004">
        <w:rPr>
          <w:rFonts w:ascii="Times New Roman" w:hAnsi="Times New Roman"/>
          <w:sz w:val="24"/>
          <w:szCs w:val="24"/>
          <w:lang w:val="en"/>
        </w:rPr>
        <w:t xml:space="preserve"> определя</w:t>
      </w:r>
      <w:r w:rsidRPr="00830004">
        <w:rPr>
          <w:rFonts w:ascii="Times New Roman" w:hAnsi="Times New Roman"/>
          <w:sz w:val="24"/>
          <w:szCs w:val="24"/>
        </w:rPr>
        <w:t xml:space="preserve"> - </w:t>
      </w:r>
      <w:r w:rsidRPr="00830004">
        <w:rPr>
          <w:rFonts w:ascii="Times New Roman" w:hAnsi="Times New Roman"/>
          <w:sz w:val="24"/>
          <w:szCs w:val="24"/>
          <w:lang w:val="en"/>
        </w:rPr>
        <w:t>поименния състав и лицето, определено за председател</w:t>
      </w:r>
      <w:r w:rsidRPr="00830004">
        <w:rPr>
          <w:rFonts w:ascii="Times New Roman" w:hAnsi="Times New Roman"/>
          <w:sz w:val="24"/>
          <w:szCs w:val="24"/>
        </w:rPr>
        <w:t xml:space="preserve">, </w:t>
      </w:r>
      <w:r w:rsidRPr="00830004">
        <w:rPr>
          <w:rFonts w:ascii="Times New Roman" w:hAnsi="Times New Roman"/>
          <w:sz w:val="24"/>
          <w:szCs w:val="24"/>
          <w:lang w:val="en"/>
        </w:rPr>
        <w:t>сроковете за извършване на работата</w:t>
      </w:r>
      <w:r w:rsidRPr="00830004">
        <w:rPr>
          <w:rFonts w:ascii="Times New Roman" w:hAnsi="Times New Roman"/>
          <w:sz w:val="24"/>
          <w:szCs w:val="24"/>
        </w:rPr>
        <w:t xml:space="preserve">, </w:t>
      </w:r>
      <w:r w:rsidRPr="00830004">
        <w:rPr>
          <w:rFonts w:ascii="Times New Roman" w:hAnsi="Times New Roman"/>
          <w:sz w:val="24"/>
          <w:szCs w:val="24"/>
          <w:lang w:val="en"/>
        </w:rPr>
        <w:t>място на съхранение на документите, свързани с обществената поръчка, до приключване работата на комисията.</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t>Комисията се състои от нечетен брой членове. Комисията</w:t>
      </w:r>
      <w:r w:rsidRPr="00830004">
        <w:rPr>
          <w:rFonts w:ascii="Times New Roman" w:hAnsi="Times New Roman"/>
          <w:sz w:val="24"/>
          <w:szCs w:val="24"/>
        </w:rPr>
        <w:t xml:space="preserve"> се назначава след изтичане на срока за подаване на офертите и се обявява в деня, определен за отварянето и оценката им. Действията на комисията се протоколират, като резултатите от работата й се отразяват в доклад. Срокът за приключване на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r w:rsidRPr="00830004">
        <w:rPr>
          <w:rFonts w:ascii="Times New Roman" w:hAnsi="Times New Roman"/>
          <w:sz w:val="24"/>
          <w:szCs w:val="24"/>
          <w:lang w:val="en"/>
        </w:rPr>
        <w:t xml:space="preserve"> Членовете на комисията са длъжни да пазят в тайна обстоятелствата, които са узнали във връзка със своята работа в комисията.</w:t>
      </w:r>
    </w:p>
    <w:p w:rsidR="00830004" w:rsidRPr="00830004" w:rsidRDefault="00830004" w:rsidP="00830004">
      <w:pPr>
        <w:pStyle w:val="33"/>
        <w:tabs>
          <w:tab w:val="left" w:pos="-600"/>
        </w:tabs>
        <w:spacing w:after="0"/>
        <w:ind w:left="-600" w:firstLine="600"/>
        <w:jc w:val="both"/>
        <w:rPr>
          <w:sz w:val="24"/>
          <w:szCs w:val="24"/>
        </w:rPr>
      </w:pPr>
      <w:bookmarkStart w:id="14" w:name="OLE_LINK9"/>
      <w:r w:rsidRPr="00830004">
        <w:rPr>
          <w:sz w:val="24"/>
          <w:szCs w:val="24"/>
        </w:rPr>
        <w:t>Възложителят може да привлече като член на комисията и външен експерт, който е включен в списъка по чл. 229, ал. 1, т. 17 от ЗОП и има квалификация в съответствие с предмета на поръчката</w:t>
      </w:r>
      <w:bookmarkEnd w:id="14"/>
      <w:r w:rsidRPr="00830004">
        <w:rPr>
          <w:sz w:val="24"/>
          <w:szCs w:val="24"/>
        </w:rPr>
        <w:t>.</w:t>
      </w:r>
      <w:r w:rsidRPr="00830004">
        <w:rPr>
          <w:bCs/>
          <w:iCs/>
          <w:sz w:val="24"/>
          <w:szCs w:val="24"/>
        </w:rPr>
        <w:t xml:space="preserve"> </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lastRenderedPageBreak/>
        <w:t xml:space="preserve">Комисията, назначена от Възложителя за разглеждане, оценка и класиране на офертите, </w:t>
      </w:r>
      <w:r w:rsidRPr="00830004">
        <w:rPr>
          <w:sz w:val="24"/>
          <w:szCs w:val="24"/>
          <w:lang w:val="en"/>
        </w:rPr>
        <w:t>започва работа след получаване на представените заявления за участие или оферти и протокола</w:t>
      </w:r>
      <w:r w:rsidRPr="00830004">
        <w:rPr>
          <w:sz w:val="24"/>
          <w:szCs w:val="24"/>
        </w:rPr>
        <w:t>.</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t xml:space="preserve">Членовете на комисията представят на </w:t>
      </w:r>
      <w:r w:rsidRPr="00830004">
        <w:rPr>
          <w:rFonts w:ascii="Times New Roman" w:hAnsi="Times New Roman"/>
          <w:sz w:val="24"/>
          <w:szCs w:val="24"/>
        </w:rPr>
        <w:t>В</w:t>
      </w:r>
      <w:r w:rsidRPr="00830004">
        <w:rPr>
          <w:rFonts w:ascii="Times New Roman" w:hAnsi="Times New Roman"/>
          <w:sz w:val="24"/>
          <w:szCs w:val="24"/>
          <w:lang w:val="en"/>
        </w:rPr>
        <w:t>ъзложителя</w:t>
      </w:r>
      <w:r w:rsidRPr="00830004">
        <w:rPr>
          <w:rFonts w:ascii="Times New Roman" w:hAnsi="Times New Roman"/>
          <w:sz w:val="24"/>
          <w:szCs w:val="24"/>
        </w:rPr>
        <w:t>,</w:t>
      </w:r>
      <w:r w:rsidRPr="00830004">
        <w:rPr>
          <w:rFonts w:ascii="Times New Roman" w:hAnsi="Times New Roman"/>
          <w:sz w:val="24"/>
          <w:szCs w:val="24"/>
          <w:lang w:val="en"/>
        </w:rPr>
        <w:t xml:space="preserve"> след получаване на списъка с кандидатите или участниците</w:t>
      </w:r>
      <w:r w:rsidRPr="00830004">
        <w:rPr>
          <w:rFonts w:ascii="Times New Roman" w:hAnsi="Times New Roman"/>
          <w:sz w:val="24"/>
          <w:szCs w:val="24"/>
        </w:rPr>
        <w:t>,</w:t>
      </w:r>
      <w:r w:rsidRPr="00830004">
        <w:rPr>
          <w:rFonts w:ascii="Times New Roman" w:hAnsi="Times New Roman"/>
          <w:sz w:val="24"/>
          <w:szCs w:val="24"/>
          <w:lang w:val="en"/>
        </w:rPr>
        <w:t xml:space="preserve"> декларация</w:t>
      </w:r>
      <w:r w:rsidRPr="00830004">
        <w:rPr>
          <w:rFonts w:ascii="Times New Roman" w:hAnsi="Times New Roman"/>
          <w:sz w:val="24"/>
          <w:szCs w:val="24"/>
        </w:rPr>
        <w:t xml:space="preserve">, че не </w:t>
      </w:r>
      <w:r w:rsidRPr="00830004">
        <w:rPr>
          <w:rFonts w:ascii="Times New Roman" w:hAnsi="Times New Roman"/>
          <w:sz w:val="24"/>
          <w:szCs w:val="24"/>
          <w:lang w:val="en"/>
        </w:rPr>
        <w:t xml:space="preserve">е налице конфликт на интереси с </w:t>
      </w:r>
      <w:r w:rsidRPr="00830004">
        <w:rPr>
          <w:rFonts w:ascii="Times New Roman" w:hAnsi="Times New Roman"/>
          <w:sz w:val="24"/>
          <w:szCs w:val="24"/>
        </w:rPr>
        <w:t>горепосочените. Декларация може да бъде представена</w:t>
      </w:r>
      <w:r w:rsidRPr="00830004">
        <w:rPr>
          <w:rFonts w:ascii="Times New Roman" w:hAnsi="Times New Roman"/>
          <w:sz w:val="24"/>
          <w:szCs w:val="24"/>
          <w:lang w:val="en"/>
        </w:rPr>
        <w:t xml:space="preserve"> и на всеки етап от процедурата, когато настъпи промяна в декларираните данни</w:t>
      </w:r>
      <w:r w:rsidRPr="00830004">
        <w:rPr>
          <w:rFonts w:ascii="Times New Roman" w:hAnsi="Times New Roman"/>
          <w:sz w:val="24"/>
          <w:szCs w:val="24"/>
        </w:rPr>
        <w:t>.</w:t>
      </w:r>
      <w:r w:rsidRPr="00830004">
        <w:rPr>
          <w:rFonts w:ascii="Times New Roman" w:hAnsi="Times New Roman"/>
          <w:sz w:val="24"/>
          <w:szCs w:val="24"/>
          <w:lang w:val="en"/>
        </w:rPr>
        <w:t xml:space="preserve"> Всеки член на комисията е длъжен да си направи самоотвод, когато установи, че</w:t>
      </w:r>
      <w:r w:rsidRPr="00830004">
        <w:rPr>
          <w:rFonts w:ascii="Times New Roman" w:hAnsi="Times New Roman"/>
          <w:sz w:val="24"/>
          <w:szCs w:val="24"/>
        </w:rPr>
        <w:t xml:space="preserve"> </w:t>
      </w:r>
      <w:r w:rsidRPr="00830004">
        <w:rPr>
          <w:rFonts w:ascii="Times New Roman" w:hAnsi="Times New Roman"/>
          <w:sz w:val="24"/>
          <w:szCs w:val="24"/>
          <w:lang w:val="en"/>
        </w:rPr>
        <w:t>по обективни причини не може да изпълнява задълженията си</w:t>
      </w:r>
      <w:r w:rsidRPr="00830004">
        <w:rPr>
          <w:rFonts w:ascii="Times New Roman" w:hAnsi="Times New Roman"/>
          <w:sz w:val="24"/>
          <w:szCs w:val="24"/>
        </w:rPr>
        <w:t xml:space="preserve"> и ако</w:t>
      </w:r>
      <w:r w:rsidRPr="00830004">
        <w:rPr>
          <w:rFonts w:ascii="Times New Roman" w:hAnsi="Times New Roman"/>
          <w:sz w:val="24"/>
          <w:szCs w:val="24"/>
          <w:lang w:val="en"/>
        </w:rPr>
        <w:t xml:space="preserve"> възникнал конфликт на интереси.</w:t>
      </w:r>
      <w:r w:rsidRPr="00830004">
        <w:rPr>
          <w:rFonts w:ascii="Times New Roman" w:hAnsi="Times New Roman"/>
          <w:sz w:val="24"/>
          <w:szCs w:val="24"/>
        </w:rPr>
        <w:t xml:space="preserve"> </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t>Възложителят е длъжен да отстрани член на комисията, за когото установи, че е налице конфликт на интереси с кандидат или с участник</w:t>
      </w:r>
      <w:r w:rsidRPr="00830004">
        <w:rPr>
          <w:rFonts w:ascii="Times New Roman" w:hAnsi="Times New Roman"/>
          <w:sz w:val="24"/>
          <w:szCs w:val="24"/>
        </w:rPr>
        <w:t>.</w:t>
      </w:r>
      <w:r w:rsidRPr="00830004">
        <w:rPr>
          <w:rFonts w:ascii="Times New Roman" w:hAnsi="Times New Roman"/>
          <w:sz w:val="24"/>
          <w:szCs w:val="24"/>
          <w:lang w:val="en"/>
        </w:rPr>
        <w:t>В</w:t>
      </w:r>
      <w:r w:rsidRPr="00830004">
        <w:rPr>
          <w:rFonts w:ascii="Times New Roman" w:hAnsi="Times New Roman"/>
          <w:sz w:val="24"/>
          <w:szCs w:val="24"/>
        </w:rPr>
        <w:t xml:space="preserve"> този</w:t>
      </w:r>
      <w:r w:rsidRPr="00830004">
        <w:rPr>
          <w:rFonts w:ascii="Times New Roman" w:hAnsi="Times New Roman"/>
          <w:sz w:val="24"/>
          <w:szCs w:val="24"/>
          <w:lang w:val="en"/>
        </w:rPr>
        <w:t xml:space="preserve"> случаи</w:t>
      </w:r>
      <w:r w:rsidRPr="00830004">
        <w:rPr>
          <w:rFonts w:ascii="Times New Roman" w:hAnsi="Times New Roman"/>
          <w:sz w:val="24"/>
          <w:szCs w:val="24"/>
        </w:rPr>
        <w:t xml:space="preserve"> </w:t>
      </w:r>
      <w:r w:rsidRPr="00830004">
        <w:rPr>
          <w:rFonts w:ascii="Times New Roman" w:hAnsi="Times New Roman"/>
          <w:sz w:val="24"/>
          <w:szCs w:val="24"/>
          <w:lang w:val="en"/>
        </w:rPr>
        <w:t xml:space="preserve">действията на отстранения член, свързани с разглеждане на заявленията за участие и/или офертите и с оценяване на предложенията на участниците, след настъпване на установените обстоятелства не се вземат предвид и се извършват от </w:t>
      </w:r>
      <w:r w:rsidRPr="00830004">
        <w:rPr>
          <w:rFonts w:ascii="Times New Roman" w:hAnsi="Times New Roman"/>
          <w:sz w:val="24"/>
          <w:szCs w:val="24"/>
        </w:rPr>
        <w:t>новия</w:t>
      </w:r>
      <w:r w:rsidRPr="00830004">
        <w:rPr>
          <w:rFonts w:ascii="Times New Roman" w:hAnsi="Times New Roman"/>
          <w:sz w:val="24"/>
          <w:szCs w:val="24"/>
          <w:lang w:val="en"/>
        </w:rPr>
        <w:t xml:space="preserve"> член.</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rPr>
        <w:t>Представителят на участника се допуска след удостоверяване на неговата самоличност и представяне на съответните пълномощни.</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lang w:val="en"/>
        </w:rPr>
        <w:t>При промяна в датата, часа или мястото за отваряне на заявленията за участие или на офертите</w:t>
      </w:r>
      <w:r w:rsidRPr="00830004">
        <w:rPr>
          <w:sz w:val="24"/>
          <w:szCs w:val="24"/>
        </w:rPr>
        <w:t>,</w:t>
      </w:r>
      <w:r w:rsidRPr="00830004">
        <w:rPr>
          <w:sz w:val="24"/>
          <w:szCs w:val="24"/>
          <w:lang w:val="en"/>
        </w:rPr>
        <w:t xml:space="preserve"> </w:t>
      </w:r>
      <w:r w:rsidRPr="00830004">
        <w:rPr>
          <w:sz w:val="24"/>
          <w:szCs w:val="24"/>
        </w:rPr>
        <w:t xml:space="preserve">Възложителят уведомява </w:t>
      </w:r>
      <w:r w:rsidRPr="00830004">
        <w:rPr>
          <w:sz w:val="24"/>
          <w:szCs w:val="24"/>
          <w:lang w:val="en"/>
        </w:rPr>
        <w:t>кандидатите или участниците</w:t>
      </w:r>
      <w:r w:rsidRPr="00830004">
        <w:rPr>
          <w:sz w:val="24"/>
          <w:szCs w:val="24"/>
        </w:rPr>
        <w:t xml:space="preserve"> в</w:t>
      </w:r>
      <w:r w:rsidRPr="00830004">
        <w:rPr>
          <w:sz w:val="24"/>
          <w:szCs w:val="24"/>
          <w:lang w:val="en"/>
        </w:rPr>
        <w:t xml:space="preserve"> профила на купувача най-малко 48 часа преди новоопределения час</w:t>
      </w:r>
      <w:r w:rsidRPr="00830004">
        <w:rPr>
          <w:sz w:val="24"/>
          <w:szCs w:val="24"/>
        </w:rPr>
        <w:t>.</w:t>
      </w:r>
    </w:p>
    <w:p w:rsidR="00830004" w:rsidRPr="00830004" w:rsidRDefault="00830004" w:rsidP="00830004">
      <w:pPr>
        <w:pStyle w:val="33"/>
        <w:tabs>
          <w:tab w:val="left" w:pos="-600"/>
        </w:tabs>
        <w:spacing w:after="0"/>
        <w:ind w:left="-600" w:firstLine="600"/>
        <w:jc w:val="both"/>
        <w:rPr>
          <w:sz w:val="24"/>
          <w:szCs w:val="24"/>
        </w:rPr>
      </w:pPr>
      <w:r w:rsidRPr="00830004">
        <w:rPr>
          <w:sz w:val="24"/>
          <w:szCs w:val="24"/>
          <w:lang w:val="en"/>
        </w:rPr>
        <w:t>Комисията отваря</w:t>
      </w:r>
      <w:r w:rsidRPr="00830004">
        <w:rPr>
          <w:sz w:val="24"/>
          <w:szCs w:val="24"/>
        </w:rPr>
        <w:t xml:space="preserve"> </w:t>
      </w:r>
      <w:r w:rsidRPr="00830004">
        <w:rPr>
          <w:sz w:val="24"/>
          <w:szCs w:val="24"/>
          <w:lang w:val="en"/>
        </w:rPr>
        <w:t xml:space="preserve">запечатаните непрозрачни опаковки по реда на тяхното постъпване и оповестява тяхното съдържание, а когато е приложимо - проверява за наличието на отделен запечатан плик с надпис "Предлагани ценови параметри". </w:t>
      </w:r>
      <w:r w:rsidRPr="00830004">
        <w:rPr>
          <w:sz w:val="24"/>
          <w:szCs w:val="24"/>
        </w:rPr>
        <w:t xml:space="preserve">Поне </w:t>
      </w:r>
      <w:r w:rsidRPr="00830004">
        <w:rPr>
          <w:sz w:val="24"/>
          <w:szCs w:val="24"/>
          <w:lang w:val="en"/>
        </w:rPr>
        <w:t>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След извършването на посочените действията приключва публичната част от заседанието на комисията.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Комисията разглежда документите по</w:t>
      </w:r>
      <w:r w:rsidRPr="008F5573">
        <w:rPr>
          <w:rFonts w:ascii="Times New Roman" w:hAnsi="Times New Roman"/>
          <w:sz w:val="24"/>
          <w:szCs w:val="24"/>
          <w:lang w:val="en"/>
        </w:rPr>
        <w:t xml:space="preserve"> </w:t>
      </w:r>
      <w:r w:rsidR="008F5573">
        <w:rPr>
          <w:rStyle w:val="samedocreference1"/>
          <w:rFonts w:ascii="Times New Roman" w:hAnsi="Times New Roman"/>
          <w:color w:val="auto"/>
          <w:sz w:val="24"/>
          <w:szCs w:val="24"/>
          <w:lang w:val="en"/>
        </w:rPr>
        <w:t>чл. 39</w:t>
      </w:r>
      <w:r w:rsidR="008F5573">
        <w:rPr>
          <w:rStyle w:val="samedocreference1"/>
          <w:rFonts w:ascii="Times New Roman" w:hAnsi="Times New Roman"/>
          <w:color w:val="auto"/>
          <w:sz w:val="24"/>
          <w:szCs w:val="24"/>
          <w:lang w:val="bg-BG"/>
        </w:rPr>
        <w:t xml:space="preserve"> </w:t>
      </w:r>
      <w:r w:rsidRPr="008F5573">
        <w:rPr>
          <w:rStyle w:val="samedocreference1"/>
          <w:rFonts w:ascii="Times New Roman" w:hAnsi="Times New Roman"/>
          <w:color w:val="auto"/>
          <w:sz w:val="24"/>
          <w:szCs w:val="24"/>
        </w:rPr>
        <w:t>от ППЗОП, съдържащи се в опаковката,</w:t>
      </w:r>
      <w:r w:rsidRPr="00830004">
        <w:rPr>
          <w:rStyle w:val="samedocreference1"/>
          <w:rFonts w:ascii="Times New Roman" w:hAnsi="Times New Roman"/>
          <w:sz w:val="24"/>
          <w:szCs w:val="24"/>
        </w:rPr>
        <w:t xml:space="preserve"> </w:t>
      </w:r>
      <w:r w:rsidRPr="00830004">
        <w:rPr>
          <w:rFonts w:ascii="Times New Roman" w:hAnsi="Times New Roman"/>
          <w:sz w:val="24"/>
          <w:szCs w:val="24"/>
          <w:lang w:val="en"/>
        </w:rPr>
        <w:t>за съответствие с изискванията към личното състояние и критериите за подбор, поставени от възложителя, и съставя протокол</w:t>
      </w:r>
      <w:r w:rsidRPr="00830004">
        <w:rPr>
          <w:rFonts w:ascii="Times New Roman" w:hAnsi="Times New Roman"/>
          <w:sz w:val="24"/>
          <w:szCs w:val="24"/>
        </w:rPr>
        <w:t xml:space="preserve">. </w:t>
      </w:r>
    </w:p>
    <w:p w:rsidR="00830004" w:rsidRPr="00830004" w:rsidRDefault="00830004" w:rsidP="00830004">
      <w:p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en"/>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w:t>
      </w:r>
      <w:r w:rsidRPr="00830004">
        <w:rPr>
          <w:rFonts w:ascii="Times New Roman" w:hAnsi="Times New Roman"/>
          <w:sz w:val="24"/>
          <w:szCs w:val="24"/>
        </w:rPr>
        <w:t>от разглеждането на документите</w:t>
      </w:r>
      <w:r w:rsidRPr="00830004">
        <w:rPr>
          <w:rFonts w:ascii="Times New Roman" w:hAnsi="Times New Roman"/>
          <w:sz w:val="24"/>
          <w:szCs w:val="24"/>
          <w:lang w:val="en"/>
        </w:rPr>
        <w:t xml:space="preserve"> и изпраща протокола на всички кандидати или участници в деня на публикуването му в профила на купувача</w:t>
      </w:r>
      <w:r w:rsidRPr="00830004">
        <w:rPr>
          <w:rFonts w:ascii="Times New Roman" w:hAnsi="Times New Roman"/>
          <w:sz w:val="24"/>
          <w:szCs w:val="24"/>
          <w:lang w:val="ru-RU"/>
        </w:rPr>
        <w:t xml:space="preserve">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ru-RU"/>
        </w:rPr>
        <w:lastRenderedPageBreak/>
        <w:t xml:space="preserve">Участниците представят на комисията </w:t>
      </w:r>
      <w:r w:rsidRPr="005D2B54">
        <w:rPr>
          <w:rFonts w:ascii="Times New Roman" w:hAnsi="Times New Roman"/>
          <w:sz w:val="24"/>
          <w:szCs w:val="24"/>
          <w:lang w:val="ru-RU"/>
        </w:rPr>
        <w:t xml:space="preserve">съответните документи в срок 5 работни дни от получаването на протокола по </w:t>
      </w:r>
      <w:r w:rsidRPr="005D2B54">
        <w:rPr>
          <w:rFonts w:ascii="Times New Roman" w:hAnsi="Times New Roman"/>
          <w:sz w:val="24"/>
          <w:szCs w:val="24"/>
        </w:rPr>
        <w:t xml:space="preserve">чл. 54 </w:t>
      </w:r>
      <w:r w:rsidRPr="005D2B54">
        <w:rPr>
          <w:rFonts w:ascii="Times New Roman" w:hAnsi="Times New Roman"/>
          <w:sz w:val="24"/>
          <w:szCs w:val="24"/>
          <w:lang w:val="ru-RU"/>
        </w:rPr>
        <w:t>ал. 7</w:t>
      </w:r>
      <w:r w:rsidRPr="005D2B54">
        <w:rPr>
          <w:rFonts w:ascii="Times New Roman" w:hAnsi="Times New Roman"/>
          <w:sz w:val="24"/>
          <w:szCs w:val="24"/>
        </w:rPr>
        <w:t xml:space="preserve"> от </w:t>
      </w:r>
      <w:r w:rsidR="008F5573">
        <w:rPr>
          <w:rFonts w:ascii="Times New Roman" w:hAnsi="Times New Roman"/>
          <w:sz w:val="24"/>
          <w:szCs w:val="24"/>
          <w:lang w:val="bg-BG"/>
        </w:rPr>
        <w:t>ПП</w:t>
      </w:r>
      <w:r w:rsidRPr="005D2B54">
        <w:rPr>
          <w:rFonts w:ascii="Times New Roman" w:hAnsi="Times New Roman"/>
          <w:sz w:val="24"/>
          <w:szCs w:val="24"/>
        </w:rPr>
        <w:t>ЗОП</w:t>
      </w:r>
      <w:r w:rsidRPr="005D2B54">
        <w:rPr>
          <w:rFonts w:ascii="Times New Roman" w:hAnsi="Times New Roman"/>
          <w:sz w:val="24"/>
          <w:szCs w:val="24"/>
          <w:lang w:val="ru-RU"/>
        </w:rPr>
        <w:t xml:space="preserve">. </w:t>
      </w:r>
      <w:r w:rsidRPr="005D2B54">
        <w:rPr>
          <w:rStyle w:val="insertedtext1"/>
          <w:rFonts w:ascii="Times New Roman" w:hAnsi="Times New Roman"/>
          <w:color w:val="auto"/>
          <w:sz w:val="24"/>
          <w:szCs w:val="24"/>
          <w:lang w:val="ru-RU"/>
        </w:rPr>
        <w:t xml:space="preserve">Когато е </w:t>
      </w:r>
      <w:r w:rsidRPr="005D2B54">
        <w:rPr>
          <w:rFonts w:ascii="Times New Roman" w:hAnsi="Times New Roman"/>
          <w:sz w:val="24"/>
          <w:szCs w:val="24"/>
          <w:lang w:val="en"/>
        </w:rPr>
        <w:t>констатирано несъответствие или липса на информация</w:t>
      </w:r>
      <w:r w:rsidRPr="005D2B54">
        <w:rPr>
          <w:rStyle w:val="insertedtext1"/>
          <w:rFonts w:ascii="Times New Roman" w:hAnsi="Times New Roman"/>
          <w:color w:val="auto"/>
          <w:sz w:val="24"/>
          <w:szCs w:val="24"/>
          <w:lang w:val="ru-RU"/>
        </w:rPr>
        <w:t xml:space="preserve">, участникът може </w:t>
      </w:r>
      <w:r w:rsidRPr="005D2B54">
        <w:rPr>
          <w:rFonts w:ascii="Times New Roman" w:hAnsi="Times New Roman"/>
          <w:sz w:val="24"/>
          <w:szCs w:val="24"/>
          <w:lang w:val="en"/>
        </w:rPr>
        <w:t>да представ</w:t>
      </w:r>
      <w:r w:rsidRPr="005D2B54">
        <w:rPr>
          <w:rFonts w:ascii="Times New Roman" w:hAnsi="Times New Roman"/>
          <w:sz w:val="24"/>
          <w:szCs w:val="24"/>
        </w:rPr>
        <w:t>и</w:t>
      </w:r>
      <w:r w:rsidRPr="005D2B54">
        <w:rPr>
          <w:rFonts w:ascii="Times New Roman" w:hAnsi="Times New Roman"/>
          <w:sz w:val="24"/>
          <w:szCs w:val="24"/>
          <w:lang w:val="en"/>
        </w:rPr>
        <w:t xml:space="preserve"> </w:t>
      </w:r>
      <w:r w:rsidRPr="00830004">
        <w:rPr>
          <w:rFonts w:ascii="Times New Roman" w:hAnsi="Times New Roman"/>
          <w:sz w:val="24"/>
          <w:szCs w:val="24"/>
          <w:lang w:val="en"/>
        </w:rPr>
        <w:t xml:space="preserve">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w:t>
      </w:r>
      <w:r w:rsidRPr="008F5573">
        <w:rPr>
          <w:rFonts w:ascii="Times New Roman" w:hAnsi="Times New Roman"/>
          <w:sz w:val="24"/>
          <w:szCs w:val="24"/>
          <w:lang w:val="en"/>
        </w:rPr>
        <w:t>обстоятелства, които са настъпили след крайния срок за получаване на оферти или заявления за участие</w:t>
      </w:r>
      <w:r w:rsidRPr="008F5573">
        <w:rPr>
          <w:rStyle w:val="insertedtext1"/>
          <w:rFonts w:ascii="Times New Roman" w:hAnsi="Times New Roman"/>
          <w:color w:val="auto"/>
          <w:sz w:val="24"/>
          <w:szCs w:val="24"/>
        </w:rPr>
        <w:t xml:space="preserve">. Същата възможност се прилага </w:t>
      </w:r>
      <w:r w:rsidRPr="008F5573">
        <w:rPr>
          <w:rFonts w:ascii="Times New Roman" w:hAnsi="Times New Roman"/>
          <w:sz w:val="24"/>
          <w:szCs w:val="24"/>
          <w:lang w:val="en"/>
        </w:rPr>
        <w:t xml:space="preserve">и за подизпълнителите и третите лица, посочени от кандидата </w:t>
      </w:r>
      <w:r w:rsidRPr="00830004">
        <w:rPr>
          <w:rFonts w:ascii="Times New Roman" w:hAnsi="Times New Roman"/>
          <w:sz w:val="24"/>
          <w:szCs w:val="24"/>
          <w:lang w:val="en"/>
        </w:rPr>
        <w:t>или участника. Кандидатът или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r w:rsidRPr="00830004">
        <w:rPr>
          <w:rFonts w:ascii="Times New Roman" w:hAnsi="Times New Roman"/>
          <w:sz w:val="24"/>
          <w:szCs w:val="24"/>
        </w:rPr>
        <w:t>.</w:t>
      </w:r>
      <w:r w:rsidRPr="00830004">
        <w:rPr>
          <w:rFonts w:ascii="Times New Roman" w:hAnsi="Times New Roman"/>
          <w:sz w:val="24"/>
          <w:szCs w:val="24"/>
          <w:lang w:val="en"/>
        </w:rPr>
        <w:t xml:space="preserve"> Когато промените се отнасят до обстоятелства, различни от посочените </w:t>
      </w:r>
      <w:r w:rsidRPr="00D91C60">
        <w:rPr>
          <w:rFonts w:ascii="Times New Roman" w:hAnsi="Times New Roman"/>
          <w:sz w:val="24"/>
          <w:szCs w:val="24"/>
          <w:lang w:val="en"/>
        </w:rPr>
        <w:t xml:space="preserve">по </w:t>
      </w:r>
      <w:r w:rsidRPr="00D91C60">
        <w:rPr>
          <w:rStyle w:val="newdocreference1"/>
          <w:rFonts w:ascii="Times New Roman" w:hAnsi="Times New Roman"/>
          <w:color w:val="auto"/>
          <w:sz w:val="24"/>
          <w:szCs w:val="24"/>
          <w:lang w:val="en"/>
        </w:rPr>
        <w:t>чл. 54, ал. 1, т. 1, 2 и 7</w:t>
      </w:r>
      <w:r w:rsidRPr="00D91C60">
        <w:rPr>
          <w:rFonts w:ascii="Times New Roman" w:hAnsi="Times New Roman"/>
          <w:sz w:val="24"/>
          <w:szCs w:val="24"/>
          <w:lang w:val="en"/>
        </w:rPr>
        <w:t xml:space="preserve"> и </w:t>
      </w:r>
      <w:r w:rsidRPr="00D91C60">
        <w:rPr>
          <w:rStyle w:val="newdocreference1"/>
          <w:rFonts w:ascii="Times New Roman" w:hAnsi="Times New Roman"/>
          <w:color w:val="auto"/>
          <w:sz w:val="24"/>
          <w:szCs w:val="24"/>
          <w:lang w:val="en"/>
        </w:rPr>
        <w:t>чл. 55, ал. 1, т. 5 ЗОП</w:t>
      </w:r>
      <w:r w:rsidRPr="00830004">
        <w:rPr>
          <w:rFonts w:ascii="Times New Roman" w:hAnsi="Times New Roman"/>
          <w:sz w:val="24"/>
          <w:szCs w:val="24"/>
          <w:lang w:val="en"/>
        </w:rPr>
        <w:t>, новият ЕЕДОП може да бъде подписан от едно от лицата, които могат самостоятелно да представляват кандидата или участника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След изтичането на срока по ал. 9</w:t>
      </w:r>
      <w:r w:rsidR="00D91C60">
        <w:rPr>
          <w:rFonts w:ascii="Times New Roman" w:hAnsi="Times New Roman"/>
          <w:sz w:val="24"/>
          <w:szCs w:val="24"/>
          <w:lang w:val="bg-BG"/>
        </w:rPr>
        <w:t xml:space="preserve"> на чл. 54 от ППЗОП</w:t>
      </w:r>
      <w:r w:rsidRPr="00830004">
        <w:rPr>
          <w:rFonts w:ascii="Times New Roman" w:hAnsi="Times New Roman"/>
          <w:sz w:val="24"/>
          <w:szCs w:val="24"/>
          <w:lang w:val="en"/>
        </w:rPr>
        <w:t xml:space="preserve"> комисията пристъпва към разглеждане на допълнително представените документи относно съответствието на кандидатите/участниците с изискванията към личното състояние и критериите за подбор</w:t>
      </w:r>
      <w:r w:rsidRPr="00830004">
        <w:rPr>
          <w:rFonts w:ascii="Times New Roman" w:hAnsi="Times New Roman"/>
          <w:sz w:val="24"/>
          <w:szCs w:val="24"/>
        </w:rPr>
        <w:t>.</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При извършването на предварителния подбор и на всеки етап от процедурата комисията може при необходимост да иска разяснения за данни, заявени от кандидатите и участниците, и/или да проверява заявените данни, включително чрез изискване на информация от други органи и лица.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Комисията оценява офертите в съответствие с предварително обявените условия и критерия за оценка.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Ценовото предложение на участник, чиято оферта не отговаря на изискванията на възложителя, не се отваря</w:t>
      </w:r>
      <w:r w:rsidRPr="00830004">
        <w:rPr>
          <w:rFonts w:ascii="Times New Roman" w:hAnsi="Times New Roman"/>
          <w:sz w:val="24"/>
          <w:szCs w:val="24"/>
        </w:rPr>
        <w:t xml:space="preserve">. </w:t>
      </w:r>
      <w:r w:rsidRPr="00830004">
        <w:rPr>
          <w:rFonts w:ascii="Times New Roman" w:hAnsi="Times New Roman"/>
          <w:sz w:val="24"/>
          <w:szCs w:val="24"/>
          <w:lang w:val="en"/>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r w:rsidRPr="00830004">
        <w:rPr>
          <w:rFonts w:ascii="Times New Roman" w:hAnsi="Times New Roman"/>
          <w:sz w:val="24"/>
          <w:szCs w:val="24"/>
        </w:rPr>
        <w:t>.</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830004" w:rsidRPr="00830004" w:rsidRDefault="00830004" w:rsidP="00830004">
      <w:pPr>
        <w:jc w:val="both"/>
        <w:textAlignment w:val="center"/>
        <w:rPr>
          <w:rFonts w:ascii="Times New Roman" w:hAnsi="Times New Roman"/>
          <w:sz w:val="24"/>
          <w:szCs w:val="24"/>
          <w:lang w:val="en"/>
        </w:rPr>
      </w:pPr>
      <w:r w:rsidRPr="00830004">
        <w:rPr>
          <w:rFonts w:ascii="Times New Roman" w:hAnsi="Times New Roman"/>
          <w:sz w:val="24"/>
          <w:szCs w:val="24"/>
          <w:lang w:val="en"/>
        </w:rPr>
        <w:t>Обосновката по може да се отнася до:</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1. икономическите особености на производствения процес, на предоставяните услуги или на строителния метод;</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3. оригиналност на предложеното от участника решение по отношение на строителството, доставките или услугите;</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4. спазването на задълженията </w:t>
      </w:r>
      <w:r w:rsidRPr="00D91C60">
        <w:rPr>
          <w:rFonts w:ascii="Times New Roman" w:hAnsi="Times New Roman"/>
          <w:sz w:val="24"/>
          <w:szCs w:val="24"/>
          <w:lang w:val="en"/>
        </w:rPr>
        <w:t xml:space="preserve">по </w:t>
      </w:r>
      <w:r w:rsidRPr="00D91C60">
        <w:rPr>
          <w:rStyle w:val="samedocreference1"/>
          <w:rFonts w:ascii="Times New Roman" w:hAnsi="Times New Roman"/>
          <w:color w:val="auto"/>
          <w:sz w:val="24"/>
          <w:szCs w:val="24"/>
          <w:lang w:val="en"/>
        </w:rPr>
        <w:t>чл. 115</w:t>
      </w:r>
      <w:r w:rsidRPr="00D91C60">
        <w:rPr>
          <w:rStyle w:val="samedocreference1"/>
          <w:rFonts w:ascii="Times New Roman" w:hAnsi="Times New Roman"/>
          <w:color w:val="auto"/>
          <w:sz w:val="24"/>
          <w:szCs w:val="24"/>
        </w:rPr>
        <w:t xml:space="preserve"> от ЗОП</w:t>
      </w:r>
      <w:r w:rsidRPr="00830004">
        <w:rPr>
          <w:rFonts w:ascii="Times New Roman" w:hAnsi="Times New Roman"/>
          <w:sz w:val="24"/>
          <w:szCs w:val="24"/>
          <w:lang w:val="en"/>
        </w:rPr>
        <w:t>;</w:t>
      </w:r>
    </w:p>
    <w:p w:rsidR="00830004" w:rsidRPr="00830004" w:rsidRDefault="00830004" w:rsidP="00830004">
      <w:pPr>
        <w:ind w:left="-624" w:firstLine="1155"/>
        <w:jc w:val="both"/>
        <w:textAlignment w:val="center"/>
        <w:rPr>
          <w:rFonts w:ascii="Times New Roman" w:hAnsi="Times New Roman"/>
          <w:sz w:val="24"/>
          <w:szCs w:val="24"/>
        </w:rPr>
      </w:pPr>
      <w:r w:rsidRPr="00830004">
        <w:rPr>
          <w:rFonts w:ascii="Times New Roman" w:hAnsi="Times New Roman"/>
          <w:sz w:val="24"/>
          <w:szCs w:val="24"/>
          <w:lang w:val="en"/>
        </w:rPr>
        <w:t>5. възможността участникът да получи държавна помощ.</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lastRenderedPageBreak/>
        <w:t>Всички органи са длъжни при поискване и в рамките на своята компетентност да предоставят на възложителите, включително от други държави членки, информация, свързана със законови и подзаконови разпоредби, приложими колективни споразумения или национални технически стандарти, отнасящи се до доказателствата и документите</w:t>
      </w:r>
      <w:r w:rsidRPr="00830004">
        <w:rPr>
          <w:rFonts w:ascii="Times New Roman" w:hAnsi="Times New Roman"/>
          <w:sz w:val="24"/>
          <w:szCs w:val="24"/>
        </w:rPr>
        <w:t>.</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Получената обосновка се оценява по отношение на нейната пълнота и обективност относно обстоятелствата </w:t>
      </w:r>
      <w:r w:rsidRPr="00830004">
        <w:rPr>
          <w:rFonts w:ascii="Times New Roman" w:hAnsi="Times New Roman"/>
          <w:sz w:val="24"/>
          <w:szCs w:val="24"/>
        </w:rPr>
        <w:t>описани по-горе</w:t>
      </w:r>
      <w:r w:rsidRPr="00830004">
        <w:rPr>
          <w:rFonts w:ascii="Times New Roman" w:hAnsi="Times New Roman"/>
          <w:sz w:val="24"/>
          <w:szCs w:val="24"/>
          <w:lang w:val="en"/>
        </w:rPr>
        <w:t>,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830004">
        <w:rPr>
          <w:rStyle w:val="samedocreference1"/>
          <w:rFonts w:ascii="Times New Roman" w:hAnsi="Times New Roman"/>
          <w:sz w:val="24"/>
          <w:szCs w:val="24"/>
          <w:lang w:val="en"/>
        </w:rPr>
        <w:t>приложение № 10</w:t>
      </w:r>
      <w:r w:rsidRPr="00830004">
        <w:rPr>
          <w:rFonts w:ascii="Times New Roman" w:hAnsi="Times New Roman"/>
          <w:sz w:val="24"/>
          <w:szCs w:val="24"/>
          <w:lang w:val="en"/>
        </w:rPr>
        <w:t>.</w:t>
      </w:r>
    </w:p>
    <w:p w:rsidR="00830004" w:rsidRPr="00830004" w:rsidRDefault="00830004" w:rsidP="00830004">
      <w:pPr>
        <w:ind w:left="-624" w:firstLine="624"/>
        <w:jc w:val="both"/>
        <w:textAlignment w:val="center"/>
        <w:rPr>
          <w:rFonts w:ascii="Times New Roman" w:hAnsi="Times New Roman"/>
          <w:sz w:val="24"/>
          <w:szCs w:val="24"/>
        </w:rPr>
      </w:pPr>
      <w:r w:rsidRPr="00830004">
        <w:rPr>
          <w:rFonts w:ascii="Times New Roman" w:hAnsi="Times New Roman"/>
          <w:sz w:val="24"/>
          <w:szCs w:val="24"/>
          <w:lang w:val="en"/>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w:t>
      </w:r>
      <w:r w:rsidRPr="00D91C60">
        <w:rPr>
          <w:rFonts w:ascii="Times New Roman" w:hAnsi="Times New Roman"/>
          <w:sz w:val="24"/>
          <w:szCs w:val="24"/>
          <w:lang w:val="en"/>
        </w:rPr>
        <w:t xml:space="preserve"> </w:t>
      </w:r>
      <w:r w:rsidRPr="00D91C60">
        <w:rPr>
          <w:rStyle w:val="newdocreference1"/>
          <w:rFonts w:ascii="Times New Roman" w:hAnsi="Times New Roman"/>
          <w:color w:val="auto"/>
          <w:sz w:val="24"/>
          <w:szCs w:val="24"/>
          <w:lang w:val="en"/>
        </w:rPr>
        <w:t>чл. 107 от ДФЕС</w:t>
      </w:r>
      <w:r w:rsidRPr="00D91C60">
        <w:rPr>
          <w:rFonts w:ascii="Times New Roman" w:hAnsi="Times New Roman"/>
          <w:sz w:val="24"/>
          <w:szCs w:val="24"/>
        </w:rPr>
        <w:t xml:space="preserve">, за </w:t>
      </w:r>
      <w:r w:rsidRPr="00830004">
        <w:rPr>
          <w:rFonts w:ascii="Times New Roman" w:hAnsi="Times New Roman"/>
          <w:sz w:val="24"/>
          <w:szCs w:val="24"/>
        </w:rPr>
        <w:t xml:space="preserve">което </w:t>
      </w:r>
      <w:r w:rsidRPr="00830004">
        <w:rPr>
          <w:rFonts w:ascii="Times New Roman" w:hAnsi="Times New Roman"/>
          <w:sz w:val="24"/>
          <w:szCs w:val="24"/>
          <w:lang w:val="en"/>
        </w:rPr>
        <w:t>Възложителите са длъжни да уведомяват Европейската комисия.</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lang w:val="en"/>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w:t>
      </w:r>
      <w:r w:rsidRPr="00830004">
        <w:rPr>
          <w:rFonts w:ascii="Times New Roman" w:hAnsi="Times New Roman"/>
          <w:sz w:val="24"/>
          <w:szCs w:val="24"/>
        </w:rPr>
        <w:t xml:space="preserve">-  </w:t>
      </w:r>
      <w:hyperlink r:id="rId14" w:history="1">
        <w:hyperlink r:id="rId15" w:history="1">
          <w:r w:rsidRPr="00830004">
            <w:rPr>
              <w:rStyle w:val="af7"/>
              <w:rFonts w:ascii="Times New Roman" w:hAnsi="Times New Roman"/>
              <w:i/>
              <w:sz w:val="24"/>
              <w:szCs w:val="24"/>
            </w:rPr>
            <w:t>www.blgmun.</w:t>
          </w:r>
          <w:r w:rsidRPr="00830004">
            <w:rPr>
              <w:rStyle w:val="af7"/>
              <w:rFonts w:ascii="Times New Roman" w:hAnsi="Times New Roman"/>
              <w:i/>
              <w:sz w:val="24"/>
              <w:szCs w:val="24"/>
              <w:lang w:val="en-US"/>
            </w:rPr>
            <w:t>com</w:t>
          </w:r>
        </w:hyperlink>
      </w:hyperlink>
      <w:r w:rsidRPr="00830004">
        <w:rPr>
          <w:rFonts w:ascii="Times New Roman" w:hAnsi="Times New Roman"/>
          <w:i/>
          <w:sz w:val="24"/>
          <w:szCs w:val="24"/>
        </w:rPr>
        <w:t xml:space="preserve">, </w:t>
      </w:r>
      <w:r w:rsidRPr="00830004">
        <w:rPr>
          <w:rFonts w:ascii="Times New Roman" w:hAnsi="Times New Roman"/>
          <w:sz w:val="24"/>
          <w:szCs w:val="24"/>
          <w:lang w:val="en"/>
        </w:rPr>
        <w:t xml:space="preserve">датата, часа и мястото на отварянето. На отварянето могат да присъстват лицата по </w:t>
      </w:r>
      <w:r w:rsidRPr="00D91C60">
        <w:rPr>
          <w:rStyle w:val="samedocreference1"/>
          <w:rFonts w:ascii="Times New Roman" w:hAnsi="Times New Roman"/>
          <w:color w:val="auto"/>
          <w:sz w:val="24"/>
          <w:szCs w:val="24"/>
          <w:lang w:val="en"/>
        </w:rPr>
        <w:t>чл. 54, ал. 2</w:t>
      </w:r>
      <w:r w:rsidRPr="00D91C60">
        <w:rPr>
          <w:rStyle w:val="samedocreference1"/>
          <w:rFonts w:ascii="Times New Roman" w:hAnsi="Times New Roman"/>
          <w:color w:val="auto"/>
          <w:sz w:val="24"/>
          <w:szCs w:val="24"/>
        </w:rPr>
        <w:t xml:space="preserve"> от </w:t>
      </w:r>
      <w:r w:rsidR="00D91C60" w:rsidRPr="00D91C60">
        <w:rPr>
          <w:rStyle w:val="samedocreference1"/>
          <w:rFonts w:ascii="Times New Roman" w:hAnsi="Times New Roman"/>
          <w:color w:val="auto"/>
          <w:sz w:val="24"/>
          <w:szCs w:val="24"/>
          <w:lang w:val="bg-BG"/>
        </w:rPr>
        <w:t>ПП</w:t>
      </w:r>
      <w:r w:rsidRPr="00D91C60">
        <w:rPr>
          <w:rStyle w:val="samedocreference1"/>
          <w:rFonts w:ascii="Times New Roman" w:hAnsi="Times New Roman"/>
          <w:color w:val="auto"/>
          <w:sz w:val="24"/>
          <w:szCs w:val="24"/>
        </w:rPr>
        <w:t>ЗОП</w:t>
      </w:r>
      <w:r w:rsidRPr="00830004">
        <w:rPr>
          <w:rFonts w:ascii="Times New Roman" w:hAnsi="Times New Roman"/>
          <w:sz w:val="24"/>
          <w:szCs w:val="24"/>
          <w:lang w:val="en"/>
        </w:rPr>
        <w:t>. Комисията обявява резултатите от оценяването на офертите по другите показатели, отваря ценовите предложения и ги оповестяв</w:t>
      </w:r>
      <w:r w:rsidRPr="00830004">
        <w:rPr>
          <w:rFonts w:ascii="Times New Roman" w:hAnsi="Times New Roman"/>
          <w:sz w:val="24"/>
          <w:szCs w:val="24"/>
        </w:rPr>
        <w:t>а.</w:t>
      </w:r>
    </w:p>
    <w:p w:rsidR="00830004" w:rsidRPr="00830004" w:rsidRDefault="00830004" w:rsidP="00830004">
      <w:pPr>
        <w:ind w:left="-567" w:firstLine="567"/>
        <w:jc w:val="both"/>
        <w:textAlignment w:val="center"/>
        <w:rPr>
          <w:rFonts w:ascii="Times New Roman" w:hAnsi="Times New Roman"/>
          <w:sz w:val="24"/>
          <w:szCs w:val="24"/>
        </w:rPr>
      </w:pPr>
    </w:p>
    <w:p w:rsidR="00830004" w:rsidRPr="00830004" w:rsidRDefault="00830004" w:rsidP="00830004">
      <w:pPr>
        <w:pStyle w:val="33"/>
        <w:tabs>
          <w:tab w:val="left" w:pos="-600"/>
        </w:tabs>
        <w:spacing w:after="0"/>
        <w:ind w:left="-600" w:firstLine="600"/>
        <w:jc w:val="both"/>
        <w:rPr>
          <w:b/>
          <w:i/>
          <w:sz w:val="24"/>
          <w:szCs w:val="24"/>
        </w:rPr>
      </w:pPr>
      <w:r w:rsidRPr="00830004">
        <w:rPr>
          <w:b/>
          <w:i/>
          <w:sz w:val="24"/>
          <w:szCs w:val="24"/>
        </w:rPr>
        <w:t>Критерият за оценка на офертите е „най-ниска цена“.</w:t>
      </w:r>
    </w:p>
    <w:p w:rsidR="00830004" w:rsidRPr="00830004" w:rsidRDefault="00830004" w:rsidP="00830004">
      <w:pPr>
        <w:pStyle w:val="33"/>
        <w:tabs>
          <w:tab w:val="left" w:pos="-600"/>
        </w:tabs>
        <w:spacing w:after="0"/>
        <w:ind w:left="-600" w:firstLine="600"/>
        <w:jc w:val="both"/>
        <w:rPr>
          <w:b/>
          <w:i/>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Комисията разглежда допуснатите оферти и ги оценява в съответствие с предварително обявените условия.</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Комисията класира участниците по степента на съответствие на офертите с предварително обявените от възложителя условия.</w:t>
      </w:r>
    </w:p>
    <w:p w:rsidR="00830004" w:rsidRPr="00830004" w:rsidRDefault="00830004" w:rsidP="00830004">
      <w:pPr>
        <w:ind w:left="-567" w:firstLine="567"/>
        <w:jc w:val="both"/>
        <w:textAlignment w:val="center"/>
        <w:rPr>
          <w:rFonts w:ascii="Times New Roman" w:hAnsi="Times New Roman"/>
          <w:sz w:val="24"/>
          <w:szCs w:val="24"/>
          <w:lang w:val="en"/>
        </w:rPr>
      </w:pPr>
      <w:r w:rsidRPr="00830004">
        <w:rPr>
          <w:rFonts w:ascii="Times New Roman" w:hAnsi="Times New Roman"/>
          <w:sz w:val="24"/>
          <w:szCs w:val="24"/>
          <w:lang w:val="en"/>
        </w:rPr>
        <w:t>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830004" w:rsidRPr="00830004" w:rsidRDefault="00830004" w:rsidP="00830004">
      <w:pPr>
        <w:ind w:left="-567" w:firstLine="708"/>
        <w:jc w:val="both"/>
        <w:textAlignment w:val="center"/>
        <w:rPr>
          <w:rFonts w:ascii="Times New Roman" w:hAnsi="Times New Roman"/>
          <w:sz w:val="24"/>
          <w:szCs w:val="24"/>
          <w:lang w:val="en"/>
        </w:rPr>
      </w:pPr>
      <w:r w:rsidRPr="00830004">
        <w:rPr>
          <w:rFonts w:ascii="Times New Roman" w:hAnsi="Times New Roman"/>
          <w:sz w:val="24"/>
          <w:szCs w:val="24"/>
          <w:lang w:val="en"/>
        </w:rPr>
        <w:t>1. по-ниска предложена цена;</w:t>
      </w:r>
    </w:p>
    <w:p w:rsidR="00830004" w:rsidRPr="00830004" w:rsidRDefault="00D91C60" w:rsidP="00830004">
      <w:pPr>
        <w:ind w:left="-567" w:firstLine="708"/>
        <w:jc w:val="both"/>
        <w:textAlignment w:val="center"/>
        <w:rPr>
          <w:rFonts w:ascii="Times New Roman" w:hAnsi="Times New Roman"/>
          <w:sz w:val="24"/>
          <w:szCs w:val="24"/>
          <w:lang w:val="en"/>
        </w:rPr>
      </w:pPr>
      <w:r>
        <w:rPr>
          <w:rFonts w:ascii="Times New Roman" w:hAnsi="Times New Roman"/>
          <w:sz w:val="24"/>
          <w:szCs w:val="24"/>
          <w:lang w:val="en"/>
        </w:rPr>
        <w:t>2.</w:t>
      </w:r>
      <w:r>
        <w:rPr>
          <w:rFonts w:ascii="Times New Roman" w:hAnsi="Times New Roman"/>
          <w:sz w:val="24"/>
          <w:szCs w:val="24"/>
          <w:lang w:val="bg-BG"/>
        </w:rPr>
        <w:t xml:space="preserve"> </w:t>
      </w:r>
      <w:r w:rsidR="00830004" w:rsidRPr="00830004">
        <w:rPr>
          <w:rFonts w:ascii="Times New Roman" w:hAnsi="Times New Roman"/>
          <w:sz w:val="24"/>
          <w:szCs w:val="24"/>
          <w:lang w:val="en"/>
        </w:rPr>
        <w:t>по-изгодно предложение за размера на разходите, сравнени в низходящ ред съобразно тяхната тежест;</w:t>
      </w:r>
    </w:p>
    <w:p w:rsidR="00830004" w:rsidRPr="00830004" w:rsidRDefault="00830004" w:rsidP="00830004">
      <w:pPr>
        <w:ind w:left="-567" w:firstLine="708"/>
        <w:jc w:val="both"/>
        <w:textAlignment w:val="center"/>
        <w:rPr>
          <w:rFonts w:ascii="Times New Roman" w:hAnsi="Times New Roman"/>
          <w:sz w:val="24"/>
          <w:szCs w:val="24"/>
          <w:lang w:val="en"/>
        </w:rPr>
      </w:pPr>
      <w:r w:rsidRPr="00830004">
        <w:rPr>
          <w:rFonts w:ascii="Times New Roman" w:hAnsi="Times New Roman"/>
          <w:sz w:val="24"/>
          <w:szCs w:val="24"/>
          <w:lang w:val="en"/>
        </w:rPr>
        <w:t>3. по-изгодно предложение по показатели извън посочените по т. 1 и 2, сравнени в низходящ ред съобразно тяхната тежест.</w:t>
      </w:r>
    </w:p>
    <w:p w:rsidR="00830004" w:rsidRPr="00830004" w:rsidRDefault="00830004" w:rsidP="00830004">
      <w:pPr>
        <w:ind w:left="-567" w:firstLine="567"/>
        <w:jc w:val="both"/>
        <w:textAlignment w:val="center"/>
        <w:rPr>
          <w:rFonts w:ascii="Times New Roman" w:hAnsi="Times New Roman"/>
          <w:sz w:val="24"/>
          <w:szCs w:val="24"/>
        </w:rPr>
      </w:pPr>
      <w:r w:rsidRPr="00830004">
        <w:rPr>
          <w:rFonts w:ascii="Times New Roman" w:hAnsi="Times New Roman"/>
          <w:sz w:val="24"/>
          <w:szCs w:val="24"/>
          <w:lang w:val="en"/>
        </w:rPr>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w:t>
      </w:r>
      <w:r w:rsidRPr="00830004">
        <w:rPr>
          <w:rFonts w:ascii="Times New Roman" w:hAnsi="Times New Roman"/>
          <w:sz w:val="24"/>
          <w:szCs w:val="24"/>
        </w:rPr>
        <w:t>по-горе посочените предложения</w:t>
      </w:r>
      <w:r w:rsidRPr="00830004">
        <w:rPr>
          <w:rFonts w:ascii="Times New Roman" w:hAnsi="Times New Roman"/>
          <w:sz w:val="24"/>
          <w:szCs w:val="24"/>
          <w:lang w:val="en"/>
        </w:rPr>
        <w:t xml:space="preserve"> или ако критерият за възлагане е най-ниска цена и тази цена се предлага в две или повече оферти.</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lastRenderedPageBreak/>
        <w:t>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bookmarkStart w:id="15" w:name="_Toc299312435"/>
    </w:p>
    <w:p w:rsidR="00830004" w:rsidRPr="00830004" w:rsidRDefault="00830004" w:rsidP="00830004">
      <w:pPr>
        <w:pStyle w:val="3"/>
        <w:tabs>
          <w:tab w:val="left" w:pos="-600"/>
        </w:tabs>
        <w:spacing w:before="0" w:after="0"/>
        <w:jc w:val="both"/>
        <w:rPr>
          <w:rFonts w:ascii="Times New Roman" w:hAnsi="Times New Roman" w:cs="Times New Roman"/>
          <w:i/>
          <w:sz w:val="24"/>
          <w:szCs w:val="24"/>
        </w:rPr>
      </w:pPr>
    </w:p>
    <w:p w:rsidR="00830004" w:rsidRPr="00830004" w:rsidRDefault="00830004" w:rsidP="00830004">
      <w:pPr>
        <w:pStyle w:val="3"/>
        <w:tabs>
          <w:tab w:val="left" w:pos="-600"/>
        </w:tabs>
        <w:spacing w:before="0" w:after="0"/>
        <w:jc w:val="both"/>
        <w:rPr>
          <w:rFonts w:ascii="Times New Roman" w:hAnsi="Times New Roman" w:cs="Times New Roman"/>
          <w:i/>
          <w:sz w:val="24"/>
          <w:szCs w:val="24"/>
        </w:rPr>
      </w:pPr>
      <w:r w:rsidRPr="00830004">
        <w:rPr>
          <w:rFonts w:ascii="Times New Roman" w:hAnsi="Times New Roman" w:cs="Times New Roman"/>
          <w:i/>
          <w:sz w:val="24"/>
          <w:szCs w:val="24"/>
        </w:rPr>
        <w:t>Класиране и определяне на Изпълнител. Прекратяване на процедурата</w:t>
      </w:r>
      <w:bookmarkEnd w:id="15"/>
      <w:r w:rsidRPr="00830004">
        <w:rPr>
          <w:rFonts w:ascii="Times New Roman" w:hAnsi="Times New Roman" w:cs="Times New Roman"/>
          <w:i/>
          <w:sz w:val="24"/>
          <w:szCs w:val="24"/>
        </w:rPr>
        <w:t>.</w:t>
      </w:r>
    </w:p>
    <w:p w:rsidR="00830004" w:rsidRPr="00830004" w:rsidRDefault="00830004" w:rsidP="00830004">
      <w:pPr>
        <w:rPr>
          <w:rFonts w:ascii="Times New Roman" w:hAnsi="Times New Roman"/>
          <w:sz w:val="24"/>
          <w:szCs w:val="24"/>
        </w:rPr>
      </w:pPr>
    </w:p>
    <w:p w:rsidR="00830004" w:rsidRPr="00830004" w:rsidRDefault="00830004" w:rsidP="00830004">
      <w:pPr>
        <w:ind w:left="-624" w:firstLine="624"/>
        <w:jc w:val="both"/>
        <w:textAlignment w:val="center"/>
        <w:rPr>
          <w:rFonts w:ascii="Times New Roman" w:hAnsi="Times New Roman"/>
          <w:sz w:val="24"/>
          <w:szCs w:val="24"/>
          <w:lang w:val="en"/>
        </w:rPr>
      </w:pPr>
      <w:r w:rsidRPr="00830004">
        <w:rPr>
          <w:rFonts w:ascii="Times New Roman" w:hAnsi="Times New Roman"/>
          <w:sz w:val="24"/>
          <w:szCs w:val="24"/>
          <w:lang w:val="en"/>
        </w:rPr>
        <w:t>Комисията изготвя доклад за резултатите от работата си, който съдържа:</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1.</w:t>
      </w:r>
      <w:r w:rsidRPr="00830004">
        <w:rPr>
          <w:rFonts w:ascii="Times New Roman" w:hAnsi="Times New Roman"/>
          <w:sz w:val="24"/>
          <w:szCs w:val="24"/>
        </w:rPr>
        <w:t xml:space="preserve"> </w:t>
      </w:r>
      <w:r w:rsidRPr="00830004">
        <w:rPr>
          <w:rFonts w:ascii="Times New Roman" w:hAnsi="Times New Roman"/>
          <w:sz w:val="24"/>
          <w:szCs w:val="24"/>
          <w:lang w:val="en"/>
        </w:rPr>
        <w:t>състав на комисията, включително промените, настъпили в хода на работа на комисията;</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2. номер и дата на заповедта за назначаване на комисията, както и заповедите, с които се изменят сроковете, задачите и съставът й;</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3. кратко описание на работния процес;</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4. кандидатите и участниците в процедурата;</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5. действията, свързани с отваряне, разглеждане и оценяване на всяка от офертите, заявленията за участие и проведените преговори, когато е приложимо;</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6. класиране на участниците, когато е приложимо;</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7. предложение за отстраняване на кандидати или участници, когато е приложимо;</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8. мотивите за допускане или отстраняване на всеки кандидат или участник;</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830004" w:rsidRPr="00830004"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lang w:val="en"/>
        </w:rPr>
        <w:t>10. описание на представените мостри и/или снимки, когато е приложимо</w:t>
      </w:r>
    </w:p>
    <w:p w:rsidR="00830004" w:rsidRPr="00830004" w:rsidRDefault="00830004" w:rsidP="00830004">
      <w:pPr>
        <w:ind w:left="-624"/>
        <w:rPr>
          <w:rFonts w:ascii="Times New Roman" w:hAnsi="Times New Roman"/>
          <w:sz w:val="24"/>
          <w:szCs w:val="24"/>
        </w:rPr>
      </w:pP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lang w:val="en"/>
        </w:rPr>
        <w:t>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включително представените мостри и/или снимки. Копие от доклада се предоставя и на наблюдателите, когато такива са участвали в работата на комисията.</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Докладът се представя на възложителя за утвърждаване. Към доклада се прилагат протоколите от работата на комисията.</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Когато в хода на работата възникнат основателни съмнения за споразумения, решения или съгласувани практики между участници по смисъла на чл. 15 от Закона за защита на конкуренцията, това обстоятелство се посочва в доклада. В този случай възложителят уведомява Комисията за защита на конкуренцията. Уведомяването не спира провеждането и приключването на процедурата.</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 xml:space="preserve"> В 10-дневен срок от получаването на доклада възложителят го утвърждава или го връща на комисията с писмени указания, когато:</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1. информацията в него не е достатъчна за вземането на решение за приключване на процедурата, и/или</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2. констатира нарушение в работата на комисията, което може да бъде отстранено, без това да налага прекратяване на процедурата.</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Указанията не могат да насочват към конкретен изпълнител или към определени заключения от страна на комисията, а само да указват:</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1. каква информация трябва да се включи, така че да са налице достатъчно мотиви, които обосновават предложенията на комисията в случаите по т. 1;</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lastRenderedPageBreak/>
        <w:t>2. нарушението, което трябва да се отстрани в случаите т. 2.</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Комисията представя на възложителя нов доклад, който съдържа резултатите от преразглеждането на действията й.</w:t>
      </w:r>
    </w:p>
    <w:p w:rsidR="00830004" w:rsidRPr="00830004" w:rsidRDefault="00830004" w:rsidP="00830004">
      <w:pPr>
        <w:ind w:left="-624" w:firstLine="624"/>
        <w:rPr>
          <w:rFonts w:ascii="Times New Roman" w:hAnsi="Times New Roman"/>
          <w:sz w:val="24"/>
          <w:szCs w:val="24"/>
        </w:rPr>
      </w:pPr>
      <w:r w:rsidRPr="00830004">
        <w:rPr>
          <w:rFonts w:ascii="Times New Roman" w:hAnsi="Times New Roman"/>
          <w:sz w:val="24"/>
          <w:szCs w:val="24"/>
        </w:rPr>
        <w:t>В 10-дневен срок от утвърждаване на доклада възложителят издава решение за определяне на изпълнител или за прекратяване на процедурата.</w:t>
      </w:r>
    </w:p>
    <w:p w:rsidR="00830004" w:rsidRPr="00830004" w:rsidRDefault="00830004" w:rsidP="00830004">
      <w:pPr>
        <w:ind w:left="-624"/>
        <w:jc w:val="both"/>
        <w:textAlignment w:val="center"/>
        <w:rPr>
          <w:rFonts w:ascii="Times New Roman" w:hAnsi="Times New Roman"/>
          <w:sz w:val="24"/>
          <w:szCs w:val="24"/>
          <w:lang w:val="en"/>
        </w:rPr>
      </w:pPr>
      <w:r w:rsidRPr="00830004">
        <w:rPr>
          <w:rFonts w:ascii="Times New Roman" w:hAnsi="Times New Roman"/>
          <w:sz w:val="24"/>
          <w:szCs w:val="24"/>
          <w:lang w:val="en"/>
        </w:rPr>
        <w:t>Възложителят определя за изпълнител на поръчката участник, за когото са изпълнени следните условия:</w:t>
      </w:r>
    </w:p>
    <w:p w:rsidR="00830004" w:rsidRPr="00F25367" w:rsidRDefault="00830004" w:rsidP="00830004">
      <w:pPr>
        <w:ind w:left="-624" w:firstLine="708"/>
        <w:jc w:val="both"/>
        <w:textAlignment w:val="center"/>
        <w:rPr>
          <w:rFonts w:ascii="Times New Roman" w:hAnsi="Times New Roman"/>
          <w:sz w:val="24"/>
          <w:szCs w:val="24"/>
          <w:lang w:val="en"/>
        </w:rPr>
      </w:pPr>
      <w:r w:rsidRPr="00830004">
        <w:rPr>
          <w:rFonts w:ascii="Times New Roman" w:hAnsi="Times New Roman"/>
          <w:sz w:val="24"/>
          <w:szCs w:val="24"/>
        </w:rPr>
        <w:t xml:space="preserve">- </w:t>
      </w:r>
      <w:r w:rsidRPr="00830004">
        <w:rPr>
          <w:rFonts w:ascii="Times New Roman" w:hAnsi="Times New Roman"/>
          <w:sz w:val="24"/>
          <w:szCs w:val="24"/>
          <w:lang w:val="en"/>
        </w:rPr>
        <w:t xml:space="preserve">не са налице основанията за отстраняване от процедурата, освен в случаите по </w:t>
      </w:r>
      <w:r w:rsidRPr="00F25367">
        <w:rPr>
          <w:rStyle w:val="samedocreference1"/>
          <w:rFonts w:ascii="Times New Roman" w:hAnsi="Times New Roman"/>
          <w:color w:val="auto"/>
          <w:sz w:val="24"/>
          <w:szCs w:val="24"/>
          <w:lang w:val="en"/>
        </w:rPr>
        <w:t>чл. 54, ал. 3</w:t>
      </w:r>
      <w:r w:rsidRPr="00F25367">
        <w:rPr>
          <w:rStyle w:val="samedocreference1"/>
          <w:rFonts w:ascii="Times New Roman" w:hAnsi="Times New Roman"/>
          <w:color w:val="auto"/>
          <w:sz w:val="24"/>
          <w:szCs w:val="24"/>
        </w:rPr>
        <w:t xml:space="preserve"> от ЗОП</w:t>
      </w:r>
      <w:r w:rsidRPr="00F25367">
        <w:rPr>
          <w:rFonts w:ascii="Times New Roman" w:hAnsi="Times New Roman"/>
          <w:sz w:val="24"/>
          <w:szCs w:val="24"/>
          <w:lang w:val="en"/>
        </w:rPr>
        <w:t>, и отговаря на критериите за подбор,;</w:t>
      </w:r>
    </w:p>
    <w:p w:rsidR="00830004" w:rsidRPr="00F25367" w:rsidRDefault="00830004" w:rsidP="00830004">
      <w:pPr>
        <w:ind w:left="-624" w:firstLine="708"/>
        <w:jc w:val="both"/>
        <w:textAlignment w:val="center"/>
        <w:rPr>
          <w:rFonts w:ascii="Times New Roman" w:hAnsi="Times New Roman"/>
          <w:sz w:val="24"/>
          <w:szCs w:val="24"/>
          <w:lang w:val="en"/>
        </w:rPr>
      </w:pPr>
      <w:r w:rsidRPr="00F25367">
        <w:rPr>
          <w:rFonts w:ascii="Times New Roman" w:hAnsi="Times New Roman"/>
          <w:sz w:val="24"/>
          <w:szCs w:val="24"/>
        </w:rPr>
        <w:t>-</w:t>
      </w:r>
      <w:r w:rsidRPr="00F25367">
        <w:rPr>
          <w:rFonts w:ascii="Times New Roman" w:hAnsi="Times New Roman"/>
          <w:sz w:val="24"/>
          <w:szCs w:val="24"/>
          <w:lang w:val="en"/>
        </w:rPr>
        <w:t xml:space="preserve">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830004" w:rsidRPr="00F25367" w:rsidRDefault="00830004" w:rsidP="00830004">
      <w:pPr>
        <w:ind w:left="-624" w:firstLine="624"/>
        <w:rPr>
          <w:rFonts w:ascii="Times New Roman" w:hAnsi="Times New Roman"/>
          <w:sz w:val="24"/>
          <w:szCs w:val="24"/>
        </w:rPr>
      </w:pPr>
    </w:p>
    <w:p w:rsidR="00830004" w:rsidRPr="00F25367" w:rsidRDefault="00830004" w:rsidP="00830004">
      <w:pPr>
        <w:ind w:left="-624" w:firstLine="708"/>
        <w:jc w:val="both"/>
        <w:textAlignment w:val="center"/>
        <w:rPr>
          <w:rFonts w:ascii="Times New Roman" w:hAnsi="Times New Roman"/>
          <w:sz w:val="24"/>
          <w:szCs w:val="24"/>
          <w:lang w:val="en"/>
        </w:rPr>
      </w:pPr>
      <w:r w:rsidRPr="00F25367">
        <w:rPr>
          <w:rFonts w:ascii="Times New Roman" w:hAnsi="Times New Roman"/>
          <w:sz w:val="24"/>
          <w:szCs w:val="24"/>
          <w:lang w:val="en"/>
        </w:rPr>
        <w:t xml:space="preserve">Възложителят </w:t>
      </w:r>
      <w:r w:rsidRPr="00F25367">
        <w:rPr>
          <w:rFonts w:ascii="Times New Roman" w:hAnsi="Times New Roman"/>
          <w:b/>
          <w:i/>
          <w:sz w:val="24"/>
          <w:szCs w:val="24"/>
          <w:lang w:val="en"/>
        </w:rPr>
        <w:t>прекратява</w:t>
      </w:r>
      <w:r w:rsidRPr="00F25367">
        <w:rPr>
          <w:rFonts w:ascii="Times New Roman" w:hAnsi="Times New Roman"/>
          <w:sz w:val="24"/>
          <w:szCs w:val="24"/>
          <w:lang w:val="en"/>
        </w:rPr>
        <w:t xml:space="preserve"> процедурата с мотивирано решение, когато:</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1. не е подадена нито една оферта, заявление за участие или конкурсен проект или не се е явил нито един участник за преговори;</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2. всички оферти не отговарят на условията за представяне, включително за форма, начин и срок, или са неподходящи;</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3. всички конкурсни проекти не отговарят на предварително обявените условия от възложителя;</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4. първият и вторият класиран участник откаже да сключи договор;</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830004" w:rsidRPr="00F25367" w:rsidRDefault="00830004" w:rsidP="00830004">
      <w:pPr>
        <w:ind w:left="-624" w:firstLine="1155"/>
        <w:jc w:val="both"/>
        <w:textAlignment w:val="center"/>
        <w:rPr>
          <w:rFonts w:ascii="Times New Roman" w:hAnsi="Times New Roman"/>
          <w:sz w:val="24"/>
          <w:szCs w:val="24"/>
          <w:lang w:val="en"/>
        </w:rPr>
      </w:pPr>
      <w:r w:rsidRPr="00F25367">
        <w:rPr>
          <w:rFonts w:ascii="Times New Roman" w:hAnsi="Times New Roman"/>
          <w:sz w:val="24"/>
          <w:szCs w:val="24"/>
          <w:lang w:val="en"/>
        </w:rPr>
        <w:t xml:space="preserve">6. поради неизпълнение на някое от условията по </w:t>
      </w:r>
      <w:r w:rsidRPr="00F25367">
        <w:rPr>
          <w:rStyle w:val="samedocreference1"/>
          <w:rFonts w:ascii="Times New Roman" w:hAnsi="Times New Roman"/>
          <w:color w:val="auto"/>
          <w:sz w:val="24"/>
          <w:szCs w:val="24"/>
          <w:lang w:val="en"/>
        </w:rPr>
        <w:t>чл. 112, ал. 1</w:t>
      </w:r>
      <w:r w:rsidRPr="00F25367">
        <w:rPr>
          <w:rStyle w:val="samedocreference1"/>
          <w:rFonts w:ascii="Times New Roman" w:hAnsi="Times New Roman"/>
          <w:color w:val="auto"/>
          <w:sz w:val="24"/>
          <w:szCs w:val="24"/>
        </w:rPr>
        <w:t xml:space="preserve"> то ЗОП</w:t>
      </w:r>
      <w:r w:rsidRPr="00F25367">
        <w:rPr>
          <w:rFonts w:ascii="Times New Roman" w:hAnsi="Times New Roman"/>
          <w:sz w:val="24"/>
          <w:szCs w:val="24"/>
          <w:lang w:val="en"/>
        </w:rPr>
        <w:t xml:space="preserve"> не се сключва договор за обществена поръчка;</w:t>
      </w:r>
    </w:p>
    <w:p w:rsidR="00830004" w:rsidRPr="00830004" w:rsidRDefault="00830004" w:rsidP="00830004">
      <w:pPr>
        <w:ind w:left="-624" w:firstLine="1155"/>
        <w:jc w:val="both"/>
        <w:textAlignment w:val="center"/>
        <w:rPr>
          <w:rFonts w:ascii="Times New Roman" w:hAnsi="Times New Roman"/>
          <w:sz w:val="24"/>
          <w:szCs w:val="24"/>
        </w:rPr>
      </w:pPr>
      <w:r w:rsidRPr="00830004">
        <w:rPr>
          <w:rFonts w:ascii="Times New Roman" w:hAnsi="Times New Roman"/>
          <w:sz w:val="24"/>
          <w:szCs w:val="24"/>
          <w:lang w:val="en"/>
        </w:rPr>
        <w:t>7. всички оферти, които отговарят на предварително обявените от възложителя условия, надвишават финансовия ресурс, който той може да осигури</w:t>
      </w:r>
      <w:r w:rsidRPr="00830004">
        <w:rPr>
          <w:rFonts w:ascii="Times New Roman" w:hAnsi="Times New Roman"/>
          <w:sz w:val="24"/>
          <w:szCs w:val="24"/>
        </w:rPr>
        <w:t xml:space="preserve">. </w:t>
      </w:r>
      <w:r w:rsidRPr="00830004">
        <w:rPr>
          <w:rFonts w:ascii="Times New Roman" w:hAnsi="Times New Roman"/>
          <w:sz w:val="24"/>
          <w:szCs w:val="24"/>
          <w:lang w:val="en"/>
        </w:rPr>
        <w:t>;</w:t>
      </w:r>
    </w:p>
    <w:p w:rsidR="00830004" w:rsidRPr="00DE654A" w:rsidRDefault="00830004" w:rsidP="00830004">
      <w:pPr>
        <w:ind w:left="-624" w:firstLine="1155"/>
        <w:jc w:val="both"/>
        <w:textAlignment w:val="center"/>
        <w:rPr>
          <w:rFonts w:ascii="Times New Roman" w:hAnsi="Times New Roman"/>
          <w:sz w:val="24"/>
          <w:szCs w:val="24"/>
          <w:lang w:val="en"/>
        </w:rPr>
      </w:pPr>
      <w:r w:rsidRPr="00DE654A">
        <w:rPr>
          <w:rFonts w:ascii="Times New Roman" w:hAnsi="Times New Roman"/>
          <w:sz w:val="24"/>
          <w:szCs w:val="24"/>
          <w:lang w:val="en"/>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9. са необходими съществени промени в условията на обявената поръчка, които биха променили кръга на заинтересованите лица.</w:t>
      </w:r>
    </w:p>
    <w:p w:rsidR="00830004" w:rsidRPr="00830004" w:rsidRDefault="00830004" w:rsidP="00830004">
      <w:pPr>
        <w:ind w:left="-624"/>
        <w:jc w:val="both"/>
        <w:textAlignment w:val="center"/>
        <w:rPr>
          <w:rFonts w:ascii="Times New Roman" w:hAnsi="Times New Roman"/>
          <w:sz w:val="24"/>
          <w:szCs w:val="24"/>
        </w:rPr>
      </w:pP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Възложителят </w:t>
      </w:r>
      <w:r w:rsidRPr="00830004">
        <w:rPr>
          <w:rFonts w:ascii="Times New Roman" w:hAnsi="Times New Roman"/>
          <w:b/>
          <w:i/>
          <w:sz w:val="24"/>
          <w:szCs w:val="24"/>
          <w:lang w:val="en"/>
        </w:rPr>
        <w:t>може да прекрати</w:t>
      </w:r>
      <w:r w:rsidRPr="00830004">
        <w:rPr>
          <w:rFonts w:ascii="Times New Roman" w:hAnsi="Times New Roman"/>
          <w:sz w:val="24"/>
          <w:szCs w:val="24"/>
          <w:lang w:val="en"/>
        </w:rPr>
        <w:t xml:space="preserve"> процедурата с мотивирано решение, когато:</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1. е подадена само една оферта, заявление за участие или конкурсен проект;</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2. има само едно подходящо заявление за участие или една подходяща оферта;</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3. има само един конкурсен проект, който отговаря на предварително обявените условия от възложителя;</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4. участникът, класиран на първо място:</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а) откаже да сключи договор;</w:t>
      </w:r>
    </w:p>
    <w:p w:rsidR="00830004" w:rsidRPr="00F25367"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 xml:space="preserve">б) не изпълни някое от </w:t>
      </w:r>
      <w:r w:rsidRPr="00F25367">
        <w:rPr>
          <w:rFonts w:ascii="Times New Roman" w:hAnsi="Times New Roman"/>
          <w:sz w:val="24"/>
          <w:szCs w:val="24"/>
          <w:lang w:val="en"/>
        </w:rPr>
        <w:t xml:space="preserve">условията по </w:t>
      </w:r>
      <w:r w:rsidRPr="00F25367">
        <w:rPr>
          <w:rStyle w:val="samedocreference1"/>
          <w:rFonts w:ascii="Times New Roman" w:hAnsi="Times New Roman"/>
          <w:color w:val="auto"/>
          <w:sz w:val="24"/>
          <w:szCs w:val="24"/>
          <w:lang w:val="en"/>
        </w:rPr>
        <w:t>чл. 112, ал. 1</w:t>
      </w:r>
      <w:r w:rsidRPr="00F25367">
        <w:rPr>
          <w:rStyle w:val="samedocreference1"/>
          <w:rFonts w:ascii="Times New Roman" w:hAnsi="Times New Roman"/>
          <w:color w:val="auto"/>
          <w:sz w:val="24"/>
          <w:szCs w:val="24"/>
        </w:rPr>
        <w:t xml:space="preserve"> от ЗОП</w:t>
      </w:r>
      <w:r w:rsidRPr="00F25367">
        <w:rPr>
          <w:rFonts w:ascii="Times New Roman" w:hAnsi="Times New Roman"/>
          <w:sz w:val="24"/>
          <w:szCs w:val="24"/>
          <w:lang w:val="en"/>
        </w:rPr>
        <w:t>, или</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в) не докаже, че не са налице основания за отстраняване от процедурата.</w:t>
      </w:r>
    </w:p>
    <w:p w:rsidR="00830004" w:rsidRPr="00830004" w:rsidRDefault="00830004" w:rsidP="00830004">
      <w:pPr>
        <w:ind w:left="-624" w:firstLine="1155"/>
        <w:jc w:val="both"/>
        <w:textAlignment w:val="center"/>
        <w:rPr>
          <w:rFonts w:ascii="Times New Roman" w:hAnsi="Times New Roman"/>
          <w:sz w:val="24"/>
          <w:szCs w:val="24"/>
        </w:rPr>
      </w:pP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lastRenderedPageBreak/>
        <w:t>В случаите</w:t>
      </w:r>
      <w:r w:rsidRPr="00830004">
        <w:rPr>
          <w:rFonts w:ascii="Times New Roman" w:hAnsi="Times New Roman"/>
          <w:sz w:val="24"/>
          <w:szCs w:val="24"/>
        </w:rPr>
        <w:t xml:space="preserve">, когато всички оферти </w:t>
      </w:r>
      <w:r w:rsidRPr="00830004">
        <w:rPr>
          <w:rFonts w:ascii="Times New Roman" w:hAnsi="Times New Roman"/>
          <w:sz w:val="24"/>
          <w:szCs w:val="24"/>
          <w:lang w:val="en"/>
        </w:rPr>
        <w:t>надвишават финансовия ресурс</w:t>
      </w:r>
      <w:r w:rsidRPr="00830004">
        <w:rPr>
          <w:rFonts w:ascii="Times New Roman" w:hAnsi="Times New Roman"/>
          <w:sz w:val="24"/>
          <w:szCs w:val="24"/>
        </w:rPr>
        <w:t>,</w:t>
      </w:r>
      <w:r w:rsidRPr="00830004">
        <w:rPr>
          <w:rFonts w:ascii="Times New Roman" w:hAnsi="Times New Roman"/>
          <w:sz w:val="24"/>
          <w:szCs w:val="24"/>
          <w:lang w:val="en"/>
        </w:rPr>
        <w:t xml:space="preserve">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830004" w:rsidRPr="00830004" w:rsidRDefault="00830004" w:rsidP="00830004">
      <w:pPr>
        <w:ind w:left="-624" w:firstLine="1155"/>
        <w:jc w:val="both"/>
        <w:textAlignment w:val="center"/>
        <w:rPr>
          <w:rFonts w:ascii="Times New Roman" w:hAnsi="Times New Roman"/>
          <w:sz w:val="24"/>
          <w:szCs w:val="24"/>
          <w:lang w:val="en"/>
        </w:rPr>
      </w:pPr>
      <w:r w:rsidRPr="00830004">
        <w:rPr>
          <w:rFonts w:ascii="Times New Roman" w:hAnsi="Times New Roman"/>
          <w:sz w:val="24"/>
          <w:szCs w:val="24"/>
          <w:lang w:val="en"/>
        </w:rPr>
        <w:t>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830004" w:rsidRPr="00830004" w:rsidRDefault="00830004" w:rsidP="00830004">
      <w:pPr>
        <w:ind w:left="-624" w:firstLine="1155"/>
        <w:jc w:val="both"/>
        <w:textAlignment w:val="center"/>
        <w:rPr>
          <w:rFonts w:ascii="Times New Roman" w:hAnsi="Times New Roman"/>
          <w:sz w:val="24"/>
          <w:szCs w:val="24"/>
          <w:lang w:val="bg-BG"/>
        </w:rPr>
      </w:pPr>
      <w:r w:rsidRPr="00830004">
        <w:rPr>
          <w:rFonts w:ascii="Times New Roman" w:hAnsi="Times New Roman"/>
          <w:sz w:val="24"/>
          <w:szCs w:val="24"/>
          <w:lang w:val="en"/>
        </w:rPr>
        <w:t xml:space="preserve">Възложителят може да отмени влязлото в сила решение за определяне на изпълнител и да издаде решение за прекратяване на процедурата, когато преди сключването на договора възникне обстоятелство по </w:t>
      </w:r>
      <w:r w:rsidRPr="00830004">
        <w:rPr>
          <w:rFonts w:ascii="Times New Roman" w:hAnsi="Times New Roman"/>
          <w:sz w:val="24"/>
          <w:szCs w:val="24"/>
        </w:rPr>
        <w:t xml:space="preserve">чл. 110 </w:t>
      </w:r>
      <w:r w:rsidRPr="00830004">
        <w:rPr>
          <w:rFonts w:ascii="Times New Roman" w:hAnsi="Times New Roman"/>
          <w:sz w:val="24"/>
          <w:szCs w:val="24"/>
          <w:lang w:val="en"/>
        </w:rPr>
        <w:t>ал. 1, т. 4, 6 и 8 или ал. 2, т. 4</w:t>
      </w:r>
      <w:r w:rsidRPr="00830004">
        <w:rPr>
          <w:rFonts w:ascii="Times New Roman" w:hAnsi="Times New Roman"/>
          <w:sz w:val="24"/>
          <w:szCs w:val="24"/>
        </w:rPr>
        <w:t xml:space="preserve"> от ЗОП</w:t>
      </w:r>
      <w:r w:rsidRPr="00830004">
        <w:rPr>
          <w:rFonts w:ascii="Times New Roman" w:hAnsi="Times New Roman"/>
          <w:sz w:val="24"/>
          <w:szCs w:val="24"/>
          <w:lang w:val="en"/>
        </w:rPr>
        <w:t>.</w:t>
      </w:r>
    </w:p>
    <w:p w:rsidR="00830004" w:rsidRPr="00830004" w:rsidRDefault="00830004" w:rsidP="00830004">
      <w:pPr>
        <w:tabs>
          <w:tab w:val="left" w:pos="-1701"/>
          <w:tab w:val="left" w:pos="-600"/>
        </w:tabs>
        <w:ind w:left="-600" w:firstLine="600"/>
        <w:jc w:val="center"/>
        <w:rPr>
          <w:rFonts w:ascii="Times New Roman" w:hAnsi="Times New Roman"/>
          <w:b/>
          <w:sz w:val="24"/>
          <w:szCs w:val="24"/>
        </w:rPr>
      </w:pPr>
    </w:p>
    <w:p w:rsidR="00830004" w:rsidRPr="00830004" w:rsidRDefault="00830004" w:rsidP="00830004">
      <w:pPr>
        <w:pStyle w:val="af8"/>
        <w:tabs>
          <w:tab w:val="left" w:pos="-600"/>
        </w:tabs>
        <w:spacing w:before="0" w:beforeAutospacing="0" w:after="0" w:afterAutospacing="0"/>
        <w:ind w:left="-600" w:firstLine="600"/>
        <w:jc w:val="center"/>
        <w:rPr>
          <w:b/>
        </w:rPr>
      </w:pPr>
    </w:p>
    <w:p w:rsidR="00830004" w:rsidRPr="00830004" w:rsidRDefault="00830004" w:rsidP="00830004">
      <w:pPr>
        <w:pStyle w:val="af8"/>
        <w:tabs>
          <w:tab w:val="left" w:pos="-600"/>
        </w:tabs>
        <w:spacing w:before="0" w:beforeAutospacing="0" w:after="0" w:afterAutospacing="0"/>
        <w:ind w:left="-600" w:firstLine="600"/>
        <w:jc w:val="center"/>
        <w:rPr>
          <w:b/>
        </w:rPr>
      </w:pPr>
      <w:r w:rsidRPr="00830004">
        <w:rPr>
          <w:b/>
        </w:rPr>
        <w:t>РАЗДЕЛ IX</w:t>
      </w:r>
    </w:p>
    <w:p w:rsidR="00830004" w:rsidRPr="00830004" w:rsidRDefault="00830004" w:rsidP="00830004">
      <w:pPr>
        <w:pStyle w:val="af8"/>
        <w:tabs>
          <w:tab w:val="left" w:pos="-600"/>
        </w:tabs>
        <w:spacing w:before="0" w:beforeAutospacing="0" w:after="0" w:afterAutospacing="0"/>
        <w:ind w:left="-600" w:firstLine="600"/>
        <w:jc w:val="center"/>
        <w:rPr>
          <w:b/>
        </w:rPr>
      </w:pPr>
    </w:p>
    <w:p w:rsidR="00830004" w:rsidRPr="00830004" w:rsidRDefault="00830004" w:rsidP="00830004">
      <w:pPr>
        <w:pStyle w:val="1"/>
        <w:tabs>
          <w:tab w:val="left" w:pos="-600"/>
        </w:tabs>
        <w:spacing w:before="0" w:after="0"/>
        <w:ind w:left="-600" w:firstLine="600"/>
        <w:jc w:val="center"/>
        <w:rPr>
          <w:rFonts w:ascii="Times New Roman" w:hAnsi="Times New Roman"/>
          <w:sz w:val="24"/>
        </w:rPr>
      </w:pPr>
      <w:r w:rsidRPr="00830004">
        <w:rPr>
          <w:rFonts w:ascii="Times New Roman" w:hAnsi="Times New Roman"/>
          <w:sz w:val="24"/>
        </w:rPr>
        <w:t>СКЛЮЧВАНЕ НА ДОГОВОР</w:t>
      </w:r>
    </w:p>
    <w:p w:rsidR="00830004" w:rsidRPr="00830004" w:rsidRDefault="00830004" w:rsidP="00830004">
      <w:pPr>
        <w:rPr>
          <w:rFonts w:ascii="Times New Roman" w:hAnsi="Times New Roman"/>
          <w:sz w:val="24"/>
          <w:szCs w:val="24"/>
        </w:rPr>
      </w:pPr>
    </w:p>
    <w:p w:rsidR="00830004" w:rsidRPr="00830004" w:rsidRDefault="00830004" w:rsidP="00770A09">
      <w:pPr>
        <w:pStyle w:val="af8"/>
        <w:numPr>
          <w:ilvl w:val="0"/>
          <w:numId w:val="9"/>
        </w:numPr>
        <w:tabs>
          <w:tab w:val="left" w:pos="-600"/>
        </w:tabs>
        <w:spacing w:before="0" w:beforeAutospacing="0" w:after="0" w:afterAutospacing="0"/>
        <w:rPr>
          <w:b/>
          <w:bCs/>
        </w:rPr>
      </w:pPr>
      <w:r w:rsidRPr="00830004">
        <w:rPr>
          <w:b/>
          <w:bCs/>
        </w:rPr>
        <w:t>Условия за сключване на договор с определения за изпълнител</w:t>
      </w:r>
    </w:p>
    <w:p w:rsidR="00830004" w:rsidRPr="00830004" w:rsidRDefault="00830004" w:rsidP="00830004">
      <w:pPr>
        <w:pStyle w:val="af8"/>
        <w:tabs>
          <w:tab w:val="left" w:pos="-600"/>
        </w:tabs>
        <w:ind w:left="-624"/>
        <w:jc w:val="both"/>
        <w:rPr>
          <w:bCs/>
        </w:rPr>
      </w:pPr>
      <w:r w:rsidRPr="00830004">
        <w:rPr>
          <w:bCs/>
        </w:rPr>
        <w:tab/>
      </w:r>
      <w:r w:rsidRPr="00830004">
        <w:rPr>
          <w:bCs/>
        </w:rPr>
        <w:tab/>
        <w:t>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Договорът за обществена поръчка съдържа най-малко следната информация:</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1. данни за страните, датата и мястото на сключване на договора;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2. предмет;</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3. цена, ред и срокове за разплащане;</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4. срок или продължителност на изпълнение на поръчката, а при поетапно изпълнение - и междинни срокове;</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5. права и задължения на страните, включително задължение за изпълнителя да сключи договор за подизпълнение, когато е обявил в офертата си ползването на подизпълнител;</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6. когато е приложимо - предвидените опции и подновявания, включително обем и стойност, както и условията и реда за осъществяването им;</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7. размер и условия за задържане и освобождаване на гаранциите, свързани с изпълнението на договора, включително поетапно освобождаване;</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8. ред за приемане на работата;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9. условия и ред за прекратяване.</w:t>
      </w:r>
    </w:p>
    <w:p w:rsidR="00830004" w:rsidRPr="00830004" w:rsidRDefault="00830004" w:rsidP="00830004">
      <w:pPr>
        <w:pStyle w:val="af8"/>
        <w:tabs>
          <w:tab w:val="left" w:pos="-600"/>
        </w:tabs>
        <w:spacing w:before="0" w:beforeAutospacing="0" w:after="0" w:afterAutospacing="0"/>
        <w:ind w:left="-624"/>
        <w:jc w:val="both"/>
        <w:rPr>
          <w:bCs/>
        </w:rPr>
      </w:pP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w:t>
      </w:r>
      <w:r w:rsidRPr="00830004">
        <w:rPr>
          <w:bCs/>
        </w:rPr>
        <w:lastRenderedPageBreak/>
        <w:t>регистрация по БУЛСТАТ или еквивалентни документи съгласно законодателството на държавата, в която обединението е установено.</w:t>
      </w:r>
    </w:p>
    <w:p w:rsidR="00830004" w:rsidRPr="00830004" w:rsidRDefault="00830004" w:rsidP="00830004">
      <w:pPr>
        <w:pStyle w:val="af8"/>
        <w:tabs>
          <w:tab w:val="left" w:pos="-600"/>
        </w:tabs>
        <w:spacing w:before="0" w:beforeAutospacing="0" w:after="0" w:afterAutospacing="0"/>
        <w:ind w:left="-624"/>
        <w:jc w:val="both"/>
        <w:rPr>
          <w:bCs/>
        </w:rPr>
      </w:pPr>
      <w:r w:rsidRPr="00830004">
        <w:tab/>
      </w:r>
      <w:r w:rsidRPr="00830004">
        <w:tab/>
      </w:r>
      <w:r w:rsidRPr="00830004">
        <w:rPr>
          <w:lang w:val="en"/>
        </w:rPr>
        <w:t xml:space="preserve">Преди сключването на договор за обществена поръчка, </w:t>
      </w:r>
      <w:r w:rsidRPr="00830004">
        <w:t>В</w:t>
      </w:r>
      <w:r w:rsidRPr="00830004">
        <w:rPr>
          <w:lang w:val="en"/>
        </w:rPr>
        <w:t>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830004" w:rsidRPr="00830004" w:rsidRDefault="00830004" w:rsidP="00830004">
      <w:pPr>
        <w:pStyle w:val="af8"/>
        <w:tabs>
          <w:tab w:val="left" w:pos="-600"/>
        </w:tabs>
        <w:ind w:left="-624"/>
        <w:jc w:val="both"/>
        <w:rPr>
          <w:bCs/>
        </w:rPr>
      </w:pPr>
      <w:r w:rsidRPr="00830004">
        <w:rPr>
          <w:bCs/>
        </w:rPr>
        <w:tab/>
      </w:r>
      <w:r w:rsidRPr="00830004">
        <w:rPr>
          <w:bCs/>
        </w:rPr>
        <w:tab/>
        <w:t>За доказване на липсата на основания за отстраняване участникът, избран за изпълнител, представя:</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1. за обстоятелствата по чл. 54, ал. 1, т. 1 от ЗОП - свидетелство за съдимост;</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2. за обстоятелството по чл. 54, ал. 1, т. 3 от ЗОП - удостоверение от органите по приходите и удостоверение от общината по седалището на възложителя и на кандидата или участника;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3. за обстоятелството по чл. 54, ал. 1, т. 6 от ЗОП - удостоверение от органите на Изпълнителна агенция "Главна инспекция по труда";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4. за обстоятелствата по чл. 55, ал. 1, т. 1 от ЗОП - удостоверение, издадено от Агенцията по вписванията.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Когато в удостоверението по т. 3 се съдържа информация за влязло в сила наказателно постановление или съдебно решение за нарушение по чл. 54, ал. 1, т. 6 от ЗОП участникът представя декларация, че нарушението не е извършено при изпълнение на договор за обществена поръчка.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Когато участникът, избран за изпълнител, е чуждестранно лице, той представя съответния докумени, издадени от компетентен орган, съгласно законодателството на държавата, в която участникът е установен. В тези случаи,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Когато декларацията няма правно значение, участникът представя официално заявление, направено пред компетентен орган в съответната държава.</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Възложителят няма право да изисква представянето на документите по от т. 1 до т. 4,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830004" w:rsidRPr="00830004" w:rsidRDefault="00830004" w:rsidP="00830004">
      <w:pPr>
        <w:pStyle w:val="af8"/>
        <w:tabs>
          <w:tab w:val="left" w:pos="-600"/>
        </w:tabs>
        <w:spacing w:before="0" w:beforeAutospacing="0" w:after="0" w:afterAutospacing="0"/>
        <w:ind w:left="-624"/>
        <w:jc w:val="both"/>
        <w:rPr>
          <w:bCs/>
        </w:rPr>
      </w:pP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w:t>
      </w:r>
      <w:r w:rsidR="00C43D1C">
        <w:rPr>
          <w:bCs/>
        </w:rPr>
        <w:t>,</w:t>
      </w:r>
      <w:r w:rsidRPr="00830004">
        <w:rPr>
          <w:bCs/>
        </w:rPr>
        <w:t xml:space="preserve">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w:t>
      </w:r>
      <w:r w:rsidR="00C43D1C">
        <w:rPr>
          <w:bCs/>
        </w:rPr>
        <w:t xml:space="preserve"> ал.</w:t>
      </w:r>
      <w:r w:rsidRPr="00830004">
        <w:rPr>
          <w:bCs/>
        </w:rPr>
        <w:t xml:space="preserve"> 11 ЗОП.</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tab/>
      </w:r>
      <w:r w:rsidRPr="00830004">
        <w:rPr>
          <w:bCs/>
        </w:rPr>
        <w:tab/>
        <w:t>Подизпълнителите нямат право да превъзлагат една или повече от дейностите, които са включени в предмета на договора за подизпълнение.</w:t>
      </w:r>
    </w:p>
    <w:p w:rsidR="00830004" w:rsidRPr="00830004" w:rsidRDefault="00830004" w:rsidP="00830004">
      <w:pPr>
        <w:pStyle w:val="af8"/>
        <w:tabs>
          <w:tab w:val="left" w:pos="-600"/>
        </w:tabs>
        <w:spacing w:before="0" w:beforeAutospacing="0" w:after="0" w:afterAutospacing="0"/>
        <w:ind w:left="-624"/>
        <w:jc w:val="both"/>
        <w:rPr>
          <w:bCs/>
        </w:rPr>
      </w:pPr>
      <w:r w:rsidRPr="00830004">
        <w:rPr>
          <w:bCs/>
        </w:rPr>
        <w:lastRenderedPageBreak/>
        <w:tab/>
      </w:r>
      <w:r w:rsidRPr="00830004">
        <w:rPr>
          <w:bCs/>
        </w:rPr>
        <w:tab/>
        <w:t>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830004" w:rsidRPr="00830004" w:rsidRDefault="00830004" w:rsidP="00830004">
      <w:pPr>
        <w:pStyle w:val="af8"/>
        <w:tabs>
          <w:tab w:val="left" w:pos="-600"/>
        </w:tabs>
        <w:spacing w:before="0" w:beforeAutospacing="0" w:after="0" w:afterAutospacing="0"/>
        <w:ind w:left="-624"/>
        <w:jc w:val="both"/>
        <w:rPr>
          <w:bCs/>
        </w:rPr>
      </w:pPr>
    </w:p>
    <w:p w:rsidR="00830004" w:rsidRPr="00830004" w:rsidRDefault="00830004" w:rsidP="00830004">
      <w:pPr>
        <w:pStyle w:val="titre4"/>
        <w:tabs>
          <w:tab w:val="clear" w:pos="1134"/>
          <w:tab w:val="left" w:pos="-600"/>
        </w:tabs>
        <w:ind w:left="-600" w:firstLine="600"/>
        <w:jc w:val="both"/>
        <w:rPr>
          <w:rFonts w:ascii="Times New Roman" w:hAnsi="Times New Roman"/>
        </w:rPr>
      </w:pPr>
    </w:p>
    <w:p w:rsidR="00830004" w:rsidRPr="00830004" w:rsidRDefault="00830004" w:rsidP="00830004">
      <w:pPr>
        <w:pStyle w:val="titre4"/>
        <w:tabs>
          <w:tab w:val="clear" w:pos="1134"/>
          <w:tab w:val="left" w:pos="-600"/>
        </w:tabs>
        <w:ind w:left="-600" w:firstLine="600"/>
        <w:jc w:val="center"/>
        <w:rPr>
          <w:rFonts w:ascii="Times New Roman" w:hAnsi="Times New Roman"/>
        </w:rPr>
      </w:pPr>
      <w:r w:rsidRPr="00830004">
        <w:rPr>
          <w:rFonts w:ascii="Times New Roman" w:hAnsi="Times New Roman"/>
        </w:rPr>
        <w:t>РАЗДЕЛ Х</w:t>
      </w:r>
    </w:p>
    <w:p w:rsidR="00830004" w:rsidRPr="00830004" w:rsidRDefault="00830004" w:rsidP="00830004">
      <w:pPr>
        <w:pStyle w:val="titre4"/>
        <w:tabs>
          <w:tab w:val="clear" w:pos="1134"/>
          <w:tab w:val="left" w:pos="-600"/>
        </w:tabs>
        <w:ind w:left="-600" w:firstLine="600"/>
        <w:jc w:val="center"/>
        <w:rPr>
          <w:rFonts w:ascii="Times New Roman" w:hAnsi="Times New Roman"/>
        </w:rPr>
      </w:pPr>
    </w:p>
    <w:p w:rsidR="00830004" w:rsidRPr="00830004" w:rsidRDefault="00830004" w:rsidP="00830004">
      <w:pPr>
        <w:pStyle w:val="CharChar12"/>
        <w:tabs>
          <w:tab w:val="left" w:pos="-600"/>
        </w:tabs>
        <w:ind w:left="-600" w:firstLine="600"/>
        <w:jc w:val="center"/>
        <w:rPr>
          <w:rFonts w:ascii="Times New Roman" w:hAnsi="Times New Roman" w:cs="Times New Roman"/>
          <w:b/>
          <w:bCs/>
          <w:caps/>
          <w:lang w:val="bg-BG"/>
        </w:rPr>
      </w:pPr>
      <w:r w:rsidRPr="00830004">
        <w:rPr>
          <w:rFonts w:ascii="Times New Roman" w:hAnsi="Times New Roman" w:cs="Times New Roman"/>
          <w:b/>
          <w:bCs/>
          <w:caps/>
          <w:lang w:val="bg-BG"/>
        </w:rPr>
        <w:t>ОБЩИ ИЗИСКВАНИЯ И ЕТИЧНИ КЛАУЗИ</w:t>
      </w:r>
    </w:p>
    <w:p w:rsidR="00830004" w:rsidRPr="00830004" w:rsidRDefault="00830004" w:rsidP="00830004">
      <w:pPr>
        <w:tabs>
          <w:tab w:val="left" w:pos="-1701"/>
          <w:tab w:val="left" w:pos="-600"/>
        </w:tabs>
        <w:ind w:left="-600" w:firstLine="600"/>
        <w:rPr>
          <w:rFonts w:ascii="Times New Roman" w:hAnsi="Times New Roman"/>
          <w:b/>
          <w:bCs/>
          <w:i/>
          <w:iCs/>
          <w:sz w:val="24"/>
          <w:szCs w:val="24"/>
        </w:rPr>
      </w:pPr>
    </w:p>
    <w:p w:rsidR="00830004" w:rsidRPr="00830004" w:rsidRDefault="00830004" w:rsidP="00830004">
      <w:pPr>
        <w:tabs>
          <w:tab w:val="left" w:pos="-1701"/>
          <w:tab w:val="left" w:pos="-600"/>
        </w:tabs>
        <w:ind w:left="-600" w:firstLine="600"/>
        <w:jc w:val="both"/>
        <w:rPr>
          <w:rFonts w:ascii="Times New Roman" w:hAnsi="Times New Roman"/>
          <w:b/>
          <w:bCs/>
          <w:sz w:val="24"/>
          <w:szCs w:val="24"/>
        </w:rPr>
      </w:pPr>
      <w:r w:rsidRPr="00830004">
        <w:rPr>
          <w:rFonts w:ascii="Times New Roman" w:hAnsi="Times New Roman"/>
          <w:b/>
          <w:bCs/>
          <w:sz w:val="24"/>
          <w:szCs w:val="24"/>
        </w:rPr>
        <w:t>1. Общи изисквания</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 Закона за обществените поръчки и документацията за участие в процедурата. </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830004" w:rsidRPr="00830004" w:rsidRDefault="00830004" w:rsidP="00830004">
      <w:pPr>
        <w:pStyle w:val="CharChar12"/>
        <w:tabs>
          <w:tab w:val="left" w:pos="-600"/>
        </w:tabs>
        <w:ind w:left="-600" w:firstLine="600"/>
        <w:jc w:val="both"/>
        <w:rPr>
          <w:rFonts w:ascii="Times New Roman" w:hAnsi="Times New Roman" w:cs="Times New Roman"/>
          <w:caps/>
          <w:lang w:val="bg-BG"/>
        </w:rPr>
      </w:pPr>
      <w:r w:rsidRPr="00830004">
        <w:rPr>
          <w:rFonts w:ascii="Times New Roman" w:hAnsi="Times New Roman" w:cs="Times New Roman"/>
          <w:lang w:val="bg-BG"/>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1. Решението за откриване на процедурата;</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2. Обявление за обществена поръчка;</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3. Пълно описание на предмета на поръчката</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4. Указанията за участие;</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5. Проектът на договор за изпълнение на поръчката;</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6. Образците за участие в процедурата.</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7. Техническа спецификация;</w:t>
      </w: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p>
    <w:p w:rsidR="00830004" w:rsidRPr="00830004" w:rsidRDefault="00830004" w:rsidP="00830004">
      <w:pPr>
        <w:pStyle w:val="CharChar12"/>
        <w:tabs>
          <w:tab w:val="left" w:pos="-600"/>
        </w:tabs>
        <w:ind w:left="-600" w:firstLine="600"/>
        <w:jc w:val="both"/>
        <w:rPr>
          <w:rFonts w:ascii="Times New Roman" w:hAnsi="Times New Roman" w:cs="Times New Roman"/>
          <w:lang w:val="bg-BG"/>
        </w:rPr>
      </w:pPr>
      <w:r w:rsidRPr="00830004">
        <w:rPr>
          <w:rFonts w:ascii="Times New Roman" w:hAnsi="Times New Roman" w:cs="Times New Roman"/>
          <w:lang w:val="bg-BG"/>
        </w:rPr>
        <w:t>Документът с най-висок приоритет е посочен на първо място.</w:t>
      </w:r>
    </w:p>
    <w:p w:rsidR="00830004" w:rsidRDefault="00830004" w:rsidP="00830004">
      <w:pPr>
        <w:tabs>
          <w:tab w:val="left" w:pos="-600"/>
        </w:tabs>
        <w:ind w:left="-600" w:firstLine="600"/>
        <w:jc w:val="both"/>
        <w:rPr>
          <w:rFonts w:ascii="Times New Roman" w:hAnsi="Times New Roman"/>
          <w:b/>
          <w:bCs/>
          <w:i/>
          <w:sz w:val="24"/>
          <w:szCs w:val="24"/>
          <w:lang w:val="bg-BG"/>
        </w:rPr>
      </w:pPr>
    </w:p>
    <w:p w:rsidR="00F25367" w:rsidRPr="00F25367" w:rsidRDefault="00F25367" w:rsidP="00830004">
      <w:pPr>
        <w:tabs>
          <w:tab w:val="left" w:pos="-600"/>
        </w:tabs>
        <w:ind w:left="-600" w:firstLine="600"/>
        <w:jc w:val="both"/>
        <w:rPr>
          <w:rFonts w:ascii="Times New Roman" w:hAnsi="Times New Roman"/>
          <w:b/>
          <w:bCs/>
          <w:i/>
          <w:sz w:val="24"/>
          <w:szCs w:val="24"/>
          <w:lang w:val="bg-BG"/>
        </w:rPr>
      </w:pPr>
    </w:p>
    <w:p w:rsidR="00830004" w:rsidRPr="00830004" w:rsidRDefault="00830004" w:rsidP="00830004">
      <w:pPr>
        <w:tabs>
          <w:tab w:val="left" w:pos="-600"/>
        </w:tabs>
        <w:ind w:left="-600" w:firstLine="600"/>
        <w:jc w:val="both"/>
        <w:rPr>
          <w:rFonts w:ascii="Times New Roman" w:hAnsi="Times New Roman"/>
          <w:b/>
          <w:bCs/>
          <w:sz w:val="24"/>
          <w:szCs w:val="24"/>
        </w:rPr>
      </w:pPr>
      <w:r w:rsidRPr="00830004">
        <w:rPr>
          <w:rFonts w:ascii="Times New Roman" w:hAnsi="Times New Roman"/>
          <w:b/>
          <w:bCs/>
          <w:sz w:val="24"/>
          <w:szCs w:val="24"/>
        </w:rPr>
        <w:t>2. Етични клаузи</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Изпълнителят не може да ангажира Възложителя с дейност без предварителното писмено съгласие на последния.</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Изпълнителят не може да приема други плащания във връзка с договора, освен тези, описани в самия договор.</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lastRenderedPageBreak/>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830004" w:rsidRPr="00830004" w:rsidRDefault="00830004" w:rsidP="00830004">
      <w:pPr>
        <w:tabs>
          <w:tab w:val="left" w:pos="-600"/>
        </w:tabs>
        <w:ind w:left="-600" w:firstLine="600"/>
        <w:jc w:val="both"/>
        <w:rPr>
          <w:rFonts w:ascii="Times New Roman" w:hAnsi="Times New Roman"/>
          <w:color w:val="FF6600"/>
          <w:sz w:val="24"/>
          <w:szCs w:val="24"/>
        </w:rPr>
      </w:pPr>
    </w:p>
    <w:p w:rsidR="00830004" w:rsidRPr="00830004" w:rsidRDefault="00830004" w:rsidP="00830004">
      <w:pPr>
        <w:tabs>
          <w:tab w:val="left" w:pos="-600"/>
        </w:tabs>
        <w:ind w:left="-600" w:firstLine="600"/>
        <w:jc w:val="both"/>
        <w:rPr>
          <w:rFonts w:ascii="Times New Roman" w:hAnsi="Times New Roman"/>
          <w:color w:val="FF6600"/>
          <w:sz w:val="24"/>
          <w:szCs w:val="24"/>
        </w:rPr>
      </w:pPr>
    </w:p>
    <w:p w:rsidR="00830004" w:rsidRPr="00830004" w:rsidRDefault="00830004" w:rsidP="00830004">
      <w:pPr>
        <w:pageBreakBefore/>
        <w:tabs>
          <w:tab w:val="left" w:pos="-600"/>
        </w:tabs>
        <w:spacing w:after="120"/>
        <w:ind w:left="-600"/>
        <w:rPr>
          <w:rFonts w:ascii="Times New Roman" w:hAnsi="Times New Roman"/>
          <w:b/>
          <w:bCs/>
          <w:sz w:val="24"/>
          <w:szCs w:val="24"/>
        </w:rPr>
      </w:pPr>
    </w:p>
    <w:p w:rsidR="00830004" w:rsidRPr="00830004" w:rsidRDefault="00830004" w:rsidP="00830004">
      <w:pPr>
        <w:tabs>
          <w:tab w:val="left" w:pos="-600"/>
        </w:tabs>
        <w:ind w:left="-600"/>
        <w:jc w:val="center"/>
        <w:rPr>
          <w:rFonts w:ascii="Times New Roman" w:hAnsi="Times New Roman"/>
          <w:b/>
          <w:bCs/>
          <w:sz w:val="24"/>
          <w:szCs w:val="24"/>
        </w:rPr>
      </w:pPr>
      <w:r w:rsidRPr="00830004">
        <w:rPr>
          <w:rFonts w:ascii="Times New Roman" w:hAnsi="Times New Roman"/>
          <w:b/>
          <w:bCs/>
          <w:sz w:val="24"/>
          <w:szCs w:val="24"/>
        </w:rPr>
        <w:t>ГЛАВА  ІІ</w:t>
      </w:r>
    </w:p>
    <w:p w:rsidR="00830004" w:rsidRPr="00830004" w:rsidRDefault="00830004" w:rsidP="00830004">
      <w:pPr>
        <w:tabs>
          <w:tab w:val="left" w:pos="-600"/>
        </w:tabs>
        <w:ind w:left="-600"/>
        <w:jc w:val="center"/>
        <w:rPr>
          <w:rFonts w:ascii="Times New Roman" w:hAnsi="Times New Roman"/>
          <w:b/>
          <w:bCs/>
          <w:sz w:val="24"/>
          <w:szCs w:val="24"/>
        </w:rPr>
      </w:pPr>
    </w:p>
    <w:p w:rsidR="00830004" w:rsidRPr="00830004" w:rsidRDefault="00830004" w:rsidP="00830004">
      <w:pPr>
        <w:tabs>
          <w:tab w:val="left" w:pos="-600"/>
        </w:tabs>
        <w:ind w:left="-600"/>
        <w:jc w:val="center"/>
        <w:rPr>
          <w:rFonts w:ascii="Times New Roman" w:hAnsi="Times New Roman"/>
          <w:b/>
          <w:bCs/>
          <w:sz w:val="24"/>
          <w:szCs w:val="24"/>
        </w:rPr>
      </w:pPr>
      <w:r w:rsidRPr="00830004">
        <w:rPr>
          <w:rFonts w:ascii="Times New Roman" w:hAnsi="Times New Roman"/>
          <w:b/>
          <w:bCs/>
          <w:sz w:val="24"/>
          <w:szCs w:val="24"/>
        </w:rPr>
        <w:t>ОБРАЗЦИ НА ДОКУМЕНТИ ЗА УЧАСТИЕ В ПРОЦЕДУРАТА</w:t>
      </w:r>
    </w:p>
    <w:p w:rsidR="00830004" w:rsidRPr="00830004" w:rsidRDefault="00830004" w:rsidP="00830004">
      <w:pPr>
        <w:tabs>
          <w:tab w:val="left" w:pos="-600"/>
        </w:tabs>
        <w:ind w:left="-600"/>
        <w:jc w:val="right"/>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Default="00830004" w:rsidP="00830004">
      <w:pPr>
        <w:tabs>
          <w:tab w:val="left" w:pos="-600"/>
        </w:tabs>
        <w:ind w:left="-600"/>
        <w:rPr>
          <w:rFonts w:ascii="Times New Roman" w:hAnsi="Times New Roman"/>
          <w:b/>
          <w:bCs/>
          <w:i/>
          <w:sz w:val="24"/>
          <w:szCs w:val="24"/>
        </w:rPr>
      </w:pPr>
    </w:p>
    <w:p w:rsid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830004" w:rsidRDefault="00830004" w:rsidP="00830004">
      <w:pPr>
        <w:tabs>
          <w:tab w:val="left" w:pos="-600"/>
        </w:tabs>
        <w:ind w:left="-600"/>
        <w:rPr>
          <w:rFonts w:ascii="Times New Roman" w:hAnsi="Times New Roman"/>
          <w:b/>
          <w:bCs/>
          <w:i/>
          <w:sz w:val="24"/>
          <w:szCs w:val="24"/>
        </w:rPr>
      </w:pPr>
    </w:p>
    <w:p w:rsidR="00830004" w:rsidRPr="00DE654A" w:rsidRDefault="00830004" w:rsidP="00DE654A">
      <w:pPr>
        <w:spacing w:before="120" w:after="120"/>
        <w:jc w:val="center"/>
        <w:rPr>
          <w:rFonts w:ascii="Times New Roman" w:eastAsia="Calibri" w:hAnsi="Times New Roman"/>
          <w:b/>
          <w:sz w:val="24"/>
          <w:szCs w:val="22"/>
          <w:u w:val="single"/>
          <w:lang w:val="bg-BG"/>
        </w:rPr>
      </w:pPr>
      <w:r w:rsidRPr="00830004">
        <w:rPr>
          <w:rFonts w:ascii="Times New Roman" w:eastAsia="Calibri" w:hAnsi="Times New Roman"/>
          <w:b/>
          <w:sz w:val="24"/>
          <w:szCs w:val="22"/>
          <w:u w:val="single"/>
          <w:lang w:val="bg-BG"/>
        </w:rPr>
        <w:t>Стандартен образец за единния европейски докумен</w:t>
      </w:r>
      <w:r w:rsidR="00DE654A">
        <w:rPr>
          <w:rFonts w:ascii="Times New Roman" w:eastAsia="Calibri" w:hAnsi="Times New Roman"/>
          <w:b/>
          <w:sz w:val="24"/>
          <w:szCs w:val="22"/>
          <w:u w:val="single"/>
          <w:lang w:val="bg-BG"/>
        </w:rPr>
        <w:t>т за обществени поръчки (ЕЕДОП)</w:t>
      </w: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 xml:space="preserve">Част І: </w:t>
      </w:r>
      <w:r w:rsidRPr="00830004">
        <w:rPr>
          <w:rFonts w:ascii="Times New Roman" w:eastAsia="Calibri" w:hAnsi="Times New Roman"/>
          <w:b/>
          <w:sz w:val="24"/>
          <w:szCs w:val="24"/>
          <w:lang w:val="bg-BG"/>
        </w:rPr>
        <w:t>Информация за процедурата за възлагане на обществена поръчка и за възлагащия орган или възложителя</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2"/>
          <w:szCs w:val="22"/>
          <w:lang w:val="bg-BG"/>
        </w:rPr>
      </w:pPr>
      <w:r w:rsidRPr="00830004">
        <w:rPr>
          <w:rFonts w:ascii="Times New Roman" w:eastAsia="Calibri" w:hAnsi="Times New Roman"/>
          <w:sz w:val="22"/>
          <w:szCs w:val="22"/>
          <w:lang w:val="bg-BG"/>
        </w:rPr>
        <w:t xml:space="preserve"> </w:t>
      </w:r>
      <w:r w:rsidRPr="00830004">
        <w:rPr>
          <w:rFonts w:ascii="Times New Roman" w:eastAsia="Calibri" w:hAnsi="Times New Roman"/>
          <w:b/>
          <w:i/>
          <w:sz w:val="22"/>
          <w:szCs w:val="22"/>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30004">
        <w:rPr>
          <w:rFonts w:ascii="Times New Roman" w:eastAsia="Calibri" w:hAnsi="Times New Roman"/>
          <w:b/>
          <w:i/>
          <w:sz w:val="22"/>
          <w:szCs w:val="22"/>
          <w:u w:val="single"/>
          <w:lang w:val="bg-BG"/>
        </w:rPr>
        <w:t>при условие че ЕЕДОП е създаден и попълнен чрез електронната система за ЕЕДОП</w:t>
      </w:r>
      <w:r w:rsidRPr="00830004">
        <w:rPr>
          <w:rFonts w:ascii="Times New Roman" w:eastAsia="Calibri" w:hAnsi="Times New Roman"/>
          <w:b/>
          <w:i/>
          <w:sz w:val="22"/>
          <w:szCs w:val="22"/>
          <w:u w:val="single"/>
          <w:vertAlign w:val="superscript"/>
          <w:lang w:val="bg-BG"/>
        </w:rPr>
        <w:footnoteReference w:id="1"/>
      </w:r>
      <w:r w:rsidRPr="00830004">
        <w:rPr>
          <w:rFonts w:ascii="Times New Roman" w:eastAsia="Calibri" w:hAnsi="Times New Roman"/>
          <w:sz w:val="22"/>
          <w:szCs w:val="22"/>
          <w:lang w:val="bg-BG"/>
        </w:rPr>
        <w:t>.</w:t>
      </w:r>
      <w:r w:rsidRPr="00830004">
        <w:rPr>
          <w:rFonts w:ascii="Times New Roman" w:eastAsia="Calibri" w:hAnsi="Times New Roman"/>
          <w:b/>
          <w:sz w:val="22"/>
          <w:szCs w:val="22"/>
          <w:u w:val="single"/>
          <w:lang w:val="bg-BG"/>
        </w:rPr>
        <w:t xml:space="preserve"> </w:t>
      </w:r>
      <w:r w:rsidRPr="00830004">
        <w:rPr>
          <w:rFonts w:ascii="Times New Roman" w:eastAsia="Calibri" w:hAnsi="Times New Roman"/>
          <w:b/>
          <w:sz w:val="22"/>
          <w:szCs w:val="22"/>
          <w:lang w:val="bg-BG"/>
        </w:rPr>
        <w:t xml:space="preserve">Позоваване на </w:t>
      </w:r>
      <w:r w:rsidRPr="00830004">
        <w:rPr>
          <w:rFonts w:ascii="Times New Roman" w:eastAsia="Calibri" w:hAnsi="Times New Roman"/>
          <w:b/>
          <w:i/>
          <w:sz w:val="22"/>
          <w:szCs w:val="22"/>
          <w:lang w:val="bg-BG"/>
        </w:rPr>
        <w:t>съответното обявление</w:t>
      </w:r>
      <w:r w:rsidRPr="00830004">
        <w:rPr>
          <w:rFonts w:ascii="Times New Roman" w:eastAsia="Calibri" w:hAnsi="Times New Roman"/>
          <w:b/>
          <w:i/>
          <w:sz w:val="22"/>
          <w:szCs w:val="22"/>
          <w:vertAlign w:val="superscript"/>
          <w:lang w:val="bg-BG"/>
        </w:rPr>
        <w:footnoteReference w:id="2"/>
      </w:r>
      <w:r w:rsidRPr="00830004">
        <w:rPr>
          <w:rFonts w:ascii="Times New Roman" w:eastAsia="Calibri" w:hAnsi="Times New Roman"/>
          <w:b/>
          <w:sz w:val="22"/>
          <w:szCs w:val="22"/>
          <w:lang w:val="bg-BG"/>
        </w:rPr>
        <w:t>, публикувано в Официален вестник на Европейския съюз:</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 xml:space="preserve">OВEС S брой[], дата [], стр.[], </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Номер на обявлението в ОВ S: [ ][ ][ ][ ]/S [ ][ ][ ]–[ ][ ][ ][ ][ ][ ][ ]</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2"/>
          <w:szCs w:val="22"/>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2"/>
          <w:szCs w:val="22"/>
          <w:lang w:val="bg-BG"/>
        </w:rPr>
      </w:pPr>
      <w:r w:rsidRPr="00830004">
        <w:rPr>
          <w:rFonts w:ascii="Times New Roman" w:eastAsia="Calibri" w:hAnsi="Times New Roman"/>
          <w:b/>
          <w:sz w:val="22"/>
          <w:szCs w:val="22"/>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Информация за процедурата за възлагане на обществена поръчка</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sz w:val="22"/>
          <w:szCs w:val="22"/>
          <w:lang w:val="bg-BG"/>
        </w:rPr>
      </w:pPr>
      <w:r w:rsidRPr="00830004">
        <w:rPr>
          <w:rFonts w:ascii="Times New Roman" w:eastAsia="Calibri" w:hAnsi="Times New Roman"/>
          <w:b/>
          <w:i/>
          <w:sz w:val="22"/>
          <w:szCs w:val="22"/>
          <w:lang w:val="bg-BG"/>
        </w:rPr>
        <w:t xml:space="preserve">Информацията, изисквана съгласно част I, ще бъде извлечена автоматично, </w:t>
      </w:r>
      <w:r w:rsidRPr="00830004">
        <w:rPr>
          <w:rFonts w:ascii="Times New Roman" w:eastAsia="Calibri" w:hAnsi="Times New Roman"/>
          <w:b/>
          <w:i/>
          <w:sz w:val="22"/>
          <w:szCs w:val="22"/>
          <w:u w:val="single"/>
          <w:lang w:val="bg-BG"/>
        </w:rPr>
        <w:t>при условие че ЕЕДОП е създаден и попълнен чрез посочената по-горе електронна система за ЕЕДОП.</w:t>
      </w:r>
      <w:r w:rsidRPr="00830004">
        <w:rPr>
          <w:rFonts w:ascii="Times New Roman" w:eastAsia="Calibri" w:hAnsi="Times New Roman"/>
          <w:b/>
          <w:sz w:val="22"/>
          <w:szCs w:val="22"/>
          <w:u w:val="single"/>
          <w:lang w:val="bg-BG"/>
        </w:rPr>
        <w:t xml:space="preserve"> </w:t>
      </w:r>
      <w:r w:rsidRPr="00830004">
        <w:rPr>
          <w:rFonts w:ascii="Times New Roman" w:eastAsia="Calibri" w:hAnsi="Times New Roman"/>
          <w:b/>
          <w:i/>
          <w:sz w:val="22"/>
          <w:szCs w:val="22"/>
          <w:u w:val="single"/>
          <w:lang w:val="bg-BG"/>
        </w:rPr>
        <w:t xml:space="preserve">В противен случай тази информация трябва да бъде попълнена от </w:t>
      </w:r>
      <w:r w:rsidRPr="00830004">
        <w:rPr>
          <w:rFonts w:ascii="Times New Roman" w:eastAsia="Calibri" w:hAnsi="Times New Roman"/>
          <w:b/>
          <w:sz w:val="22"/>
          <w:szCs w:val="22"/>
          <w:lang w:val="bg-BG"/>
        </w:rPr>
        <w:t>икономическия оператор</w:t>
      </w:r>
      <w:r w:rsidRPr="00830004">
        <w:rPr>
          <w:rFonts w:ascii="Times New Roman" w:eastAsia="Calibri" w:hAnsi="Times New Roman"/>
          <w:b/>
          <w:i/>
          <w:sz w:val="22"/>
          <w:szCs w:val="22"/>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rPr>
          <w:trHeight w:val="349"/>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Идентифициране на възложителя</w:t>
            </w:r>
            <w:r w:rsidRPr="00830004">
              <w:rPr>
                <w:rFonts w:ascii="Times New Roman" w:eastAsia="Calibri" w:hAnsi="Times New Roman"/>
                <w:b/>
                <w:i/>
                <w:sz w:val="22"/>
                <w:szCs w:val="22"/>
                <w:vertAlign w:val="superscript"/>
                <w:lang w:val="bg-BG"/>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rPr>
          <w:trHeight w:val="349"/>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w:t>
            </w:r>
          </w:p>
        </w:tc>
      </w:tr>
      <w:tr w:rsidR="00830004" w:rsidRPr="00830004" w:rsidTr="00830004">
        <w:trPr>
          <w:trHeight w:val="485"/>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rPr>
          <w:trHeight w:val="484"/>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Название или кратко описание на поръчката</w:t>
            </w:r>
            <w:r w:rsidRPr="00830004">
              <w:rPr>
                <w:rFonts w:ascii="Times New Roman" w:eastAsia="Calibri" w:hAnsi="Times New Roman"/>
                <w:sz w:val="22"/>
                <w:szCs w:val="22"/>
                <w:vertAlign w:val="superscript"/>
                <w:lang w:val="bg-BG"/>
              </w:rPr>
              <w:footnoteReference w:id="4"/>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w:t>
            </w:r>
          </w:p>
        </w:tc>
      </w:tr>
      <w:tr w:rsidR="00830004" w:rsidRPr="00830004" w:rsidTr="00830004">
        <w:trPr>
          <w:trHeight w:val="484"/>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t>Референтен номер на досието, определен от възлагащия орган или възложителя (</w:t>
            </w:r>
            <w:r w:rsidRPr="00830004">
              <w:rPr>
                <w:rFonts w:ascii="Times New Roman" w:eastAsia="Calibri" w:hAnsi="Times New Roman"/>
                <w:i/>
                <w:sz w:val="24"/>
                <w:szCs w:val="22"/>
                <w:lang w:val="bg-BG"/>
              </w:rPr>
              <w:t>ако е приложимо</w:t>
            </w:r>
            <w:r w:rsidRPr="00830004">
              <w:rPr>
                <w:rFonts w:ascii="Times New Roman" w:eastAsia="Calibri" w:hAnsi="Times New Roman"/>
                <w:sz w:val="24"/>
                <w:szCs w:val="22"/>
                <w:lang w:val="bg-BG"/>
              </w:rPr>
              <w:t>)</w:t>
            </w:r>
            <w:r w:rsidRPr="00830004">
              <w:rPr>
                <w:rFonts w:ascii="Times New Roman" w:eastAsia="Calibri" w:hAnsi="Times New Roman"/>
                <w:sz w:val="24"/>
                <w:szCs w:val="22"/>
                <w:vertAlign w:val="superscript"/>
                <w:lang w:val="bg-BG"/>
              </w:rPr>
              <w:footnoteReference w:id="5"/>
            </w:r>
            <w:r w:rsidRPr="00830004">
              <w:rPr>
                <w:rFonts w:ascii="Times New Roman" w:eastAsia="Calibri" w:hAnsi="Times New Roman"/>
                <w:sz w:val="24"/>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en-US"/>
              </w:rPr>
            </w:pPr>
            <w:r w:rsidRPr="00830004">
              <w:rPr>
                <w:rFonts w:ascii="Times New Roman" w:eastAsia="Calibri" w:hAnsi="Times New Roman"/>
                <w:sz w:val="22"/>
                <w:szCs w:val="22"/>
                <w:lang w:val="bg-BG"/>
              </w:rPr>
              <w:t>[   ]</w:t>
            </w:r>
          </w:p>
        </w:tc>
      </w:tr>
    </w:tbl>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imes New Roman" w:eastAsia="Calibri" w:hAnsi="Times New Roman"/>
          <w:sz w:val="22"/>
          <w:szCs w:val="22"/>
          <w:lang w:val="bg-BG"/>
        </w:rPr>
      </w:pPr>
      <w:r w:rsidRPr="00830004">
        <w:rPr>
          <w:rFonts w:ascii="Times New Roman" w:eastAsia="Calibri" w:hAnsi="Times New Roman"/>
          <w:b/>
          <w:i/>
          <w:sz w:val="24"/>
          <w:szCs w:val="22"/>
          <w:u w:val="single"/>
          <w:lang w:val="bg-BG"/>
        </w:rPr>
        <w:t>Останалата</w:t>
      </w:r>
      <w:r w:rsidRPr="00830004">
        <w:rPr>
          <w:rFonts w:ascii="Times New Roman" w:eastAsia="Calibri" w:hAnsi="Times New Roman"/>
          <w:b/>
          <w:i/>
          <w:sz w:val="24"/>
          <w:szCs w:val="22"/>
          <w:lang w:val="bg-BG"/>
        </w:rPr>
        <w:t xml:space="preserve"> информация във всички раздели на ЕЕДОП следва да бъде попълнена от </w:t>
      </w:r>
      <w:r w:rsidRPr="00830004">
        <w:rPr>
          <w:rFonts w:ascii="Times New Roman" w:eastAsia="Calibri" w:hAnsi="Times New Roman"/>
          <w:b/>
          <w:i/>
          <w:sz w:val="24"/>
          <w:szCs w:val="22"/>
          <w:u w:val="single"/>
          <w:lang w:val="bg-BG"/>
        </w:rPr>
        <w:t>икономическия оператор</w:t>
      </w:r>
    </w:p>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Част II: Информация за икономическия оператор</w:t>
      </w: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tabs>
                <w:tab w:val="left" w:pos="708"/>
              </w:tabs>
              <w:spacing w:before="120" w:after="120"/>
              <w:ind w:left="850" w:hanging="850"/>
              <w:jc w:val="both"/>
              <w:rPr>
                <w:rFonts w:ascii="Times New Roman" w:eastAsia="Calibri" w:hAnsi="Times New Roman"/>
                <w:sz w:val="24"/>
                <w:szCs w:val="22"/>
                <w:lang w:val="bg-BG"/>
              </w:rPr>
            </w:pPr>
            <w:r w:rsidRPr="00830004">
              <w:rPr>
                <w:rFonts w:ascii="Times New Roman" w:eastAsia="Calibri" w:hAnsi="Times New Roman"/>
                <w:sz w:val="22"/>
                <w:szCs w:val="22"/>
                <w:lang w:val="bg-BG"/>
              </w:rPr>
              <w:t>Име: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w:t>
            </w:r>
          </w:p>
        </w:tc>
      </w:tr>
      <w:tr w:rsidR="00830004" w:rsidRPr="00830004" w:rsidTr="00830004">
        <w:trPr>
          <w:trHeight w:val="1372"/>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Идентификационен номер по ДДС, ако е приложимо:</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rPr>
          <w:trHeight w:val="2002"/>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Лице или лица за контакт</w:t>
            </w:r>
            <w:r w:rsidRPr="00830004">
              <w:rPr>
                <w:rFonts w:ascii="Times New Roman" w:eastAsia="Calibri" w:hAnsi="Times New Roman"/>
                <w:sz w:val="22"/>
                <w:szCs w:val="22"/>
                <w:vertAlign w:val="superscript"/>
                <w:lang w:val="bg-BG"/>
              </w:rPr>
              <w:footnoteReference w:id="6"/>
            </w:r>
            <w:r w:rsidRPr="00830004">
              <w:rPr>
                <w:rFonts w:ascii="Times New Roman" w:eastAsia="Calibri" w:hAnsi="Times New Roman"/>
                <w:sz w:val="22"/>
                <w:szCs w:val="22"/>
                <w:lang w:val="bg-BG"/>
              </w:rPr>
              <w:t>:</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Телефон:</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Ел. поща:</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t>Интернет адрес (уеб адрес) (</w:t>
            </w:r>
            <w:r w:rsidRPr="00830004">
              <w:rPr>
                <w:rFonts w:ascii="Times New Roman" w:eastAsia="Calibri" w:hAnsi="Times New Roman"/>
                <w:i/>
                <w:sz w:val="24"/>
                <w:szCs w:val="22"/>
                <w:lang w:val="bg-BG"/>
              </w:rPr>
              <w:t>ако е приложимо</w:t>
            </w:r>
            <w:r w:rsidRPr="00830004">
              <w:rPr>
                <w:rFonts w:ascii="Times New Roman" w:eastAsia="Calibri" w:hAnsi="Times New Roman"/>
                <w:sz w:val="24"/>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Икономическият оператор микро-, малко или средно предприятие ли е</w:t>
            </w:r>
            <w:r w:rsidRPr="00830004">
              <w:rPr>
                <w:rFonts w:ascii="Times New Roman" w:eastAsia="Calibri" w:hAnsi="Times New Roman"/>
                <w:sz w:val="22"/>
                <w:szCs w:val="22"/>
                <w:vertAlign w:val="superscript"/>
                <w:lang w:val="bg-BG"/>
              </w:rPr>
              <w:footnoteReference w:id="7"/>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b/>
                <w:sz w:val="22"/>
                <w:szCs w:val="22"/>
                <w:u w:val="single"/>
                <w:lang w:val="bg-BG"/>
              </w:rPr>
              <w:t>Само в случай че поръчката е запазена</w:t>
            </w:r>
            <w:r w:rsidRPr="00830004">
              <w:rPr>
                <w:rFonts w:ascii="Times New Roman" w:eastAsia="Calibri" w:hAnsi="Times New Roman"/>
                <w:b/>
                <w:sz w:val="22"/>
                <w:szCs w:val="22"/>
                <w:u w:val="single"/>
                <w:vertAlign w:val="superscript"/>
                <w:lang w:val="bg-BG"/>
              </w:rPr>
              <w:footnoteReference w:id="8"/>
            </w:r>
            <w:r w:rsidRPr="00830004">
              <w:rPr>
                <w:rFonts w:ascii="Times New Roman" w:eastAsia="Calibri" w:hAnsi="Times New Roman"/>
                <w:b/>
                <w:sz w:val="22"/>
                <w:szCs w:val="22"/>
                <w:u w:val="single"/>
                <w:lang w:val="bg-BG"/>
              </w:rPr>
              <w:t>:</w:t>
            </w:r>
            <w:r w:rsidRPr="00830004">
              <w:rPr>
                <w:rFonts w:ascii="Times New Roman" w:eastAsia="Calibri" w:hAnsi="Times New Roman"/>
                <w:b/>
                <w:sz w:val="22"/>
                <w:szCs w:val="22"/>
                <w:lang w:val="bg-BG"/>
              </w:rPr>
              <w:t xml:space="preserve"> </w:t>
            </w:r>
            <w:r w:rsidRPr="00830004">
              <w:rPr>
                <w:rFonts w:ascii="Times New Roman" w:eastAsia="Calibri" w:hAnsi="Times New Roman"/>
                <w:sz w:val="22"/>
                <w:szCs w:val="22"/>
                <w:lang w:val="bg-BG"/>
              </w:rPr>
              <w:t>икономическият оператор защитено предприятие ли е или социално предприятие</w:t>
            </w:r>
            <w:r w:rsidRPr="00830004">
              <w:rPr>
                <w:rFonts w:ascii="Times New Roman" w:eastAsia="Calibri" w:hAnsi="Times New Roman"/>
                <w:sz w:val="22"/>
                <w:szCs w:val="22"/>
                <w:vertAlign w:val="superscript"/>
                <w:lang w:val="bg-BG"/>
              </w:rPr>
              <w:footnoteReference w:id="9"/>
            </w:r>
            <w:r w:rsidRPr="00830004">
              <w:rPr>
                <w:rFonts w:ascii="Times New Roman" w:eastAsia="Calibri" w:hAnsi="Times New Roman"/>
                <w:sz w:val="22"/>
                <w:szCs w:val="22"/>
                <w:lang w:val="bg-BG"/>
              </w:rPr>
              <w:t>, или ще осигури изпълнението на поръчката в контекста на програми за създаване на защитени работни места?</w:t>
            </w:r>
            <w:r w:rsidRPr="00830004">
              <w:rPr>
                <w:rFonts w:ascii="Times New Roman" w:eastAsia="Calibri" w:hAnsi="Times New Roman"/>
                <w:sz w:val="24"/>
                <w:szCs w:val="22"/>
                <w:lang w:val="bg-BG"/>
              </w:rPr>
              <w:br/>
            </w:r>
            <w:r w:rsidRPr="00830004">
              <w:rPr>
                <w:rFonts w:ascii="Times New Roman" w:eastAsia="Calibri" w:hAnsi="Times New Roman"/>
                <w:b/>
                <w:sz w:val="24"/>
                <w:szCs w:val="22"/>
                <w:lang w:val="bg-BG"/>
              </w:rPr>
              <w:t xml:space="preserve">Ако „да“, </w:t>
            </w:r>
            <w:r w:rsidRPr="00830004">
              <w:rPr>
                <w:rFonts w:ascii="Times New Roman" w:eastAsia="Calibri" w:hAnsi="Times New Roman"/>
                <w:sz w:val="22"/>
                <w:szCs w:val="22"/>
                <w:lang w:val="bg-BG"/>
              </w:rPr>
              <w:t>какъв е съответният процент работници с увреждания или в неравностойно положение?</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 Да [] </w:t>
            </w:r>
            <w:r w:rsidRPr="00830004">
              <w:rPr>
                <w:rFonts w:ascii="Times New Roman" w:eastAsia="Calibri" w:hAnsi="Times New Roman"/>
                <w:sz w:val="24"/>
                <w:szCs w:val="22"/>
                <w:lang w:val="bg-BG"/>
              </w:rPr>
              <w:t>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 [] Не се прилага</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w:t>
            </w:r>
          </w:p>
          <w:p w:rsidR="00830004" w:rsidRPr="00830004" w:rsidRDefault="00830004" w:rsidP="00830004">
            <w:pPr>
              <w:spacing w:before="120" w:after="120"/>
              <w:jc w:val="both"/>
              <w:rPr>
                <w:rFonts w:ascii="Times New Roman" w:eastAsia="Calibri" w:hAnsi="Times New Roman"/>
                <w:b/>
                <w:sz w:val="24"/>
                <w:szCs w:val="22"/>
                <w:u w:val="single"/>
                <w:lang w:val="bg-BG"/>
              </w:rPr>
            </w:pPr>
            <w:r w:rsidRPr="00830004">
              <w:rPr>
                <w:rFonts w:ascii="Times New Roman" w:eastAsia="Calibri" w:hAnsi="Times New Roman"/>
                <w:b/>
                <w:sz w:val="22"/>
                <w:szCs w:val="22"/>
                <w:u w:val="single"/>
                <w:lang w:val="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а) Моля посочете наименованието на списъка или сертификата и съответния регистрационен </w:t>
            </w:r>
            <w:r w:rsidRPr="00830004">
              <w:rPr>
                <w:rFonts w:ascii="Times New Roman" w:eastAsia="Calibri" w:hAnsi="Times New Roman"/>
                <w:sz w:val="22"/>
                <w:szCs w:val="22"/>
                <w:lang w:val="bg-BG"/>
              </w:rPr>
              <w:lastRenderedPageBreak/>
              <w:t>или сертификационен номер, ако е приложимо:</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б) Ако сертификатът за регистрацията или за сертифицирането е наличен в електронен формат, моля, посочете: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30004">
              <w:rPr>
                <w:rFonts w:ascii="Times New Roman" w:eastAsia="Calibri" w:hAnsi="Times New Roman"/>
                <w:sz w:val="22"/>
                <w:szCs w:val="22"/>
                <w:vertAlign w:val="superscript"/>
                <w:lang w:val="bg-BG"/>
              </w:rPr>
              <w:footnoteReference w:id="10"/>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г) Регистрацията или сертифицирането обхваща ли всички задължителни критерии за подбор?</w:t>
            </w:r>
            <w:r w:rsidRPr="00830004">
              <w:rPr>
                <w:rFonts w:ascii="Times New Roman" w:eastAsia="Calibri" w:hAnsi="Times New Roman"/>
                <w:sz w:val="24"/>
                <w:szCs w:val="22"/>
                <w:lang w:val="bg-BG"/>
              </w:rPr>
              <w:br/>
            </w:r>
            <w:r w:rsidRPr="00830004">
              <w:rPr>
                <w:rFonts w:ascii="Times New Roman" w:eastAsia="Calibri" w:hAnsi="Times New Roman"/>
                <w:b/>
                <w:sz w:val="22"/>
                <w:szCs w:val="22"/>
                <w:lang w:val="bg-BG"/>
              </w:rPr>
              <w:t>Ако „не“:</w:t>
            </w:r>
            <w:r w:rsidRPr="00830004">
              <w:rPr>
                <w:rFonts w:ascii="Times New Roman" w:eastAsia="Calibri" w:hAnsi="Times New Roman"/>
                <w:sz w:val="22"/>
                <w:szCs w:val="22"/>
                <w:lang w:val="bg-BG"/>
              </w:rPr>
              <w:br/>
            </w:r>
            <w:r w:rsidRPr="00830004">
              <w:rPr>
                <w:rFonts w:ascii="Times New Roman" w:eastAsia="Calibri" w:hAnsi="Times New Roman"/>
                <w:b/>
                <w:sz w:val="22"/>
                <w:szCs w:val="22"/>
                <w:u w:val="single"/>
                <w:lang w:val="bg-BG"/>
              </w:rPr>
              <w:t>В допълнение моля, попълнете липсващата информация в част ІV, раздели А, Б, В или Г според случая</w:t>
            </w:r>
            <w:r w:rsidRPr="00830004">
              <w:rPr>
                <w:rFonts w:ascii="Times New Roman" w:eastAsia="Calibri" w:hAnsi="Times New Roman"/>
                <w:sz w:val="22"/>
                <w:szCs w:val="22"/>
                <w:lang w:val="bg-BG"/>
              </w:rPr>
              <w:t xml:space="preserve">  </w:t>
            </w:r>
            <w:r w:rsidRPr="00830004">
              <w:rPr>
                <w:rFonts w:ascii="Times New Roman" w:eastAsia="Calibri" w:hAnsi="Times New Roman"/>
                <w:b/>
                <w:i/>
                <w:sz w:val="22"/>
                <w:szCs w:val="22"/>
                <w:lang w:val="bg-BG"/>
              </w:rPr>
              <w:t>САМО ако това се изисква съгласно съответното обявление или документацията за обществената поръчка:</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д) Икономическият оператор може ли да представи </w:t>
            </w:r>
            <w:r w:rsidRPr="00830004">
              <w:rPr>
                <w:rFonts w:ascii="Times New Roman" w:eastAsia="Calibri" w:hAnsi="Times New Roman"/>
                <w:b/>
                <w:sz w:val="22"/>
                <w:szCs w:val="22"/>
                <w:lang w:val="bg-BG"/>
              </w:rPr>
              <w:t>удостоверение</w:t>
            </w:r>
            <w:r w:rsidRPr="00830004">
              <w:rPr>
                <w:rFonts w:ascii="Times New Roman" w:eastAsia="Calibri" w:hAnsi="Times New Roman"/>
                <w:sz w:val="22"/>
                <w:szCs w:val="22"/>
                <w:lang w:val="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r w:rsidRPr="00830004">
              <w:rPr>
                <w:rFonts w:ascii="Times New Roman" w:eastAsia="Calibri" w:hAnsi="Times New Roman"/>
                <w:sz w:val="22"/>
                <w:szCs w:val="22"/>
                <w:lang w:val="bg-BG"/>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lastRenderedPageBreak/>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a)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б) (уеб адрес, орган или служба, издаващи документа, точно позоваване на документа):</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lastRenderedPageBreak/>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г) []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д) [] Да [] </w:t>
            </w:r>
            <w:r w:rsidRPr="00830004">
              <w:rPr>
                <w:rFonts w:ascii="Times New Roman" w:eastAsia="Calibri" w:hAnsi="Times New Roman"/>
                <w:sz w:val="24"/>
                <w:szCs w:val="22"/>
                <w:lang w:val="bg-BG"/>
              </w:rPr>
              <w:t>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Икономическият оператор участва ли в процедурата за възлагане на обществена поръчка заедно с други икономически оператори</w:t>
            </w:r>
            <w:r w:rsidRPr="00830004">
              <w:rPr>
                <w:rFonts w:ascii="Times New Roman" w:eastAsia="Calibri" w:hAnsi="Times New Roman"/>
                <w:sz w:val="22"/>
                <w:szCs w:val="22"/>
                <w:vertAlign w:val="superscript"/>
                <w:lang w:val="bg-BG"/>
              </w:rPr>
              <w:footnoteReference w:id="11"/>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tc>
      </w:tr>
      <w:tr w:rsidR="00830004" w:rsidRPr="00830004" w:rsidTr="00830004">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4"/>
                <w:szCs w:val="22"/>
                <w:lang w:val="bg-BG"/>
              </w:rPr>
              <w:t>Ако „да“</w:t>
            </w:r>
            <w:r w:rsidRPr="00830004">
              <w:rPr>
                <w:rFonts w:ascii="Times New Roman" w:eastAsia="Calibri" w:hAnsi="Times New Roman"/>
                <w:i/>
                <w:sz w:val="24"/>
                <w:szCs w:val="22"/>
                <w:lang w:val="bg-BG"/>
              </w:rPr>
              <w:t>, моля, уверете се, че останалите участващи оператори представят отделен ЕЕДОП</w:t>
            </w:r>
            <w:r w:rsidRPr="00830004">
              <w:rPr>
                <w:rFonts w:ascii="Times New Roman" w:eastAsia="Calibri" w:hAnsi="Times New Roman"/>
                <w:sz w:val="24"/>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а) моля, посочете ролята на икономическия оператор в групата (ръководител на групата, </w:t>
            </w:r>
            <w:r w:rsidRPr="00830004">
              <w:rPr>
                <w:rFonts w:ascii="Times New Roman" w:eastAsia="Calibri" w:hAnsi="Times New Roman"/>
                <w:sz w:val="22"/>
                <w:szCs w:val="22"/>
                <w:lang w:val="bg-BG"/>
              </w:rPr>
              <w:lastRenderedPageBreak/>
              <w:t>отговорник за конкретни задачи...):</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 моля, посочете другите икономически оператори, които участват заедно в процедурата за възлагане на обществена поръчка:</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lastRenderedPageBreak/>
              <w:br/>
            </w:r>
            <w:r w:rsidRPr="00830004">
              <w:rPr>
                <w:rFonts w:ascii="Times New Roman" w:eastAsia="Calibri" w:hAnsi="Times New Roman"/>
                <w:sz w:val="22"/>
                <w:szCs w:val="22"/>
                <w:lang w:val="bg-BG"/>
              </w:rPr>
              <w:t>а):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lastRenderedPageBreak/>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i/>
                <w:sz w:val="24"/>
                <w:szCs w:val="22"/>
                <w:lang w:val="bg-BG"/>
              </w:rPr>
            </w:pPr>
            <w:r w:rsidRPr="00830004">
              <w:rPr>
                <w:rFonts w:ascii="Times New Roman" w:eastAsia="Calibri" w:hAnsi="Times New Roman"/>
                <w:b/>
                <w:i/>
                <w:sz w:val="22"/>
                <w:szCs w:val="22"/>
                <w:lang w:val="bg-BG"/>
              </w:rPr>
              <w:lastRenderedPageBreak/>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i/>
                <w:sz w:val="24"/>
                <w:szCs w:val="22"/>
                <w:lang w:val="bg-BG"/>
              </w:rPr>
            </w:pPr>
            <w:r w:rsidRPr="00830004">
              <w:rPr>
                <w:rFonts w:ascii="Times New Roman" w:eastAsia="Calibri" w:hAnsi="Times New Roman"/>
                <w:sz w:val="22"/>
                <w:szCs w:val="22"/>
                <w:lang w:val="bg-BG"/>
              </w:rPr>
              <w:t>Когато е приложимо, означение на обособената/ите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i/>
                <w:sz w:val="24"/>
                <w:szCs w:val="22"/>
                <w:lang w:val="bg-BG"/>
              </w:rPr>
            </w:pPr>
            <w:r w:rsidRPr="00830004">
              <w:rPr>
                <w:rFonts w:ascii="Times New Roman" w:eastAsia="Calibri" w:hAnsi="Times New Roman"/>
                <w:sz w:val="22"/>
                <w:szCs w:val="22"/>
                <w:lang w:val="bg-BG"/>
              </w:rPr>
              <w:t>[   ]</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Б: Информация за представителите на икономическия оператор</w:t>
      </w:r>
    </w:p>
    <w:p w:rsidR="00830004" w:rsidRPr="00830004" w:rsidRDefault="00830004" w:rsidP="00830004">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Times New Roman" w:eastAsia="Calibri" w:hAnsi="Times New Roman"/>
          <w:i/>
          <w:sz w:val="22"/>
          <w:szCs w:val="22"/>
          <w:lang w:val="bg-BG"/>
        </w:rPr>
      </w:pPr>
      <w:r w:rsidRPr="00830004">
        <w:rPr>
          <w:rFonts w:ascii="Times New Roman" w:eastAsia="Calibri" w:hAnsi="Times New Roman"/>
          <w:i/>
          <w:sz w:val="22"/>
          <w:szCs w:val="22"/>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Пълното име </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[]Да []Не</w:t>
            </w:r>
          </w:p>
        </w:tc>
      </w:tr>
    </w:tbl>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sz w:val="22"/>
          <w:szCs w:val="22"/>
          <w:lang w:val="bg-BG"/>
        </w:rPr>
      </w:pPr>
      <w:r w:rsidRPr="00830004">
        <w:rPr>
          <w:rFonts w:ascii="Times New Roman" w:eastAsia="Calibri" w:hAnsi="Times New Roman"/>
          <w:b/>
          <w:i/>
          <w:sz w:val="24"/>
          <w:szCs w:val="22"/>
          <w:lang w:val="bg-BG"/>
        </w:rPr>
        <w:t>Ако „да“</w:t>
      </w:r>
      <w:r w:rsidRPr="00830004">
        <w:rPr>
          <w:rFonts w:ascii="Times New Roman" w:eastAsia="Calibri" w:hAnsi="Times New Roman"/>
          <w:i/>
          <w:sz w:val="24"/>
          <w:szCs w:val="22"/>
          <w:lang w:val="bg-BG"/>
        </w:rPr>
        <w:t xml:space="preserve">, моля, представете отделно за </w:t>
      </w:r>
      <w:r w:rsidRPr="00830004">
        <w:rPr>
          <w:rFonts w:ascii="Times New Roman" w:eastAsia="Calibri" w:hAnsi="Times New Roman"/>
          <w:b/>
          <w:i/>
          <w:sz w:val="24"/>
          <w:szCs w:val="22"/>
          <w:lang w:val="bg-BG"/>
        </w:rPr>
        <w:t>всеки</w:t>
      </w:r>
      <w:r w:rsidRPr="00830004">
        <w:rPr>
          <w:rFonts w:ascii="Times New Roman" w:eastAsia="Calibri" w:hAnsi="Times New Roman"/>
          <w:i/>
          <w:sz w:val="24"/>
          <w:szCs w:val="22"/>
          <w:lang w:val="bg-BG"/>
        </w:rPr>
        <w:t xml:space="preserve"> от съответните субекти надлежно попълнен и подписан от тях ЕЕДОП, в който се посочва информацията, изисквана съгласно </w:t>
      </w:r>
      <w:r w:rsidRPr="00830004">
        <w:rPr>
          <w:rFonts w:ascii="Times New Roman" w:eastAsia="Calibri" w:hAnsi="Times New Roman"/>
          <w:b/>
          <w:i/>
          <w:sz w:val="24"/>
          <w:szCs w:val="22"/>
          <w:lang w:val="bg-BG"/>
        </w:rPr>
        <w:t>раздели</w:t>
      </w:r>
      <w:r w:rsidRPr="00830004">
        <w:rPr>
          <w:rFonts w:ascii="Times New Roman" w:eastAsia="Calibri" w:hAnsi="Times New Roman"/>
          <w:i/>
          <w:sz w:val="24"/>
          <w:szCs w:val="22"/>
          <w:lang w:val="bg-BG"/>
        </w:rPr>
        <w:t xml:space="preserve"> </w:t>
      </w:r>
      <w:r w:rsidRPr="00830004">
        <w:rPr>
          <w:rFonts w:ascii="Times New Roman" w:eastAsia="Calibri" w:hAnsi="Times New Roman"/>
          <w:b/>
          <w:i/>
          <w:sz w:val="24"/>
          <w:szCs w:val="22"/>
          <w:lang w:val="bg-BG"/>
        </w:rPr>
        <w:t>А и Б от настоящата част и от част III</w:t>
      </w:r>
      <w:r w:rsidRPr="00830004">
        <w:rPr>
          <w:rFonts w:ascii="Times New Roman" w:eastAsia="Calibri" w:hAnsi="Times New Roman"/>
          <w:i/>
          <w:sz w:val="24"/>
          <w:szCs w:val="22"/>
          <w:lang w:val="bg-BG"/>
        </w:rPr>
        <w:t>.</w:t>
      </w:r>
      <w:r w:rsidRPr="00830004">
        <w:rPr>
          <w:rFonts w:ascii="Times New Roman" w:eastAsia="Calibri" w:hAnsi="Times New Roman"/>
          <w:i/>
          <w:sz w:val="22"/>
          <w:szCs w:val="22"/>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Посочете информацията съгласно части IV и V за всеки от съответните субекти</w:t>
      </w:r>
      <w:r w:rsidRPr="00830004">
        <w:rPr>
          <w:rFonts w:ascii="Times New Roman" w:eastAsia="Calibri" w:hAnsi="Times New Roman"/>
          <w:i/>
          <w:sz w:val="22"/>
          <w:szCs w:val="22"/>
          <w:vertAlign w:val="superscript"/>
          <w:lang w:val="bg-BG"/>
        </w:rPr>
        <w:footnoteReference w:id="12"/>
      </w:r>
      <w:r w:rsidRPr="00830004">
        <w:rPr>
          <w:rFonts w:ascii="Times New Roman" w:eastAsia="Calibri" w:hAnsi="Times New Roman"/>
          <w:i/>
          <w:sz w:val="22"/>
          <w:szCs w:val="22"/>
          <w:lang w:val="bg-BG"/>
        </w:rPr>
        <w:t>, доколкото тя има отношение към специфичния капацитет, който икономическият оператор ще използва.</w:t>
      </w:r>
    </w:p>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u w:val="single"/>
          <w:lang w:val="bg-BG"/>
        </w:rPr>
      </w:pPr>
      <w:r w:rsidRPr="00830004">
        <w:rPr>
          <w:rFonts w:ascii="Times New Roman" w:eastAsia="Calibri" w:hAnsi="Times New Roman"/>
          <w:b/>
          <w:sz w:val="22"/>
          <w:szCs w:val="22"/>
          <w:lang w:val="bg-BG"/>
        </w:rPr>
        <w:t xml:space="preserve">Г: Информация за подизпълнители, чийто капацитет икономическият оператор </w:t>
      </w:r>
      <w:r w:rsidRPr="00830004">
        <w:rPr>
          <w:rFonts w:ascii="Times New Roman" w:eastAsia="Calibri" w:hAnsi="Times New Roman"/>
          <w:b/>
          <w:sz w:val="22"/>
          <w:szCs w:val="22"/>
          <w:u w:val="single"/>
          <w:lang w:val="bg-BG"/>
        </w:rPr>
        <w:t>няма</w:t>
      </w:r>
      <w:r w:rsidRPr="00830004">
        <w:rPr>
          <w:rFonts w:ascii="Times New Roman" w:eastAsia="Calibri" w:hAnsi="Times New Roman"/>
          <w:b/>
          <w:sz w:val="22"/>
          <w:szCs w:val="22"/>
          <w:lang w:val="bg-BG"/>
        </w:rPr>
        <w:t xml:space="preserve"> да използва</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imes New Roman" w:eastAsia="Calibri" w:hAnsi="Times New Roman"/>
          <w:b/>
          <w:sz w:val="32"/>
          <w:szCs w:val="22"/>
          <w:lang w:val="bg-BG"/>
        </w:rPr>
      </w:pPr>
      <w:r w:rsidRPr="00830004">
        <w:rPr>
          <w:rFonts w:ascii="Times New Roman" w:eastAsia="Calibri" w:hAnsi="Times New Roman"/>
          <w:b/>
          <w:sz w:val="32"/>
          <w:szCs w:val="22"/>
          <w:lang w:val="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4"/>
                <w:szCs w:val="22"/>
                <w:lang w:val="bg-BG"/>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4"/>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t xml:space="preserve">[]Да []Не </w:t>
            </w:r>
            <w:r w:rsidRPr="00830004">
              <w:rPr>
                <w:rFonts w:ascii="Times New Roman" w:eastAsia="Calibri" w:hAnsi="Times New Roman"/>
                <w:b/>
                <w:sz w:val="24"/>
                <w:szCs w:val="22"/>
                <w:lang w:val="bg-BG"/>
              </w:rPr>
              <w:t>Ако да и доколкото е известно</w:t>
            </w:r>
            <w:r w:rsidRPr="00830004">
              <w:rPr>
                <w:rFonts w:ascii="Times New Roman" w:eastAsia="Calibri" w:hAnsi="Times New Roman"/>
                <w:sz w:val="24"/>
                <w:szCs w:val="22"/>
                <w:lang w:val="bg-BG"/>
              </w:rPr>
              <w:t xml:space="preserve">, моля, приложете списък на предлаганите подизпълнители: </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t>[……]</w:t>
            </w:r>
          </w:p>
        </w:tc>
      </w:tr>
    </w:tbl>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2"/>
          <w:szCs w:val="22"/>
          <w:lang w:val="bg-BG"/>
        </w:rPr>
      </w:pPr>
      <w:r w:rsidRPr="00830004">
        <w:rPr>
          <w:rFonts w:ascii="Times New Roman" w:eastAsia="Calibri" w:hAnsi="Times New Roman"/>
          <w:b/>
          <w:i/>
          <w:sz w:val="22"/>
          <w:szCs w:val="22"/>
          <w:u w:val="single"/>
          <w:lang w:val="bg-BG"/>
        </w:rPr>
        <w:t>Ако възлагащият орган или възложителят изрично изисква тази информация</w:t>
      </w:r>
      <w:r w:rsidRPr="00830004">
        <w:rPr>
          <w:rFonts w:ascii="Times New Roman" w:eastAsia="Calibri" w:hAnsi="Times New Roman"/>
          <w:b/>
          <w:i/>
          <w:sz w:val="22"/>
          <w:szCs w:val="22"/>
          <w:lang w:val="bg-BG"/>
        </w:rPr>
        <w:t xml:space="preserve"> в допълнение към информацията съгласно</w:t>
      </w:r>
      <w:r w:rsidRPr="00830004">
        <w:rPr>
          <w:rFonts w:ascii="Times New Roman" w:eastAsia="Calibri" w:hAnsi="Times New Roman"/>
          <w:b/>
          <w:sz w:val="22"/>
          <w:szCs w:val="22"/>
          <w:lang w:val="bg-BG"/>
        </w:rPr>
        <w:t xml:space="preserve"> </w:t>
      </w:r>
      <w:r w:rsidRPr="00830004">
        <w:rPr>
          <w:rFonts w:ascii="Times New Roman" w:eastAsia="Calibri" w:hAnsi="Times New Roman"/>
          <w:b/>
          <w:i/>
          <w:sz w:val="22"/>
          <w:szCs w:val="22"/>
          <w:lang w:val="bg-BG"/>
        </w:rPr>
        <w:t xml:space="preserve">настоящия раздел, </w:t>
      </w:r>
      <w:r w:rsidRPr="00830004">
        <w:rPr>
          <w:rFonts w:ascii="Times New Roman" w:eastAsia="Calibri" w:hAnsi="Times New Roman"/>
          <w:b/>
          <w:i/>
          <w:sz w:val="22"/>
          <w:szCs w:val="22"/>
          <w:u w:val="single"/>
          <w:lang w:val="bg-BG"/>
        </w:rPr>
        <w:t xml:space="preserve">моля да предоставите </w:t>
      </w:r>
      <w:r w:rsidRPr="00830004">
        <w:rPr>
          <w:rFonts w:ascii="Times New Roman" w:eastAsia="Calibri" w:hAnsi="Times New Roman"/>
          <w:b/>
          <w:i/>
          <w:sz w:val="22"/>
          <w:szCs w:val="22"/>
          <w:u w:val="single"/>
          <w:lang w:val="bg-BG"/>
        </w:rPr>
        <w:lastRenderedPageBreak/>
        <w:t>информацията, изисквана съгласно раздели А и Б от настоящата част и част ІІІ за всяка (категория) съответни подизпълнители.</w:t>
      </w:r>
    </w:p>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Част III: Основания за изключване</w:t>
      </w: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А: Основания, свързани с наказателни присъди</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sz w:val="22"/>
          <w:szCs w:val="22"/>
          <w:lang w:val="bg-BG"/>
        </w:rPr>
      </w:pPr>
      <w:r w:rsidRPr="00830004">
        <w:rPr>
          <w:rFonts w:ascii="Times New Roman" w:eastAsia="Calibri" w:hAnsi="Times New Roman"/>
          <w:i/>
          <w:sz w:val="22"/>
          <w:szCs w:val="22"/>
          <w:lang w:val="bg-BG"/>
        </w:rPr>
        <w:t>Член 57, параграф 1 от Директива 2014/24/ЕС съдържа следните основания за изключване:</w:t>
      </w:r>
    </w:p>
    <w:p w:rsidR="00830004" w:rsidRPr="00830004" w:rsidRDefault="00830004" w:rsidP="00770A09">
      <w:pPr>
        <w:numPr>
          <w:ilvl w:val="0"/>
          <w:numId w:val="13"/>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sz w:val="22"/>
          <w:szCs w:val="22"/>
          <w:lang w:val="bg-BG"/>
        </w:rPr>
      </w:pPr>
      <w:r w:rsidRPr="00830004">
        <w:rPr>
          <w:rFonts w:ascii="Times New Roman" w:eastAsia="Calibri" w:hAnsi="Times New Roman"/>
          <w:i/>
          <w:sz w:val="22"/>
          <w:szCs w:val="22"/>
          <w:lang w:val="bg-BG"/>
        </w:rPr>
        <w:t xml:space="preserve">Участие в </w:t>
      </w:r>
      <w:r w:rsidRPr="00830004">
        <w:rPr>
          <w:rFonts w:ascii="Times New Roman" w:eastAsia="Calibri" w:hAnsi="Times New Roman"/>
          <w:b/>
          <w:i/>
          <w:sz w:val="22"/>
          <w:szCs w:val="22"/>
          <w:lang w:val="bg-BG"/>
        </w:rPr>
        <w:t>престъпна организация</w:t>
      </w:r>
      <w:r w:rsidRPr="00830004">
        <w:rPr>
          <w:rFonts w:ascii="Times New Roman" w:eastAsia="Calibri" w:hAnsi="Times New Roman"/>
          <w:b/>
          <w:i/>
          <w:sz w:val="22"/>
          <w:szCs w:val="22"/>
          <w:vertAlign w:val="superscript"/>
          <w:lang w:val="bg-BG"/>
        </w:rPr>
        <w:footnoteReference w:id="13"/>
      </w:r>
      <w:r w:rsidRPr="00830004">
        <w:rPr>
          <w:rFonts w:ascii="Times New Roman" w:eastAsia="Calibri" w:hAnsi="Times New Roman"/>
          <w:sz w:val="22"/>
          <w:szCs w:val="22"/>
          <w:lang w:val="bg-BG"/>
        </w:rPr>
        <w:t>:</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Times New Roman" w:eastAsia="Calibri" w:hAnsi="Times New Roman"/>
          <w:i/>
          <w:sz w:val="22"/>
          <w:szCs w:val="22"/>
          <w:lang w:val="bg-BG"/>
        </w:rPr>
      </w:pPr>
      <w:r w:rsidRPr="00830004">
        <w:rPr>
          <w:rFonts w:ascii="Times New Roman" w:eastAsia="Calibri" w:hAnsi="Times New Roman"/>
          <w:b/>
          <w:i/>
          <w:sz w:val="22"/>
          <w:szCs w:val="22"/>
          <w:lang w:val="bg-BG"/>
        </w:rPr>
        <w:t>Корупция</w:t>
      </w:r>
      <w:r w:rsidRPr="00830004">
        <w:rPr>
          <w:rFonts w:ascii="Times New Roman" w:eastAsia="Calibri" w:hAnsi="Times New Roman"/>
          <w:b/>
          <w:i/>
          <w:sz w:val="22"/>
          <w:szCs w:val="22"/>
          <w:vertAlign w:val="superscript"/>
          <w:lang w:val="bg-BG"/>
        </w:rPr>
        <w:footnoteReference w:id="14"/>
      </w:r>
      <w:r w:rsidRPr="00830004">
        <w:rPr>
          <w:rFonts w:ascii="Times New Roman" w:eastAsia="Calibri" w:hAnsi="Times New Roman"/>
          <w:sz w:val="22"/>
          <w:szCs w:val="22"/>
          <w:lang w:val="bg-BG"/>
        </w:rPr>
        <w:t>:</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Times New Roman" w:eastAsia="Calibri" w:hAnsi="Times New Roman"/>
          <w:i/>
          <w:sz w:val="22"/>
          <w:szCs w:val="22"/>
          <w:lang w:val="bg-BG"/>
        </w:rPr>
      </w:pPr>
      <w:r w:rsidRPr="00830004">
        <w:rPr>
          <w:rFonts w:ascii="Times New Roman" w:eastAsia="Calibri" w:hAnsi="Times New Roman"/>
          <w:b/>
          <w:i/>
          <w:sz w:val="22"/>
          <w:szCs w:val="22"/>
          <w:lang w:val="bg-BG"/>
        </w:rPr>
        <w:t>Измама</w:t>
      </w:r>
      <w:r w:rsidRPr="00830004">
        <w:rPr>
          <w:rFonts w:ascii="Times New Roman" w:eastAsia="Calibri" w:hAnsi="Times New Roman"/>
          <w:b/>
          <w:i/>
          <w:sz w:val="22"/>
          <w:szCs w:val="22"/>
          <w:vertAlign w:val="superscript"/>
          <w:lang w:val="bg-BG"/>
        </w:rPr>
        <w:footnoteReference w:id="15"/>
      </w:r>
      <w:r w:rsidRPr="00830004">
        <w:rPr>
          <w:rFonts w:ascii="Times New Roman" w:eastAsia="Calibri" w:hAnsi="Times New Roman"/>
          <w:sz w:val="22"/>
          <w:szCs w:val="22"/>
          <w:lang w:val="bg-BG"/>
        </w:rPr>
        <w:t>:</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Times New Roman" w:eastAsia="Calibri" w:hAnsi="Times New Roman"/>
          <w:i/>
          <w:sz w:val="22"/>
          <w:szCs w:val="22"/>
          <w:lang w:val="bg-BG"/>
        </w:rPr>
      </w:pPr>
      <w:r w:rsidRPr="00830004">
        <w:rPr>
          <w:rFonts w:ascii="Times New Roman" w:eastAsia="Calibri" w:hAnsi="Times New Roman"/>
          <w:b/>
          <w:i/>
          <w:sz w:val="22"/>
          <w:szCs w:val="22"/>
          <w:lang w:val="bg-BG"/>
        </w:rPr>
        <w:t>Терористични престъпления или престъпления, които са свързани с терористични дейности</w:t>
      </w:r>
      <w:r w:rsidRPr="00830004">
        <w:rPr>
          <w:rFonts w:ascii="Times New Roman" w:eastAsia="Calibri" w:hAnsi="Times New Roman"/>
          <w:b/>
          <w:i/>
          <w:sz w:val="22"/>
          <w:szCs w:val="22"/>
          <w:vertAlign w:val="superscript"/>
          <w:lang w:val="bg-BG"/>
        </w:rPr>
        <w:footnoteReference w:id="16"/>
      </w:r>
      <w:r w:rsidRPr="00830004">
        <w:rPr>
          <w:rFonts w:ascii="Times New Roman" w:eastAsia="Calibri" w:hAnsi="Times New Roman"/>
          <w:sz w:val="22"/>
          <w:szCs w:val="22"/>
          <w:lang w:val="bg-BG"/>
        </w:rPr>
        <w:t>:</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Times New Roman" w:eastAsia="Calibri" w:hAnsi="Times New Roman"/>
          <w:i/>
          <w:color w:val="000000"/>
          <w:sz w:val="22"/>
          <w:szCs w:val="22"/>
          <w:lang w:val="bg-BG"/>
        </w:rPr>
      </w:pPr>
      <w:r w:rsidRPr="00830004">
        <w:rPr>
          <w:rFonts w:ascii="Times New Roman" w:eastAsia="Calibri" w:hAnsi="Times New Roman"/>
          <w:b/>
          <w:i/>
          <w:sz w:val="22"/>
          <w:szCs w:val="22"/>
          <w:lang w:val="bg-BG"/>
        </w:rPr>
        <w:t>Изпиране на пари или финансиране на тероризъм</w:t>
      </w:r>
      <w:r w:rsidRPr="00830004">
        <w:rPr>
          <w:rFonts w:ascii="Times New Roman" w:eastAsia="Calibri" w:hAnsi="Times New Roman"/>
          <w:b/>
          <w:i/>
          <w:sz w:val="22"/>
          <w:szCs w:val="22"/>
          <w:vertAlign w:val="superscript"/>
          <w:lang w:val="bg-BG"/>
        </w:rPr>
        <w:footnoteReference w:id="17"/>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Times New Roman" w:eastAsia="Calibri" w:hAnsi="Times New Roman"/>
          <w:i/>
          <w:sz w:val="22"/>
          <w:szCs w:val="22"/>
          <w:lang w:val="bg-BG"/>
        </w:rPr>
      </w:pPr>
      <w:r w:rsidRPr="00830004">
        <w:rPr>
          <w:rFonts w:ascii="Times New Roman" w:eastAsia="Calibri" w:hAnsi="Times New Roman"/>
          <w:b/>
          <w:i/>
          <w:sz w:val="22"/>
          <w:szCs w:val="22"/>
          <w:lang w:val="bg-BG"/>
        </w:rPr>
        <w:t>Детски труд</w:t>
      </w:r>
      <w:r w:rsidRPr="00830004">
        <w:rPr>
          <w:rFonts w:ascii="Times New Roman" w:eastAsia="Calibri" w:hAnsi="Times New Roman"/>
          <w:i/>
          <w:sz w:val="22"/>
          <w:szCs w:val="22"/>
          <w:lang w:val="bg-BG"/>
        </w:rPr>
        <w:t xml:space="preserve"> и други форми на </w:t>
      </w:r>
      <w:r w:rsidRPr="00830004">
        <w:rPr>
          <w:rFonts w:ascii="Times New Roman" w:eastAsia="Calibri" w:hAnsi="Times New Roman"/>
          <w:b/>
          <w:i/>
          <w:sz w:val="22"/>
          <w:szCs w:val="22"/>
          <w:lang w:val="bg-BG"/>
        </w:rPr>
        <w:t>трафик на хора</w:t>
      </w:r>
      <w:r w:rsidRPr="00830004">
        <w:rPr>
          <w:rFonts w:ascii="Times New Roman" w:eastAsia="Calibri" w:hAnsi="Times New Roman"/>
          <w:b/>
          <w:i/>
          <w:sz w:val="22"/>
          <w:szCs w:val="22"/>
          <w:vertAlign w:val="superscript"/>
          <w:lang w:val="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xml:space="preserve">Издадена ли е по отношение на </w:t>
            </w:r>
            <w:r w:rsidRPr="00830004">
              <w:rPr>
                <w:rFonts w:ascii="Times New Roman" w:eastAsia="Calibri" w:hAnsi="Times New Roman"/>
                <w:b/>
                <w:sz w:val="22"/>
                <w:szCs w:val="22"/>
                <w:lang w:val="bg-BG"/>
              </w:rPr>
              <w:t>икономическия оператор</w:t>
            </w:r>
            <w:r w:rsidRPr="00830004">
              <w:rPr>
                <w:rFonts w:ascii="Times New Roman" w:eastAsia="Calibri" w:hAnsi="Times New Roman"/>
                <w:sz w:val="22"/>
                <w:szCs w:val="22"/>
                <w:lang w:val="bg-BG"/>
              </w:rPr>
              <w:t xml:space="preserve"> или на </w:t>
            </w:r>
            <w:r w:rsidRPr="00830004">
              <w:rPr>
                <w:rFonts w:ascii="Times New Roman" w:eastAsia="Calibri" w:hAnsi="Times New Roman"/>
                <w:b/>
                <w:sz w:val="22"/>
                <w:szCs w:val="22"/>
                <w:lang w:val="bg-BG"/>
              </w:rPr>
              <w:t>лице</w:t>
            </w:r>
            <w:r w:rsidRPr="00830004">
              <w:rPr>
                <w:rFonts w:ascii="Times New Roman" w:eastAsia="Calibri" w:hAnsi="Times New Roman"/>
                <w:sz w:val="22"/>
                <w:szCs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30004">
              <w:rPr>
                <w:rFonts w:ascii="Times New Roman" w:eastAsia="Calibri" w:hAnsi="Times New Roman"/>
                <w:b/>
                <w:sz w:val="22"/>
                <w:szCs w:val="22"/>
                <w:lang w:val="bg-BG"/>
              </w:rPr>
              <w:t>окончателна присъда</w:t>
            </w:r>
            <w:r w:rsidRPr="00830004">
              <w:rPr>
                <w:rFonts w:ascii="Times New Roman" w:eastAsia="Calibri" w:hAnsi="Times New Roman"/>
                <w:sz w:val="22"/>
                <w:szCs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w:t>
            </w:r>
            <w:r w:rsidRPr="00830004">
              <w:rPr>
                <w:rFonts w:ascii="Times New Roman" w:eastAsia="Calibri" w:hAnsi="Times New Roman"/>
                <w:i/>
                <w:sz w:val="22"/>
                <w:szCs w:val="22"/>
                <w:vertAlign w:val="superscript"/>
                <w:lang w:val="bg-BG"/>
              </w:rPr>
              <w:footnoteReference w:id="19"/>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xml:space="preserve"> моля посочете</w:t>
            </w:r>
            <w:r w:rsidRPr="00830004">
              <w:rPr>
                <w:rFonts w:ascii="Times New Roman" w:eastAsia="Calibri" w:hAnsi="Times New Roman"/>
                <w:sz w:val="22"/>
                <w:szCs w:val="22"/>
                <w:vertAlign w:val="superscript"/>
                <w:lang w:val="bg-BG"/>
              </w:rPr>
              <w:footnoteReference w:id="20"/>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t xml:space="preserve">а) дата на присъдата, посочете за коя от точки 1 — 6 се отнася и основанието(ята) за нея;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б) посочете лицето, което е осъдено [ ];</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a) дата:[   ], буква(и): [   ], причина(а):[   ]</w:t>
            </w:r>
            <w:r w:rsidRPr="00830004">
              <w:rPr>
                <w:rFonts w:ascii="Times New Roman" w:eastAsia="Calibri" w:hAnsi="Times New Roman"/>
                <w:i/>
                <w:sz w:val="22"/>
                <w:szCs w:val="22"/>
                <w:vertAlign w:val="superscript"/>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 [……]</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 продължителността на срока на изключване [……] и съответната(ите) точка(и) [   ]</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30004">
              <w:rPr>
                <w:rFonts w:ascii="Times New Roman" w:eastAsia="Calibri" w:hAnsi="Times New Roman"/>
                <w:i/>
                <w:sz w:val="22"/>
                <w:szCs w:val="22"/>
                <w:vertAlign w:val="superscript"/>
                <w:lang w:val="bg-BG"/>
              </w:rPr>
              <w:footnoteReference w:id="21"/>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30004">
              <w:rPr>
                <w:rFonts w:ascii="Times New Roman" w:eastAsia="Calibri" w:hAnsi="Times New Roman"/>
                <w:sz w:val="22"/>
                <w:szCs w:val="22"/>
                <w:vertAlign w:val="superscript"/>
                <w:lang w:val="bg-BG"/>
              </w:rPr>
              <w:footnoteReference w:id="22"/>
            </w:r>
            <w:r w:rsidRPr="00830004">
              <w:rPr>
                <w:rFonts w:ascii="Times New Roman" w:eastAsia="Calibri" w:hAnsi="Times New Roman"/>
                <w:sz w:val="22"/>
                <w:szCs w:val="22"/>
                <w:lang w:val="bg-BG"/>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 Да [] Не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предприетите мерки</w:t>
            </w:r>
            <w:r w:rsidRPr="00830004">
              <w:rPr>
                <w:rFonts w:ascii="Times New Roman" w:eastAsia="Calibri" w:hAnsi="Times New Roman"/>
                <w:sz w:val="22"/>
                <w:szCs w:val="22"/>
                <w:vertAlign w:val="superscript"/>
                <w:lang w:val="bg-BG"/>
              </w:rPr>
              <w:footnoteReference w:id="23"/>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30004" w:rsidRPr="00830004" w:rsidTr="00830004">
        <w:tc>
          <w:tcPr>
            <w:tcW w:w="4480"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480"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изпълнил ли е всички </w:t>
            </w:r>
            <w:r w:rsidRPr="00830004">
              <w:rPr>
                <w:rFonts w:ascii="Times New Roman" w:eastAsia="Calibri" w:hAnsi="Times New Roman"/>
                <w:b/>
                <w:sz w:val="22"/>
                <w:szCs w:val="22"/>
                <w:lang w:val="bg-BG"/>
              </w:rPr>
              <w:t>свои</w:t>
            </w:r>
            <w:r w:rsidRPr="00830004">
              <w:rPr>
                <w:rFonts w:ascii="Times New Roman" w:eastAsia="Calibri" w:hAnsi="Times New Roman"/>
                <w:sz w:val="22"/>
                <w:szCs w:val="22"/>
                <w:lang w:val="bg-BG"/>
              </w:rPr>
              <w:t xml:space="preserve"> </w:t>
            </w:r>
            <w:r w:rsidRPr="00830004">
              <w:rPr>
                <w:rFonts w:ascii="Times New Roman" w:eastAsia="Calibri" w:hAnsi="Times New Roman"/>
                <w:b/>
                <w:sz w:val="22"/>
                <w:szCs w:val="22"/>
                <w:lang w:val="bg-BG"/>
              </w:rPr>
              <w:t>задължения, свързани с плащането на данъци или социалноосигурителни вноски</w:t>
            </w:r>
            <w:r w:rsidRPr="00830004">
              <w:rPr>
                <w:rFonts w:ascii="Times New Roman" w:eastAsia="Calibri" w:hAnsi="Times New Roman"/>
                <w:sz w:val="22"/>
                <w:szCs w:val="22"/>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tc>
      </w:tr>
      <w:tr w:rsidR="00830004" w:rsidRPr="00830004" w:rsidTr="00830004">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b/>
                <w:sz w:val="22"/>
                <w:szCs w:val="22"/>
                <w:lang w:val="bg-BG"/>
              </w:rPr>
              <w:t>Ако „не“</w:t>
            </w:r>
            <w:r w:rsidRPr="00830004">
              <w:rPr>
                <w:rFonts w:ascii="Times New Roman" w:eastAsia="Calibri" w:hAnsi="Times New Roman"/>
                <w:sz w:val="22"/>
                <w:szCs w:val="22"/>
                <w:lang w:val="bg-BG"/>
              </w:rPr>
              <w:t>, моля посочете:</w:t>
            </w:r>
            <w:r w:rsidRPr="00830004">
              <w:rPr>
                <w:rFonts w:ascii="Times New Roman" w:eastAsia="Calibri" w:hAnsi="Times New Roman"/>
                <w:sz w:val="22"/>
                <w:szCs w:val="22"/>
                <w:lang w:val="bg-BG"/>
              </w:rPr>
              <w:br/>
              <w:t>а) съответната страна или държава членка;</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б) размера на съответната сума;</w:t>
            </w:r>
            <w:r w:rsidRPr="00830004">
              <w:rPr>
                <w:rFonts w:ascii="Times New Roman" w:eastAsia="Calibri" w:hAnsi="Times New Roman"/>
                <w:sz w:val="22"/>
                <w:szCs w:val="22"/>
                <w:lang w:val="bg-BG"/>
              </w:rPr>
              <w:br/>
              <w:t>в) как е установено нарушението на задълженията:</w:t>
            </w:r>
            <w:r w:rsidRPr="00830004">
              <w:rPr>
                <w:rFonts w:ascii="Times New Roman" w:eastAsia="Calibri" w:hAnsi="Times New Roman"/>
                <w:sz w:val="22"/>
                <w:szCs w:val="22"/>
                <w:lang w:val="bg-BG"/>
              </w:rPr>
              <w:br/>
              <w:t xml:space="preserve">1) чрез съдебно </w:t>
            </w:r>
            <w:r w:rsidRPr="00830004">
              <w:rPr>
                <w:rFonts w:ascii="Times New Roman" w:eastAsia="Calibri" w:hAnsi="Times New Roman"/>
                <w:b/>
                <w:sz w:val="22"/>
                <w:szCs w:val="22"/>
                <w:lang w:val="bg-BG"/>
              </w:rPr>
              <w:t>решение</w:t>
            </w:r>
            <w:r w:rsidRPr="00830004">
              <w:rPr>
                <w:rFonts w:ascii="Times New Roman" w:eastAsia="Calibri" w:hAnsi="Times New Roman"/>
                <w:sz w:val="22"/>
                <w:szCs w:val="22"/>
                <w:lang w:val="bg-BG"/>
              </w:rPr>
              <w:t xml:space="preserve"> или административен </w:t>
            </w:r>
            <w:r w:rsidRPr="00830004">
              <w:rPr>
                <w:rFonts w:ascii="Times New Roman" w:eastAsia="Calibri" w:hAnsi="Times New Roman"/>
                <w:b/>
                <w:sz w:val="22"/>
                <w:szCs w:val="22"/>
                <w:lang w:val="bg-BG"/>
              </w:rPr>
              <w:t>акт</w:t>
            </w:r>
            <w:r w:rsidRPr="00830004">
              <w:rPr>
                <w:rFonts w:ascii="Times New Roman" w:eastAsia="Calibri" w:hAnsi="Times New Roman"/>
                <w:sz w:val="22"/>
                <w:szCs w:val="22"/>
                <w:lang w:val="bg-BG"/>
              </w:rPr>
              <w:t>:</w:t>
            </w:r>
          </w:p>
          <w:p w:rsidR="00830004" w:rsidRPr="00830004" w:rsidRDefault="00830004" w:rsidP="00830004">
            <w:pPr>
              <w:tabs>
                <w:tab w:val="num" w:pos="1417"/>
              </w:tabs>
              <w:spacing w:before="120" w:after="120"/>
              <w:ind w:left="1417" w:hanging="567"/>
              <w:jc w:val="both"/>
              <w:rPr>
                <w:rFonts w:ascii="Times New Roman" w:eastAsia="Calibri" w:hAnsi="Times New Roman"/>
                <w:sz w:val="24"/>
                <w:szCs w:val="22"/>
                <w:lang w:val="bg-BG"/>
              </w:rPr>
            </w:pPr>
            <w:r w:rsidRPr="00830004">
              <w:rPr>
                <w:rFonts w:ascii="Times New Roman" w:eastAsia="Calibri" w:hAnsi="Times New Roman"/>
                <w:sz w:val="22"/>
                <w:szCs w:val="22"/>
                <w:lang w:val="bg-BG"/>
              </w:rPr>
              <w:tab/>
              <w:t>Решението или актът с окончателен и обвързващ характер ли е?</w:t>
            </w:r>
          </w:p>
          <w:p w:rsidR="00830004" w:rsidRPr="00830004" w:rsidRDefault="00830004" w:rsidP="00770A09">
            <w:pPr>
              <w:numPr>
                <w:ilvl w:val="0"/>
                <w:numId w:val="17"/>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Моля, посочете датата на присъдата или решението/акта.</w:t>
            </w:r>
          </w:p>
          <w:p w:rsidR="00830004" w:rsidRPr="00830004" w:rsidRDefault="00830004" w:rsidP="00770A09">
            <w:pPr>
              <w:numPr>
                <w:ilvl w:val="0"/>
                <w:numId w:val="17"/>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В случай на присъда — срокът на изключване, </w:t>
            </w:r>
            <w:r w:rsidRPr="00830004">
              <w:rPr>
                <w:rFonts w:ascii="Times New Roman" w:eastAsia="Calibri" w:hAnsi="Times New Roman"/>
                <w:b/>
                <w:sz w:val="22"/>
                <w:szCs w:val="22"/>
                <w:lang w:val="bg-BG"/>
              </w:rPr>
              <w:t xml:space="preserve">ако е определен </w:t>
            </w:r>
            <w:r w:rsidRPr="00830004">
              <w:rPr>
                <w:rFonts w:ascii="Times New Roman" w:eastAsia="Calibri" w:hAnsi="Times New Roman"/>
                <w:b/>
                <w:sz w:val="22"/>
                <w:szCs w:val="22"/>
                <w:u w:val="words"/>
                <w:lang w:val="bg-BG"/>
              </w:rPr>
              <w:t xml:space="preserve">пряко </w:t>
            </w:r>
            <w:r w:rsidRPr="00830004">
              <w:rPr>
                <w:rFonts w:ascii="Times New Roman" w:eastAsia="Calibri" w:hAnsi="Times New Roman"/>
                <w:b/>
                <w:sz w:val="22"/>
                <w:szCs w:val="22"/>
                <w:lang w:val="bg-BG"/>
              </w:rPr>
              <w:t>в присъдата:</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2) по </w:t>
            </w:r>
            <w:r w:rsidRPr="00830004">
              <w:rPr>
                <w:rFonts w:ascii="Times New Roman" w:eastAsia="Calibri" w:hAnsi="Times New Roman"/>
                <w:b/>
                <w:sz w:val="22"/>
                <w:szCs w:val="22"/>
                <w:lang w:val="bg-BG"/>
              </w:rPr>
              <w:t>друг начин</w:t>
            </w:r>
            <w:r w:rsidRPr="00830004">
              <w:rPr>
                <w:rFonts w:ascii="Times New Roman" w:eastAsia="Calibri" w:hAnsi="Times New Roman"/>
                <w:sz w:val="22"/>
                <w:szCs w:val="22"/>
                <w:lang w:val="bg-BG"/>
              </w:rPr>
              <w:t>? Моля, уточнете:</w:t>
            </w:r>
          </w:p>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w:t>
            </w:r>
            <w:r w:rsidRPr="00830004">
              <w:rPr>
                <w:rFonts w:ascii="Times New Roman" w:eastAsia="Calibri" w:hAnsi="Times New Roman"/>
                <w:sz w:val="22"/>
                <w:szCs w:val="22"/>
                <w:lang w:val="bg-BG"/>
              </w:rPr>
              <w:lastRenderedPageBreak/>
              <w:t>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tabs>
                <w:tab w:val="left" w:pos="708"/>
              </w:tabs>
              <w:spacing w:before="120" w:after="120"/>
              <w:rPr>
                <w:rFonts w:ascii="Times New Roman" w:eastAsia="Calibri" w:hAnsi="Times New Roman"/>
                <w:b/>
                <w:sz w:val="24"/>
                <w:szCs w:val="22"/>
                <w:lang w:val="bg-BG"/>
              </w:rPr>
            </w:pPr>
            <w:r w:rsidRPr="00830004">
              <w:rPr>
                <w:rFonts w:ascii="Times New Roman" w:eastAsia="Calibri" w:hAnsi="Times New Roman"/>
                <w:b/>
                <w:sz w:val="22"/>
                <w:szCs w:val="22"/>
                <w:lang w:val="bg-BG"/>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sz w:val="24"/>
                <w:szCs w:val="22"/>
                <w:lang w:val="bg-BG"/>
              </w:rPr>
            </w:pPr>
            <w:r w:rsidRPr="00830004">
              <w:rPr>
                <w:rFonts w:ascii="Times New Roman" w:eastAsia="Calibri" w:hAnsi="Times New Roman"/>
                <w:b/>
                <w:sz w:val="22"/>
                <w:szCs w:val="22"/>
                <w:lang w:val="bg-BG"/>
              </w:rPr>
              <w:t>Социалноосигурителни вноски</w:t>
            </w:r>
          </w:p>
        </w:tc>
      </w:tr>
      <w:tr w:rsidR="00830004" w:rsidRPr="00830004" w:rsidTr="00830004">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830004" w:rsidRPr="00830004" w:rsidRDefault="00830004" w:rsidP="00830004">
            <w:pPr>
              <w:rPr>
                <w:rFonts w:ascii="Times New Roman" w:eastAsia="Calibri" w:hAnsi="Times New Roman"/>
                <w:sz w:val="24"/>
                <w:szCs w:val="22"/>
                <w:lang w:val="bg-BG"/>
              </w:rPr>
            </w:pPr>
          </w:p>
        </w:tc>
        <w:tc>
          <w:tcPr>
            <w:tcW w:w="2224"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a) [……]</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 [……]</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в1) [] Да [] Не</w:t>
            </w:r>
          </w:p>
          <w:p w:rsidR="00830004" w:rsidRPr="00830004" w:rsidRDefault="00830004" w:rsidP="00830004">
            <w:pPr>
              <w:tabs>
                <w:tab w:val="num" w:pos="850"/>
              </w:tabs>
              <w:spacing w:before="120" w:after="120"/>
              <w:ind w:left="850" w:hanging="85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в2) [ …]</w:t>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 [] Да [] Не</w:t>
            </w:r>
            <w:r w:rsidRPr="00830004">
              <w:rPr>
                <w:rFonts w:ascii="Times New Roman" w:eastAsia="Calibri" w:hAnsi="Times New Roman"/>
                <w:sz w:val="24"/>
                <w:szCs w:val="22"/>
                <w:lang w:val="bg-BG"/>
              </w:rPr>
              <w:br/>
            </w: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 моля, опишете подробно:</w:t>
            </w:r>
            <w:r w:rsidRPr="00830004">
              <w:rPr>
                <w:rFonts w:ascii="Times New Roman" w:eastAsia="Calibri" w:hAnsi="Times New Roman"/>
                <w:sz w:val="22"/>
                <w:szCs w:val="22"/>
                <w:lang w:val="bg-BG"/>
              </w:rPr>
              <w:t xml:space="preserve"> [……]</w:t>
            </w:r>
          </w:p>
        </w:tc>
        <w:tc>
          <w:tcPr>
            <w:tcW w:w="258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a) [……]б)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в1) [] Да [] Не</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rPr>
                <w:rFonts w:ascii="Times New Roman" w:eastAsia="Calibri" w:hAnsi="Times New Roman"/>
                <w:sz w:val="24"/>
                <w:szCs w:val="22"/>
                <w:lang w:val="bg-BG"/>
              </w:rPr>
            </w:pPr>
            <w:r w:rsidRPr="00830004">
              <w:rPr>
                <w:rFonts w:ascii="Times New Roman" w:eastAsia="Calibri" w:hAnsi="Times New Roman"/>
                <w:sz w:val="22"/>
                <w:szCs w:val="22"/>
                <w:lang w:val="bg-BG"/>
              </w:rPr>
              <w:t>в2) [ …]</w:t>
            </w:r>
            <w:r w:rsidRPr="00830004">
              <w:rPr>
                <w:rFonts w:ascii="Times New Roman" w:eastAsia="Calibri" w:hAnsi="Times New Roman"/>
                <w:sz w:val="24"/>
                <w:szCs w:val="22"/>
                <w:lang w:val="bg-BG"/>
              </w:rPr>
              <w:br/>
            </w:r>
          </w:p>
          <w:p w:rsidR="00830004" w:rsidRPr="00830004" w:rsidRDefault="00830004" w:rsidP="00830004">
            <w:pPr>
              <w:rPr>
                <w:rFonts w:ascii="Times New Roman" w:eastAsia="Calibri" w:hAnsi="Times New Roman"/>
                <w:sz w:val="24"/>
                <w:szCs w:val="22"/>
                <w:lang w:val="bg-BG"/>
              </w:rPr>
            </w:pPr>
            <w:r w:rsidRPr="00830004">
              <w:rPr>
                <w:rFonts w:ascii="Times New Roman" w:eastAsia="Calibri" w:hAnsi="Times New Roman"/>
                <w:sz w:val="22"/>
                <w:szCs w:val="22"/>
                <w:lang w:val="bg-BG"/>
              </w:rPr>
              <w:t>г) [] Да [] Не</w:t>
            </w:r>
          </w:p>
          <w:p w:rsidR="00830004" w:rsidRPr="00830004" w:rsidRDefault="00830004" w:rsidP="00830004">
            <w:pPr>
              <w:spacing w:after="120"/>
              <w:rPr>
                <w:rFonts w:ascii="Times New Roman" w:eastAsia="Calibri" w:hAnsi="Times New Roman"/>
                <w:sz w:val="24"/>
                <w:szCs w:val="22"/>
                <w:lang w:val="bg-BG"/>
              </w:rPr>
            </w:pP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 моля, опишете подробно:</w:t>
            </w:r>
            <w:r w:rsidRPr="00830004">
              <w:rPr>
                <w:rFonts w:ascii="Times New Roman" w:eastAsia="Calibri" w:hAnsi="Times New Roman"/>
                <w:sz w:val="22"/>
                <w:szCs w:val="22"/>
                <w:lang w:val="bg-BG"/>
              </w:rPr>
              <w:t xml:space="preserve"> [……]</w:t>
            </w:r>
          </w:p>
        </w:tc>
      </w:tr>
      <w:tr w:rsidR="00830004" w:rsidRPr="00830004" w:rsidTr="00830004">
        <w:tc>
          <w:tcPr>
            <w:tcW w:w="4480"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i/>
                <w:sz w:val="24"/>
                <w:szCs w:val="22"/>
                <w:lang w:val="bg-BG"/>
              </w:rPr>
            </w:pPr>
            <w:r w:rsidRPr="00830004">
              <w:rPr>
                <w:rFonts w:ascii="Times New Roman" w:eastAsia="Calibri" w:hAnsi="Times New Roman"/>
                <w:i/>
                <w:sz w:val="22"/>
                <w:szCs w:val="22"/>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i/>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i/>
                <w:sz w:val="22"/>
                <w:szCs w:val="22"/>
                <w:vertAlign w:val="superscript"/>
                <w:lang w:val="bg-BG"/>
              </w:rPr>
              <w:t xml:space="preserve"> </w:t>
            </w:r>
            <w:r w:rsidRPr="00830004">
              <w:rPr>
                <w:rFonts w:ascii="Times New Roman" w:eastAsia="Calibri" w:hAnsi="Times New Roman"/>
                <w:i/>
                <w:sz w:val="22"/>
                <w:szCs w:val="22"/>
                <w:vertAlign w:val="superscript"/>
                <w:lang w:val="bg-BG"/>
              </w:rPr>
              <w:footnoteReference w:id="24"/>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В: Основания, свързани с несъстоятелност, конфликти на интереси или професионално нарушение</w:t>
      </w:r>
      <w:r w:rsidRPr="00830004">
        <w:rPr>
          <w:rFonts w:ascii="Times New Roman" w:eastAsia="Calibri" w:hAnsi="Times New Roman"/>
          <w:b/>
          <w:smallCaps/>
          <w:sz w:val="22"/>
          <w:szCs w:val="22"/>
          <w:vertAlign w:val="superscript"/>
          <w:lang w:val="bg-BG"/>
        </w:rPr>
        <w:footnoteReference w:id="25"/>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2"/>
          <w:szCs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нарушил ли е, </w:t>
            </w:r>
            <w:r w:rsidRPr="00830004">
              <w:rPr>
                <w:rFonts w:ascii="Times New Roman" w:eastAsia="Calibri" w:hAnsi="Times New Roman"/>
                <w:b/>
                <w:sz w:val="22"/>
                <w:szCs w:val="22"/>
                <w:lang w:val="bg-BG"/>
              </w:rPr>
              <w:t>доколкото му е известно</w:t>
            </w:r>
            <w:r w:rsidRPr="00830004">
              <w:rPr>
                <w:rFonts w:ascii="Times New Roman" w:eastAsia="Calibri" w:hAnsi="Times New Roman"/>
                <w:sz w:val="22"/>
                <w:szCs w:val="22"/>
                <w:lang w:val="bg-BG"/>
              </w:rPr>
              <w:t xml:space="preserve">, </w:t>
            </w:r>
            <w:r w:rsidRPr="00830004">
              <w:rPr>
                <w:rFonts w:ascii="Times New Roman" w:eastAsia="Calibri" w:hAnsi="Times New Roman"/>
                <w:b/>
                <w:sz w:val="22"/>
                <w:szCs w:val="22"/>
                <w:lang w:val="bg-BG"/>
              </w:rPr>
              <w:t>задълженията</w:t>
            </w:r>
            <w:r w:rsidRPr="00830004">
              <w:rPr>
                <w:rFonts w:ascii="Times New Roman" w:eastAsia="Calibri" w:hAnsi="Times New Roman"/>
                <w:sz w:val="22"/>
                <w:szCs w:val="22"/>
                <w:lang w:val="bg-BG"/>
              </w:rPr>
              <w:t xml:space="preserve"> си в областта на </w:t>
            </w:r>
            <w:r w:rsidRPr="00830004">
              <w:rPr>
                <w:rFonts w:ascii="Times New Roman" w:eastAsia="Calibri" w:hAnsi="Times New Roman"/>
                <w:b/>
                <w:sz w:val="22"/>
                <w:szCs w:val="22"/>
                <w:lang w:val="bg-BG"/>
              </w:rPr>
              <w:t>екологичното, социалното или трудовото право</w:t>
            </w:r>
            <w:r w:rsidRPr="00830004">
              <w:rPr>
                <w:rFonts w:ascii="Times New Roman" w:eastAsia="Calibri" w:hAnsi="Times New Roman"/>
                <w:b/>
                <w:sz w:val="22"/>
                <w:szCs w:val="22"/>
                <w:vertAlign w:val="superscript"/>
                <w:lang w:val="bg-BG"/>
              </w:rPr>
              <w:footnoteReference w:id="26"/>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tc>
      </w:tr>
      <w:tr w:rsidR="00830004" w:rsidRPr="00830004" w:rsidTr="00830004">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830004" w:rsidRPr="00830004" w:rsidRDefault="00830004" w:rsidP="00830004">
            <w:pPr>
              <w:rPr>
                <w:rFonts w:ascii="Times New Roman" w:eastAsia="Calibri" w:hAnsi="Times New Roman"/>
                <w:sz w:val="24"/>
                <w:szCs w:val="22"/>
                <w:lang w:val="bg-BG"/>
              </w:rPr>
            </w:pP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30004">
              <w:rPr>
                <w:rFonts w:ascii="Times New Roman" w:eastAsia="Calibri" w:hAnsi="Times New Roman"/>
                <w:sz w:val="24"/>
                <w:szCs w:val="22"/>
                <w:lang w:val="bg-BG"/>
              </w:rPr>
              <w:br/>
              <w:t>[] Да [] Не</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4"/>
                <w:szCs w:val="22"/>
                <w:lang w:val="bg-BG"/>
              </w:rPr>
              <w:t>Ако да“</w:t>
            </w:r>
            <w:r w:rsidRPr="00830004">
              <w:rPr>
                <w:rFonts w:ascii="Times New Roman" w:eastAsia="Calibri" w:hAnsi="Times New Roman"/>
                <w:sz w:val="24"/>
                <w:szCs w:val="22"/>
                <w:lang w:val="bg-BG"/>
              </w:rPr>
              <w:t>, моля опишете предприетите мерки:</w:t>
            </w:r>
            <w:r w:rsidRPr="00830004">
              <w:rPr>
                <w:rFonts w:ascii="Times New Roman" w:eastAsia="Calibri" w:hAnsi="Times New Roman"/>
                <w:sz w:val="22"/>
                <w:szCs w:val="22"/>
                <w:lang w:val="bg-BG"/>
              </w:rPr>
              <w:t xml:space="preserve">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Икономическият оператор в една от следните ситуации ли е:</w:t>
            </w:r>
            <w:r w:rsidRPr="00830004">
              <w:rPr>
                <w:rFonts w:ascii="Times New Roman" w:eastAsia="Calibri" w:hAnsi="Times New Roman"/>
                <w:sz w:val="22"/>
                <w:szCs w:val="22"/>
                <w:lang w:val="bg-BG"/>
              </w:rPr>
              <w:br/>
              <w:t xml:space="preserve">а) </w:t>
            </w:r>
            <w:r w:rsidRPr="00830004">
              <w:rPr>
                <w:rFonts w:ascii="Times New Roman" w:eastAsia="Calibri" w:hAnsi="Times New Roman"/>
                <w:b/>
                <w:sz w:val="22"/>
                <w:szCs w:val="22"/>
                <w:lang w:val="bg-BG"/>
              </w:rPr>
              <w:t>обявен в несъстоятелност</w:t>
            </w:r>
            <w:r w:rsidRPr="00830004">
              <w:rPr>
                <w:rFonts w:ascii="Times New Roman" w:eastAsia="Calibri" w:hAnsi="Times New Roman"/>
                <w:sz w:val="22"/>
                <w:szCs w:val="22"/>
                <w:lang w:val="bg-BG"/>
              </w:rPr>
              <w:t xml:space="preserve">, или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б) </w:t>
            </w:r>
            <w:r w:rsidRPr="00830004">
              <w:rPr>
                <w:rFonts w:ascii="Times New Roman" w:eastAsia="Calibri" w:hAnsi="Times New Roman"/>
                <w:b/>
                <w:sz w:val="22"/>
                <w:szCs w:val="22"/>
                <w:lang w:val="bg-BG"/>
              </w:rPr>
              <w:t>предмет на производство по несъстоятелност</w:t>
            </w:r>
            <w:r w:rsidRPr="00830004">
              <w:rPr>
                <w:rFonts w:ascii="Times New Roman" w:eastAsia="Calibri" w:hAnsi="Times New Roman"/>
                <w:sz w:val="22"/>
                <w:szCs w:val="22"/>
                <w:lang w:val="bg-BG"/>
              </w:rPr>
              <w:t xml:space="preserve"> или ликвидация, или</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в) </w:t>
            </w:r>
            <w:r w:rsidRPr="00830004">
              <w:rPr>
                <w:rFonts w:ascii="Times New Roman" w:eastAsia="Calibri" w:hAnsi="Times New Roman"/>
                <w:b/>
                <w:sz w:val="22"/>
                <w:szCs w:val="22"/>
                <w:lang w:val="bg-BG"/>
              </w:rPr>
              <w:t>споразумение с кредиторите</w:t>
            </w:r>
            <w:r w:rsidRPr="00830004">
              <w:rPr>
                <w:rFonts w:ascii="Times New Roman" w:eastAsia="Calibri" w:hAnsi="Times New Roman"/>
                <w:sz w:val="22"/>
                <w:szCs w:val="22"/>
                <w:lang w:val="bg-BG"/>
              </w:rPr>
              <w:t>, или</w:t>
            </w:r>
            <w:r w:rsidRPr="00830004">
              <w:rPr>
                <w:rFonts w:ascii="Times New Roman" w:eastAsia="Calibri" w:hAnsi="Times New Roman"/>
                <w:sz w:val="22"/>
                <w:szCs w:val="22"/>
                <w:lang w:val="bg-BG"/>
              </w:rPr>
              <w:br/>
              <w:t>г) всякаква аналогична ситуация, възникваща от сходна процедура съгласно националните законови и подзаконови актове</w:t>
            </w:r>
            <w:r w:rsidRPr="00830004">
              <w:rPr>
                <w:rFonts w:ascii="Times New Roman" w:eastAsia="Calibri" w:hAnsi="Times New Roman"/>
                <w:sz w:val="22"/>
                <w:szCs w:val="22"/>
                <w:vertAlign w:val="superscript"/>
                <w:lang w:val="bg-BG"/>
              </w:rPr>
              <w:footnoteReference w:id="27"/>
            </w:r>
            <w:r w:rsidRPr="00830004">
              <w:rPr>
                <w:rFonts w:ascii="Times New Roman" w:eastAsia="Calibri" w:hAnsi="Times New Roman"/>
                <w:sz w:val="22"/>
                <w:szCs w:val="22"/>
                <w:lang w:val="bg-BG"/>
              </w:rPr>
              <w:t>, или</w:t>
            </w:r>
            <w:r w:rsidRPr="00830004">
              <w:rPr>
                <w:rFonts w:ascii="Times New Roman" w:eastAsia="Calibri" w:hAnsi="Times New Roman"/>
                <w:sz w:val="22"/>
                <w:szCs w:val="22"/>
                <w:lang w:val="bg-BG"/>
              </w:rPr>
              <w:br/>
              <w:t>д) неговите активи се администрират от ликвидатор или от съда, или</w:t>
            </w:r>
          </w:p>
          <w:p w:rsidR="00830004" w:rsidRPr="00830004" w:rsidRDefault="00830004" w:rsidP="00830004">
            <w:pPr>
              <w:spacing w:before="120" w:after="120"/>
              <w:rPr>
                <w:rFonts w:ascii="Times New Roman" w:eastAsia="Calibri" w:hAnsi="Times New Roman"/>
                <w:b/>
                <w:sz w:val="24"/>
                <w:szCs w:val="22"/>
                <w:lang w:val="bg-BG"/>
              </w:rPr>
            </w:pPr>
            <w:r w:rsidRPr="00830004">
              <w:rPr>
                <w:rFonts w:ascii="Times New Roman" w:eastAsia="Calibri" w:hAnsi="Times New Roman"/>
                <w:sz w:val="22"/>
                <w:szCs w:val="22"/>
                <w:lang w:val="bg-BG"/>
              </w:rPr>
              <w:t>е) стопанската му дейност е прекратена?</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Моля представете подробности:</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30004">
              <w:rPr>
                <w:rFonts w:ascii="Times New Roman" w:eastAsia="Calibri" w:hAnsi="Times New Roman"/>
                <w:sz w:val="22"/>
                <w:szCs w:val="22"/>
                <w:vertAlign w:val="superscript"/>
                <w:lang w:val="bg-BG"/>
              </w:rPr>
              <w:footnoteReference w:id="28"/>
            </w:r>
            <w:r w:rsidRPr="00830004">
              <w:rPr>
                <w:rFonts w:ascii="Times New Roman" w:eastAsia="Calibri" w:hAnsi="Times New Roman"/>
                <w:sz w:val="22"/>
                <w:szCs w:val="22"/>
                <w:lang w:val="bg-BG"/>
              </w:rPr>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p w:rsidR="00830004" w:rsidRPr="00830004" w:rsidRDefault="00830004" w:rsidP="00770A09">
            <w:pPr>
              <w:numPr>
                <w:ilvl w:val="0"/>
                <w:numId w:val="18"/>
              </w:num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jc w:val="both"/>
              <w:rPr>
                <w:rFonts w:ascii="Times New Roman" w:eastAsia="Calibri" w:hAnsi="Times New Roman"/>
                <w:i/>
                <w:sz w:val="24"/>
                <w:szCs w:val="22"/>
                <w:lang w:val="bg-BG"/>
              </w:rPr>
            </w:pPr>
          </w:p>
          <w:p w:rsidR="00830004" w:rsidRPr="00830004" w:rsidRDefault="00830004" w:rsidP="00830004">
            <w:pPr>
              <w:spacing w:before="120" w:after="120"/>
              <w:jc w:val="both"/>
              <w:rPr>
                <w:rFonts w:ascii="Times New Roman" w:eastAsia="Calibri" w:hAnsi="Times New Roman"/>
                <w:i/>
                <w:sz w:val="24"/>
                <w:szCs w:val="22"/>
                <w:lang w:val="bg-BG"/>
              </w:rPr>
            </w:pPr>
          </w:p>
          <w:p w:rsidR="00830004" w:rsidRPr="00830004" w:rsidRDefault="00830004" w:rsidP="00830004">
            <w:pPr>
              <w:spacing w:before="120" w:after="120"/>
              <w:jc w:val="both"/>
              <w:rPr>
                <w:rFonts w:ascii="Times New Roman" w:eastAsia="Calibri" w:hAnsi="Times New Roman"/>
                <w:i/>
                <w:sz w:val="24"/>
                <w:szCs w:val="22"/>
                <w:lang w:val="bg-BG"/>
              </w:rPr>
            </w:pPr>
          </w:p>
          <w:p w:rsidR="00830004" w:rsidRPr="00830004" w:rsidRDefault="00830004" w:rsidP="00830004">
            <w:pPr>
              <w:spacing w:before="120" w:after="120"/>
              <w:jc w:val="both"/>
              <w:rPr>
                <w:rFonts w:ascii="Times New Roman" w:eastAsia="Calibri" w:hAnsi="Times New Roman"/>
                <w:i/>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r w:rsidR="00830004" w:rsidRPr="00830004" w:rsidTr="00830004">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извършил ли е </w:t>
            </w:r>
            <w:r w:rsidRPr="00830004">
              <w:rPr>
                <w:rFonts w:ascii="Times New Roman" w:eastAsia="Calibri" w:hAnsi="Times New Roman"/>
                <w:b/>
                <w:sz w:val="22"/>
                <w:szCs w:val="22"/>
                <w:lang w:val="bg-BG"/>
              </w:rPr>
              <w:t>тежко професионално нарушение</w:t>
            </w:r>
            <w:r w:rsidRPr="00830004">
              <w:rPr>
                <w:rFonts w:ascii="Times New Roman" w:eastAsia="Calibri" w:hAnsi="Times New Roman"/>
                <w:b/>
                <w:sz w:val="22"/>
                <w:szCs w:val="22"/>
                <w:vertAlign w:val="superscript"/>
                <w:lang w:val="bg-BG"/>
              </w:rPr>
              <w:footnoteReference w:id="29"/>
            </w:r>
            <w:r w:rsidRPr="00830004">
              <w:rPr>
                <w:rFonts w:ascii="Times New Roman" w:eastAsia="Calibri" w:hAnsi="Times New Roman"/>
                <w:sz w:val="22"/>
                <w:szCs w:val="22"/>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 [……]</w:t>
            </w:r>
          </w:p>
        </w:tc>
      </w:tr>
      <w:tr w:rsidR="00830004" w:rsidRPr="00830004" w:rsidTr="00830004">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830004" w:rsidRPr="00830004" w:rsidRDefault="00830004" w:rsidP="00830004">
            <w:pPr>
              <w:rPr>
                <w:rFonts w:ascii="Times New Roman" w:eastAsia="Calibri" w:hAnsi="Times New Roman"/>
                <w:sz w:val="24"/>
                <w:szCs w:val="22"/>
                <w:lang w:val="bg-BG"/>
              </w:rPr>
            </w:pP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икономическият оператор предприел ли е мерки за реабилитиране по своя инициатива? [] Да [] Не</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xml:space="preserve">, моля опишете предприетите мерки: </w:t>
            </w:r>
            <w:r w:rsidRPr="00830004">
              <w:rPr>
                <w:rFonts w:ascii="Times New Roman" w:eastAsia="Calibri" w:hAnsi="Times New Roman"/>
                <w:sz w:val="22"/>
                <w:szCs w:val="22"/>
                <w:lang w:val="bg-BG"/>
              </w:rPr>
              <w:lastRenderedPageBreak/>
              <w:t>[……]</w:t>
            </w:r>
          </w:p>
        </w:tc>
      </w:tr>
      <w:tr w:rsidR="00830004" w:rsidRPr="00830004" w:rsidTr="00830004">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xml:space="preserve">Икономическият оператор сключил ли е </w:t>
            </w:r>
            <w:r w:rsidRPr="00830004">
              <w:rPr>
                <w:rFonts w:ascii="Times New Roman" w:eastAsia="Calibri" w:hAnsi="Times New Roman"/>
                <w:b/>
                <w:sz w:val="22"/>
                <w:szCs w:val="22"/>
                <w:lang w:val="bg-BG"/>
              </w:rPr>
              <w:t>споразумения</w:t>
            </w:r>
            <w:r w:rsidRPr="00830004">
              <w:rPr>
                <w:rFonts w:ascii="Times New Roman" w:eastAsia="Calibri" w:hAnsi="Times New Roman"/>
                <w:sz w:val="22"/>
                <w:szCs w:val="22"/>
                <w:lang w:val="bg-BG"/>
              </w:rPr>
              <w:t xml:space="preserve"> с други икономически оператори, насочени към </w:t>
            </w:r>
            <w:r w:rsidRPr="00830004">
              <w:rPr>
                <w:rFonts w:ascii="Times New Roman" w:eastAsia="Calibri" w:hAnsi="Times New Roman"/>
                <w:b/>
                <w:sz w:val="22"/>
                <w:szCs w:val="22"/>
                <w:lang w:val="bg-BG"/>
              </w:rPr>
              <w:t>нарушаване на конкуренцията</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w:t>
            </w:r>
          </w:p>
        </w:tc>
      </w:tr>
      <w:tr w:rsidR="00830004" w:rsidRPr="00830004" w:rsidTr="00830004">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830004" w:rsidRPr="00830004" w:rsidRDefault="00830004" w:rsidP="00830004">
            <w:pPr>
              <w:rPr>
                <w:rFonts w:ascii="Times New Roman" w:eastAsia="Calibri" w:hAnsi="Times New Roman"/>
                <w:sz w:val="24"/>
                <w:szCs w:val="22"/>
                <w:lang w:val="bg-BG"/>
              </w:rPr>
            </w:pP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икономическият оператор предприел ли е мерки за реабилитиране по своя инициатива? [] Да [] Не</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предприетите мерки: [……]</w:t>
            </w:r>
          </w:p>
        </w:tc>
      </w:tr>
      <w:tr w:rsidR="00830004" w:rsidRPr="00830004" w:rsidTr="00830004">
        <w:trPr>
          <w:trHeight w:val="1316"/>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2"/>
                <w:szCs w:val="22"/>
                <w:lang w:val="bg-BG"/>
              </w:rPr>
            </w:pPr>
            <w:r w:rsidRPr="00830004">
              <w:rPr>
                <w:rFonts w:ascii="Times New Roman" w:eastAsia="Calibri" w:hAnsi="Times New Roman"/>
                <w:sz w:val="22"/>
                <w:szCs w:val="22"/>
                <w:lang w:val="bg-BG"/>
              </w:rPr>
              <w:t xml:space="preserve">Икономическият оператор има ли информация за </w:t>
            </w:r>
            <w:r w:rsidRPr="00830004">
              <w:rPr>
                <w:rFonts w:ascii="Times New Roman" w:eastAsia="Calibri" w:hAnsi="Times New Roman"/>
                <w:b/>
                <w:sz w:val="22"/>
                <w:szCs w:val="22"/>
                <w:lang w:val="bg-BG"/>
              </w:rPr>
              <w:t>конфликт на интереси</w:t>
            </w:r>
            <w:r w:rsidRPr="00830004">
              <w:rPr>
                <w:rFonts w:ascii="Times New Roman" w:eastAsia="Calibri" w:hAnsi="Times New Roman"/>
                <w:b/>
                <w:sz w:val="22"/>
                <w:szCs w:val="22"/>
                <w:vertAlign w:val="superscript"/>
                <w:lang w:val="bg-BG"/>
              </w:rPr>
              <w:footnoteReference w:id="30"/>
            </w:r>
            <w:r w:rsidRPr="00830004">
              <w:rPr>
                <w:rFonts w:ascii="Times New Roman" w:eastAsia="Calibri" w:hAnsi="Times New Roman"/>
                <w:sz w:val="22"/>
                <w:szCs w:val="22"/>
                <w:lang w:val="bg-BG"/>
              </w:rPr>
              <w:t>, свързан с участието му в процедурата за възлагане на обществена поръчка?</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w:t>
            </w:r>
          </w:p>
        </w:tc>
      </w:tr>
      <w:tr w:rsidR="00830004" w:rsidRPr="00830004" w:rsidTr="00830004">
        <w:trPr>
          <w:trHeight w:val="1544"/>
        </w:trPr>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2"/>
                <w:szCs w:val="22"/>
                <w:lang w:val="bg-BG"/>
              </w:rPr>
            </w:pPr>
            <w:r w:rsidRPr="00830004">
              <w:rPr>
                <w:rFonts w:ascii="Times New Roman" w:eastAsia="Calibri" w:hAnsi="Times New Roman"/>
                <w:b/>
                <w:sz w:val="22"/>
                <w:szCs w:val="22"/>
                <w:lang w:val="bg-BG"/>
              </w:rPr>
              <w:t>Икономическият оператор или свързано</w:t>
            </w:r>
            <w:r w:rsidRPr="00830004">
              <w:rPr>
                <w:rFonts w:ascii="Times New Roman" w:eastAsia="Calibri" w:hAnsi="Times New Roman"/>
                <w:sz w:val="22"/>
                <w:szCs w:val="22"/>
                <w:lang w:val="bg-BG"/>
              </w:rPr>
              <w:t xml:space="preserve"> с него предприятие, предоставял ли е </w:t>
            </w:r>
            <w:r w:rsidRPr="00830004">
              <w:rPr>
                <w:rFonts w:ascii="Times New Roman" w:eastAsia="Calibri" w:hAnsi="Times New Roman"/>
                <w:b/>
                <w:sz w:val="22"/>
                <w:szCs w:val="22"/>
                <w:lang w:val="bg-BG"/>
              </w:rPr>
              <w:t>консултантски</w:t>
            </w:r>
            <w:r w:rsidRPr="00830004">
              <w:rPr>
                <w:rFonts w:ascii="Times New Roman" w:eastAsia="Calibri" w:hAnsi="Times New Roman"/>
                <w:sz w:val="22"/>
                <w:szCs w:val="22"/>
                <w:lang w:val="bg-BG"/>
              </w:rPr>
              <w:t xml:space="preserve"> услуги на възлагащия орган или на възложителя или </w:t>
            </w:r>
            <w:r w:rsidRPr="00830004">
              <w:rPr>
                <w:rFonts w:ascii="Times New Roman" w:eastAsia="Calibri" w:hAnsi="Times New Roman"/>
                <w:b/>
                <w:sz w:val="22"/>
                <w:szCs w:val="22"/>
                <w:lang w:val="bg-BG"/>
              </w:rPr>
              <w:t>участвал ли е по друг начин в подготовката</w:t>
            </w:r>
            <w:r w:rsidRPr="00830004">
              <w:rPr>
                <w:rFonts w:ascii="Times New Roman" w:eastAsia="Calibri" w:hAnsi="Times New Roman"/>
                <w:sz w:val="22"/>
                <w:szCs w:val="22"/>
                <w:lang w:val="bg-BG"/>
              </w:rPr>
              <w:t xml:space="preserve"> на процедурата за възлагане на обществена поръчка?</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w:t>
            </w:r>
          </w:p>
        </w:tc>
      </w:tr>
      <w:tr w:rsidR="00830004" w:rsidRPr="00830004" w:rsidTr="00830004">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2"/>
                <w:szCs w:val="22"/>
                <w:lang w:val="bg-BG"/>
              </w:rPr>
            </w:pPr>
            <w:r w:rsidRPr="00830004">
              <w:rPr>
                <w:rFonts w:ascii="Times New Roman" w:eastAsia="Calibri" w:hAnsi="Times New Roman"/>
                <w:sz w:val="22"/>
                <w:szCs w:val="22"/>
                <w:lang w:val="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30004">
              <w:rPr>
                <w:rFonts w:ascii="Times New Roman" w:eastAsia="Calibri" w:hAnsi="Times New Roman"/>
                <w:b/>
                <w:sz w:val="22"/>
                <w:szCs w:val="22"/>
                <w:lang w:val="bg-BG"/>
              </w:rPr>
              <w:t>предсрочно прекратен</w:t>
            </w:r>
            <w:r w:rsidRPr="00830004">
              <w:rPr>
                <w:rFonts w:ascii="Times New Roman" w:eastAsia="Calibri" w:hAnsi="Times New Roman"/>
                <w:sz w:val="22"/>
                <w:szCs w:val="22"/>
                <w:lang w:val="bg-BG"/>
              </w:rPr>
              <w:t xml:space="preserve"> или да са му били налагани обезщетения или други подобни санкции във връзка с такава поръчка в миналото?</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w:t>
            </w:r>
          </w:p>
        </w:tc>
      </w:tr>
      <w:tr w:rsidR="00830004" w:rsidRPr="00830004" w:rsidTr="00830004">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830004" w:rsidRPr="00830004" w:rsidRDefault="00830004" w:rsidP="00830004">
            <w:pPr>
              <w:rPr>
                <w:rFonts w:ascii="Times New Roman" w:eastAsia="Calibri" w:hAnsi="Times New Roman"/>
                <w:sz w:val="22"/>
                <w:szCs w:val="22"/>
                <w:lang w:val="bg-BG"/>
              </w:rPr>
            </w:pP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xml:space="preserve">,  икономическият оператор предприел ли е мерки за реабилитиране по своя инициатива? [] Да [] Не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моля опишете предприетите мерки: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Може ли икономическият оператор да потвърди, че:</w:t>
            </w:r>
            <w:r w:rsidRPr="00830004">
              <w:rPr>
                <w:rFonts w:ascii="Times New Roman" w:eastAsia="Calibri" w:hAnsi="Times New Roman"/>
                <w:sz w:val="22"/>
                <w:szCs w:val="22"/>
                <w:lang w:val="bg-BG"/>
              </w:rPr>
              <w:br/>
              <w:t xml:space="preserve">а) не е виновен за подаване на </w:t>
            </w:r>
            <w:r w:rsidRPr="00830004">
              <w:rPr>
                <w:rFonts w:ascii="Times New Roman" w:eastAsia="Calibri" w:hAnsi="Times New Roman"/>
                <w:b/>
                <w:sz w:val="22"/>
                <w:szCs w:val="22"/>
                <w:lang w:val="bg-BG"/>
              </w:rPr>
              <w:t>неверни данни</w:t>
            </w:r>
            <w:r w:rsidRPr="00830004">
              <w:rPr>
                <w:rFonts w:ascii="Times New Roman" w:eastAsia="Calibri" w:hAnsi="Times New Roman"/>
                <w:sz w:val="22"/>
                <w:szCs w:val="22"/>
                <w:lang w:val="bg-BG"/>
              </w:rPr>
              <w:t xml:space="preserve"> </w:t>
            </w:r>
            <w:r w:rsidRPr="00830004">
              <w:rPr>
                <w:rFonts w:ascii="Times New Roman" w:eastAsia="Calibri" w:hAnsi="Times New Roman"/>
                <w:sz w:val="22"/>
                <w:szCs w:val="22"/>
                <w:lang w:val="bg-BG"/>
              </w:rPr>
              <w:lastRenderedPageBreak/>
              <w:t>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б) </w:t>
            </w:r>
            <w:r w:rsidRPr="00830004">
              <w:rPr>
                <w:rFonts w:ascii="Times New Roman" w:eastAsia="Calibri" w:hAnsi="Times New Roman"/>
                <w:b/>
                <w:sz w:val="22"/>
                <w:szCs w:val="22"/>
                <w:lang w:val="bg-BG"/>
              </w:rPr>
              <w:t xml:space="preserve">не е укрил такава </w:t>
            </w:r>
            <w:r w:rsidRPr="00830004">
              <w:rPr>
                <w:rFonts w:ascii="Times New Roman" w:eastAsia="Calibri" w:hAnsi="Times New Roman"/>
                <w:sz w:val="22"/>
                <w:szCs w:val="22"/>
                <w:lang w:val="bg-BG"/>
              </w:rPr>
              <w:t>информация;</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в) може без забавяне да предостави придружаващите документи, изисквани от възлагащия орган или възложителя; и</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Да [] Не</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Прилагат ли се </w:t>
            </w:r>
            <w:r w:rsidRPr="00830004">
              <w:rPr>
                <w:rFonts w:ascii="Times New Roman" w:eastAsia="Calibri" w:hAnsi="Times New Roman"/>
                <w:b/>
                <w:sz w:val="22"/>
                <w:szCs w:val="22"/>
                <w:lang w:val="bg-BG"/>
              </w:rPr>
              <w:t>специфичните национални основания за изключване</w:t>
            </w:r>
            <w:r w:rsidRPr="00830004">
              <w:rPr>
                <w:rFonts w:ascii="Times New Roman" w:eastAsia="Calibri" w:hAnsi="Times New Roman"/>
                <w:sz w:val="22"/>
                <w:szCs w:val="22"/>
                <w:lang w:val="bg-BG"/>
              </w:rPr>
              <w:t>, които са посочени в съответното обявление или в документацията за обществената поръчка?</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t xml:space="preserve"> </w:t>
            </w: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t xml:space="preserve">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w:t>
            </w:r>
            <w:r w:rsidRPr="00830004">
              <w:rPr>
                <w:rFonts w:ascii="Times New Roman" w:eastAsia="Calibri" w:hAnsi="Times New Roman"/>
                <w:i/>
                <w:sz w:val="22"/>
                <w:szCs w:val="22"/>
                <w:vertAlign w:val="superscript"/>
                <w:lang w:val="bg-BG"/>
              </w:rPr>
              <w:footnoteReference w:id="31"/>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sz w:val="22"/>
                <w:szCs w:val="22"/>
                <w:lang w:val="bg-BG"/>
              </w:rPr>
              <w:t>В случай че се прилага някое специфично национално основание за изключване</w:t>
            </w:r>
            <w:r w:rsidRPr="00830004">
              <w:rPr>
                <w:rFonts w:ascii="Times New Roman" w:eastAsia="Calibri" w:hAnsi="Times New Roman"/>
                <w:sz w:val="22"/>
                <w:szCs w:val="22"/>
                <w:lang w:val="bg-BG"/>
              </w:rPr>
              <w:t xml:space="preserve">, икономическият оператор предприел ли е мерки за реабилитиране по своя инициатива? </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„да“</w:t>
            </w:r>
            <w:r w:rsidRPr="00830004">
              <w:rPr>
                <w:rFonts w:ascii="Times New Roman" w:eastAsia="Calibri" w:hAnsi="Times New Roman"/>
                <w:sz w:val="22"/>
                <w:szCs w:val="22"/>
                <w:lang w:val="bg-BG"/>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p>
        </w:tc>
      </w:tr>
    </w:tbl>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Част IV: Критерии за подбор</w:t>
      </w:r>
    </w:p>
    <w:p w:rsidR="00830004" w:rsidRPr="00830004" w:rsidRDefault="00830004" w:rsidP="00830004">
      <w:pPr>
        <w:spacing w:before="120" w:after="120"/>
        <w:jc w:val="both"/>
        <w:rPr>
          <w:rFonts w:ascii="Times New Roman" w:eastAsia="Calibri" w:hAnsi="Times New Roman"/>
          <w:sz w:val="22"/>
          <w:szCs w:val="22"/>
          <w:lang w:val="bg-BG"/>
        </w:rPr>
      </w:pPr>
      <w:r w:rsidRPr="00830004">
        <w:rPr>
          <w:rFonts w:ascii="Times New Roman" w:eastAsia="Calibri" w:hAnsi="Times New Roman"/>
          <w:b/>
          <w:i/>
          <w:sz w:val="22"/>
          <w:szCs w:val="22"/>
          <w:lang w:val="bg-BG"/>
        </w:rPr>
        <w:t>Относно критериите за подбор (раздел</w:t>
      </w:r>
      <w:r w:rsidRPr="00830004">
        <w:rPr>
          <w:rFonts w:ascii="Times New Roman" w:eastAsia="Calibri" w:hAnsi="Times New Roman"/>
          <w:b/>
          <w:i/>
          <w:sz w:val="22"/>
          <w:szCs w:val="22"/>
          <w:lang w:val="bg-BG"/>
        </w:rPr>
        <w:sym w:font="Symbol" w:char="F061"/>
      </w:r>
      <w:r w:rsidRPr="00830004">
        <w:rPr>
          <w:rFonts w:ascii="Times New Roman" w:eastAsia="Calibri" w:hAnsi="Times New Roman"/>
          <w:b/>
          <w:i/>
          <w:sz w:val="22"/>
          <w:szCs w:val="22"/>
          <w:lang w:val="bg-BG"/>
        </w:rPr>
        <w:t xml:space="preserve"> илираздели А—Г от настоящата част) икономическият оператор заявява, че</w:t>
      </w: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sym w:font="Symbol" w:char="F061"/>
      </w:r>
      <w:r w:rsidRPr="00830004">
        <w:rPr>
          <w:rFonts w:ascii="Times New Roman" w:eastAsia="Calibri" w:hAnsi="Times New Roman"/>
          <w:b/>
          <w:smallCaps/>
          <w:sz w:val="22"/>
          <w:szCs w:val="22"/>
          <w:lang w:val="bg-BG"/>
        </w:rPr>
        <w:t>: Общо указание за всички критерии за подбор</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2"/>
          <w:szCs w:val="22"/>
          <w:lang w:val="bg-BG"/>
        </w:rPr>
        <w:t xml:space="preserve">Икономическият оператор следва да попълни тази информация </w:t>
      </w:r>
      <w:r w:rsidRPr="00830004">
        <w:rPr>
          <w:rFonts w:ascii="Times New Roman" w:eastAsia="Calibri" w:hAnsi="Times New Roman"/>
          <w:b/>
          <w:i/>
          <w:sz w:val="22"/>
          <w:szCs w:val="22"/>
          <w:u w:val="single"/>
          <w:lang w:val="bg-BG"/>
        </w:rPr>
        <w:t>само</w:t>
      </w:r>
      <w:r w:rsidRPr="00830004">
        <w:rPr>
          <w:rFonts w:ascii="Times New Roman" w:eastAsia="Calibri" w:hAnsi="Times New Roman"/>
          <w:b/>
          <w:i/>
          <w:sz w:val="22"/>
          <w:szCs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30004">
        <w:rPr>
          <w:rFonts w:ascii="Times New Roman" w:eastAsia="Calibri" w:hAnsi="Times New Roman"/>
          <w:b/>
          <w:i/>
          <w:sz w:val="22"/>
          <w:szCs w:val="22"/>
          <w:lang w:val="bg-BG"/>
        </w:rPr>
        <w:sym w:font="Symbol" w:char="F061"/>
      </w:r>
      <w:r w:rsidRPr="00830004">
        <w:rPr>
          <w:rFonts w:ascii="Times New Roman" w:eastAsia="Calibri" w:hAnsi="Times New Roman"/>
          <w:b/>
          <w:i/>
          <w:sz w:val="22"/>
          <w:szCs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30004" w:rsidRPr="00830004" w:rsidTr="00830004">
        <w:tc>
          <w:tcPr>
            <w:tcW w:w="4606"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06"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Да [] Не</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А: Годност</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4"/>
          <w:szCs w:val="22"/>
          <w:lang w:val="bg-BG"/>
        </w:rPr>
        <w:t xml:space="preserve">Икономическият оператор следва да предостави информация </w:t>
      </w:r>
      <w:r w:rsidRPr="00830004">
        <w:rPr>
          <w:rFonts w:ascii="Times New Roman" w:eastAsia="Calibri" w:hAnsi="Times New Roman"/>
          <w:b/>
          <w:i/>
          <w:sz w:val="24"/>
          <w:szCs w:val="22"/>
          <w:u w:val="single"/>
          <w:lang w:val="bg-BG"/>
        </w:rPr>
        <w:t>само</w:t>
      </w:r>
      <w:r w:rsidRPr="00830004">
        <w:rPr>
          <w:rFonts w:ascii="Times New Roman" w:eastAsia="Calibri" w:hAnsi="Times New Roman"/>
          <w:b/>
          <w:i/>
          <w:sz w:val="24"/>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 </w:t>
            </w:r>
            <w:r w:rsidRPr="00830004">
              <w:rPr>
                <w:rFonts w:ascii="Times New Roman" w:eastAsia="Calibri" w:hAnsi="Times New Roman"/>
                <w:b/>
                <w:sz w:val="22"/>
                <w:szCs w:val="22"/>
                <w:lang w:val="bg-BG"/>
              </w:rPr>
              <w:t>Той е вписан в съответния професионален или търговски регистър</w:t>
            </w:r>
            <w:r w:rsidRPr="00830004">
              <w:rPr>
                <w:rFonts w:ascii="Times New Roman" w:eastAsia="Calibri" w:hAnsi="Times New Roman"/>
                <w:sz w:val="22"/>
                <w:szCs w:val="22"/>
                <w:lang w:val="bg-BG"/>
              </w:rPr>
              <w:t xml:space="preserve"> в държавата членка, в която е установен</w:t>
            </w:r>
            <w:r w:rsidRPr="00830004">
              <w:rPr>
                <w:rFonts w:ascii="Times New Roman" w:eastAsia="Calibri" w:hAnsi="Times New Roman"/>
                <w:sz w:val="22"/>
                <w:szCs w:val="22"/>
                <w:vertAlign w:val="superscript"/>
                <w:lang w:val="bg-BG"/>
              </w:rPr>
              <w:footnoteReference w:id="32"/>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t xml:space="preserve">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 xml:space="preserve">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sz w:val="24"/>
                <w:szCs w:val="22"/>
                <w:lang w:val="bg-BG"/>
              </w:rPr>
            </w:pPr>
            <w:r w:rsidRPr="00830004">
              <w:rPr>
                <w:rFonts w:ascii="Times New Roman" w:eastAsia="Calibri" w:hAnsi="Times New Roman"/>
                <w:b/>
                <w:sz w:val="22"/>
                <w:szCs w:val="22"/>
                <w:lang w:val="bg-BG"/>
              </w:rPr>
              <w:t>2) При поръчки за услуги:</w:t>
            </w:r>
            <w:r w:rsidRPr="00830004">
              <w:rPr>
                <w:rFonts w:ascii="Times New Roman" w:eastAsia="Calibri" w:hAnsi="Times New Roman"/>
                <w:sz w:val="22"/>
                <w:szCs w:val="22"/>
                <w:lang w:val="bg-BG"/>
              </w:rPr>
              <w:br/>
              <w:t xml:space="preserve">Необходимо ли е специално </w:t>
            </w:r>
            <w:r w:rsidRPr="00830004">
              <w:rPr>
                <w:rFonts w:ascii="Times New Roman" w:eastAsia="Calibri" w:hAnsi="Times New Roman"/>
                <w:b/>
                <w:sz w:val="22"/>
                <w:szCs w:val="22"/>
                <w:lang w:val="bg-BG"/>
              </w:rPr>
              <w:t>разрешение</w:t>
            </w:r>
            <w:r w:rsidRPr="00830004">
              <w:rPr>
                <w:rFonts w:ascii="Times New Roman" w:eastAsia="Calibri" w:hAnsi="Times New Roman"/>
                <w:sz w:val="22"/>
                <w:szCs w:val="22"/>
                <w:lang w:val="bg-BG"/>
              </w:rPr>
              <w:t xml:space="preserve"> или </w:t>
            </w:r>
            <w:r w:rsidRPr="00830004">
              <w:rPr>
                <w:rFonts w:ascii="Times New Roman" w:eastAsia="Calibri" w:hAnsi="Times New Roman"/>
                <w:b/>
                <w:sz w:val="22"/>
                <w:szCs w:val="22"/>
                <w:lang w:val="bg-BG"/>
              </w:rPr>
              <w:t>членство</w:t>
            </w:r>
            <w:r w:rsidRPr="00830004">
              <w:rPr>
                <w:rFonts w:ascii="Times New Roman" w:eastAsia="Calibri" w:hAnsi="Times New Roman"/>
                <w:sz w:val="22"/>
                <w:szCs w:val="22"/>
                <w:lang w:val="bg-BG"/>
              </w:rPr>
              <w:t xml:space="preserve"> в определена организация, за да може икономическият оператор да изпълни съответната услуга в държавата на </w:t>
            </w:r>
            <w:r w:rsidRPr="00830004">
              <w:rPr>
                <w:rFonts w:ascii="Times New Roman" w:eastAsia="Calibri" w:hAnsi="Times New Roman"/>
                <w:sz w:val="22"/>
                <w:szCs w:val="22"/>
                <w:lang w:val="bg-BG"/>
              </w:rPr>
              <w:lastRenderedPageBreak/>
              <w:t xml:space="preserve">установяване?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br/>
              <w:t>[] Да [] Не</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 xml:space="preserve">Ако да, моля посочете какво и дали икономическият оператор го притежава: […] </w:t>
            </w:r>
            <w:r w:rsidRPr="00830004">
              <w:rPr>
                <w:rFonts w:ascii="Times New Roman" w:eastAsia="Calibri" w:hAnsi="Times New Roman"/>
                <w:sz w:val="22"/>
                <w:szCs w:val="22"/>
                <w:lang w:val="bg-BG"/>
              </w:rPr>
              <w:lastRenderedPageBreak/>
              <w:t>[] Да [] Не</w:t>
            </w:r>
            <w:r w:rsidRPr="00830004">
              <w:rPr>
                <w:rFonts w:ascii="Times New Roman" w:eastAsia="Calibri" w:hAnsi="Times New Roman"/>
                <w:sz w:val="22"/>
                <w:szCs w:val="22"/>
                <w:lang w:val="bg-BG"/>
              </w:rPr>
              <w:br/>
              <w:t xml:space="preserve"> </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 xml:space="preserve"> [……][……][……][……]</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Б: икономическо и финансово състояние</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2"/>
          <w:szCs w:val="22"/>
          <w:lang w:val="bg-BG"/>
        </w:rPr>
        <w:t xml:space="preserve">Икономическият оператор следва да предостави информация </w:t>
      </w:r>
      <w:r w:rsidRPr="00830004">
        <w:rPr>
          <w:rFonts w:ascii="Times New Roman" w:eastAsia="Calibri" w:hAnsi="Times New Roman"/>
          <w:b/>
          <w:i/>
          <w:sz w:val="22"/>
          <w:szCs w:val="22"/>
          <w:u w:val="single"/>
          <w:lang w:val="bg-BG"/>
        </w:rPr>
        <w:t>само</w:t>
      </w:r>
      <w:r w:rsidRPr="00830004">
        <w:rPr>
          <w:rFonts w:ascii="Times New Roman" w:eastAsia="Calibri" w:hAnsi="Times New Roman"/>
          <w:b/>
          <w:i/>
          <w:sz w:val="22"/>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1а) Неговият („общ“) </w:t>
            </w:r>
            <w:r w:rsidRPr="00830004">
              <w:rPr>
                <w:rFonts w:ascii="Times New Roman" w:eastAsia="Calibri" w:hAnsi="Times New Roman"/>
                <w:b/>
                <w:sz w:val="22"/>
                <w:szCs w:val="22"/>
                <w:lang w:val="bg-BG"/>
              </w:rPr>
              <w:t>годишен оборот</w:t>
            </w:r>
            <w:r w:rsidRPr="00830004">
              <w:rPr>
                <w:rFonts w:ascii="Times New Roman" w:eastAsia="Calibri" w:hAnsi="Times New Roman"/>
                <w:sz w:val="22"/>
                <w:szCs w:val="22"/>
                <w:lang w:val="bg-BG"/>
              </w:rPr>
              <w:t xml:space="preserve"> за броя финансови години, изисквани в съответното обявление или в документацията за поръчката, е както следва:</w:t>
            </w:r>
            <w:r w:rsidRPr="00830004">
              <w:rPr>
                <w:rFonts w:ascii="Times New Roman" w:eastAsia="Calibri" w:hAnsi="Times New Roman"/>
                <w:sz w:val="24"/>
                <w:szCs w:val="22"/>
                <w:lang w:val="bg-BG"/>
              </w:rPr>
              <w:br/>
            </w:r>
            <w:r w:rsidRPr="00830004">
              <w:rPr>
                <w:rFonts w:ascii="Times New Roman" w:eastAsia="Calibri" w:hAnsi="Times New Roman"/>
                <w:b/>
                <w:sz w:val="22"/>
                <w:szCs w:val="22"/>
                <w:u w:val="single"/>
                <w:lang w:val="bg-BG"/>
              </w:rPr>
              <w:t>и/или</w:t>
            </w:r>
            <w:r w:rsidRPr="00830004">
              <w:rPr>
                <w:rFonts w:ascii="Times New Roman" w:eastAsia="Calibri" w:hAnsi="Times New Roman"/>
                <w:sz w:val="22"/>
                <w:szCs w:val="22"/>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1б) Неговият </w:t>
            </w:r>
            <w:r w:rsidRPr="00830004">
              <w:rPr>
                <w:rFonts w:ascii="Times New Roman" w:eastAsia="Calibri" w:hAnsi="Times New Roman"/>
                <w:b/>
                <w:sz w:val="22"/>
                <w:szCs w:val="22"/>
                <w:lang w:val="bg-BG"/>
              </w:rPr>
              <w:t>среден</w:t>
            </w:r>
            <w:r w:rsidRPr="00830004">
              <w:rPr>
                <w:rFonts w:ascii="Times New Roman" w:eastAsia="Calibri" w:hAnsi="Times New Roman"/>
                <w:sz w:val="22"/>
                <w:szCs w:val="22"/>
                <w:lang w:val="bg-BG"/>
              </w:rPr>
              <w:t xml:space="preserve"> годишен </w:t>
            </w:r>
            <w:r w:rsidRPr="00830004">
              <w:rPr>
                <w:rFonts w:ascii="Times New Roman" w:eastAsia="Calibri" w:hAnsi="Times New Roman"/>
                <w:b/>
                <w:sz w:val="22"/>
                <w:szCs w:val="22"/>
                <w:lang w:val="bg-BG"/>
              </w:rPr>
              <w:t>оборот за броя години, изисквани в съответното обявление или в документацията за поръчката, е както следва</w:t>
            </w:r>
            <w:r w:rsidRPr="00830004">
              <w:rPr>
                <w:rFonts w:ascii="Times New Roman" w:eastAsia="Calibri" w:hAnsi="Times New Roman"/>
                <w:b/>
                <w:sz w:val="22"/>
                <w:szCs w:val="22"/>
                <w:vertAlign w:val="superscript"/>
                <w:lang w:val="bg-BG"/>
              </w:rPr>
              <w:footnoteReference w:id="33"/>
            </w:r>
            <w:r w:rsidRPr="00830004">
              <w:rPr>
                <w:rFonts w:ascii="Times New Roman" w:eastAsia="Calibri" w:hAnsi="Times New Roman"/>
                <w:b/>
                <w:sz w:val="22"/>
                <w:szCs w:val="22"/>
                <w:lang w:val="bg-BG"/>
              </w:rPr>
              <w:t>(</w:t>
            </w:r>
            <w:r w:rsidRPr="00830004">
              <w:rPr>
                <w:rFonts w:ascii="Times New Roman" w:eastAsia="Calibri" w:hAnsi="Times New Roman"/>
                <w:sz w:val="22"/>
                <w:szCs w:val="22"/>
                <w:lang w:val="bg-BG"/>
              </w:rPr>
              <w:t>)</w:t>
            </w:r>
            <w:r w:rsidRPr="00830004">
              <w:rPr>
                <w:rFonts w:ascii="Times New Roman" w:eastAsia="Calibri" w:hAnsi="Times New Roman"/>
                <w:b/>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i/>
                <w:sz w:val="24"/>
                <w:szCs w:val="22"/>
                <w:lang w:val="bg-BG"/>
              </w:rPr>
            </w:pPr>
            <w:r w:rsidRPr="00830004">
              <w:rPr>
                <w:rFonts w:ascii="Times New Roman" w:eastAsia="Calibri" w:hAnsi="Times New Roman"/>
                <w:sz w:val="22"/>
                <w:szCs w:val="22"/>
                <w:lang w:val="bg-BG"/>
              </w:rPr>
              <w:t>година: [……] оборот:[……][…]валута</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година: [……] оборот:[……][…]валута година: [……] оборот:[……][…]валута</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(брой години, среден оборот)</w:t>
            </w:r>
            <w:r w:rsidRPr="00830004">
              <w:rPr>
                <w:rFonts w:ascii="Times New Roman" w:eastAsia="Calibri" w:hAnsi="Times New Roman"/>
                <w:b/>
                <w:sz w:val="22"/>
                <w:szCs w:val="22"/>
                <w:lang w:val="bg-BG"/>
              </w:rPr>
              <w:t>:</w:t>
            </w:r>
            <w:r w:rsidRPr="00830004">
              <w:rPr>
                <w:rFonts w:ascii="Times New Roman" w:eastAsia="Calibri" w:hAnsi="Times New Roman"/>
                <w:sz w:val="22"/>
                <w:szCs w:val="22"/>
                <w:lang w:val="bg-BG"/>
              </w:rPr>
              <w:t xml:space="preserve"> [……],[……][…]валута</w:t>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i/>
                <w:sz w:val="24"/>
                <w:szCs w:val="22"/>
                <w:u w:val="single"/>
                <w:lang w:val="bg-BG"/>
              </w:rPr>
            </w:pPr>
            <w:r w:rsidRPr="00830004">
              <w:rPr>
                <w:rFonts w:ascii="Times New Roman" w:eastAsia="Calibri" w:hAnsi="Times New Roman"/>
                <w:sz w:val="22"/>
                <w:szCs w:val="22"/>
                <w:lang w:val="bg-BG"/>
              </w:rPr>
              <w:t xml:space="preserve">2а) Неговият („конкретен“) годишен </w:t>
            </w:r>
            <w:r w:rsidRPr="00830004">
              <w:rPr>
                <w:rFonts w:ascii="Times New Roman" w:eastAsia="Calibri" w:hAnsi="Times New Roman"/>
                <w:b/>
                <w:sz w:val="22"/>
                <w:szCs w:val="22"/>
                <w:lang w:val="bg-BG"/>
              </w:rPr>
              <w:t>оборот в стопанската област, обхваната от поръчката</w:t>
            </w:r>
            <w:r w:rsidRPr="00830004">
              <w:rPr>
                <w:rFonts w:ascii="Times New Roman" w:eastAsia="Calibri" w:hAnsi="Times New Roman"/>
                <w:sz w:val="22"/>
                <w:szCs w:val="22"/>
                <w:lang w:val="bg-BG"/>
              </w:rPr>
              <w:t xml:space="preserve"> и посочена в съответното обявление,</w:t>
            </w:r>
            <w:r w:rsidRPr="00830004">
              <w:rPr>
                <w:rFonts w:ascii="Times New Roman" w:eastAsia="Calibri" w:hAnsi="Times New Roman"/>
                <w:b/>
                <w:i/>
                <w:sz w:val="22"/>
                <w:szCs w:val="22"/>
                <w:lang w:val="bg-BG"/>
              </w:rPr>
              <w:t xml:space="preserve"> </w:t>
            </w:r>
            <w:r w:rsidRPr="00830004">
              <w:rPr>
                <w:rFonts w:ascii="Times New Roman" w:eastAsia="Calibri" w:hAnsi="Times New Roman"/>
                <w:sz w:val="22"/>
                <w:szCs w:val="22"/>
                <w:lang w:val="bg-BG"/>
              </w:rPr>
              <w:t xml:space="preserve"> или в документацията за поръчката, за изисквания брой финансови години, е както следва:</w:t>
            </w:r>
            <w:r w:rsidRPr="00830004">
              <w:rPr>
                <w:rFonts w:ascii="Times New Roman" w:eastAsia="Calibri" w:hAnsi="Times New Roman"/>
                <w:sz w:val="22"/>
                <w:szCs w:val="22"/>
                <w:lang w:val="bg-BG"/>
              </w:rPr>
              <w:br/>
            </w:r>
            <w:r w:rsidRPr="00830004">
              <w:rPr>
                <w:rFonts w:ascii="Times New Roman" w:eastAsia="Calibri" w:hAnsi="Times New Roman"/>
                <w:b/>
                <w:i/>
                <w:sz w:val="22"/>
                <w:szCs w:val="22"/>
                <w:u w:val="single"/>
                <w:lang w:val="bg-BG"/>
              </w:rPr>
              <w:t>и/или</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2б) Неговият </w:t>
            </w:r>
            <w:r w:rsidRPr="00830004">
              <w:rPr>
                <w:rFonts w:ascii="Times New Roman" w:eastAsia="Calibri" w:hAnsi="Times New Roman"/>
                <w:b/>
                <w:sz w:val="22"/>
                <w:szCs w:val="22"/>
                <w:lang w:val="bg-BG"/>
              </w:rPr>
              <w:t>среден</w:t>
            </w:r>
            <w:r w:rsidRPr="00830004">
              <w:rPr>
                <w:rFonts w:ascii="Times New Roman" w:eastAsia="Calibri" w:hAnsi="Times New Roman"/>
                <w:sz w:val="22"/>
                <w:szCs w:val="22"/>
                <w:lang w:val="bg-BG"/>
              </w:rPr>
              <w:t xml:space="preserve"> годишен </w:t>
            </w:r>
            <w:r w:rsidRPr="00830004">
              <w:rPr>
                <w:rFonts w:ascii="Times New Roman" w:eastAsia="Calibri" w:hAnsi="Times New Roman"/>
                <w:b/>
                <w:sz w:val="22"/>
                <w:szCs w:val="22"/>
                <w:lang w:val="bg-BG"/>
              </w:rPr>
              <w:t>оборот в областта и за броя години, изисквани в съответното обявление или документацията за поръчката, е както следва</w:t>
            </w:r>
            <w:r w:rsidRPr="00830004">
              <w:rPr>
                <w:rFonts w:ascii="Times New Roman" w:eastAsia="Calibri" w:hAnsi="Times New Roman"/>
                <w:b/>
                <w:sz w:val="22"/>
                <w:szCs w:val="22"/>
                <w:vertAlign w:val="superscript"/>
                <w:lang w:val="bg-BG"/>
              </w:rPr>
              <w:footnoteReference w:id="34"/>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 xml:space="preserve">Ако съответните документи са на разположение в електронен формат, моля, </w:t>
            </w:r>
            <w:r w:rsidRPr="00830004">
              <w:rPr>
                <w:rFonts w:ascii="Times New Roman" w:eastAsia="Calibri" w:hAnsi="Times New Roman"/>
                <w:i/>
                <w:sz w:val="22"/>
                <w:szCs w:val="22"/>
                <w:lang w:val="bg-BG"/>
              </w:rPr>
              <w:lastRenderedPageBreak/>
              <w:t>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година: [……] оборот:[……][…]валута</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година: [……] оборот:[……][…]валута</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година: [……] оборот:[……][…]валута</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t>(брой години, среден оборот):</w:t>
            </w:r>
            <w:r w:rsidRPr="00830004">
              <w:rPr>
                <w:rFonts w:ascii="Times New Roman" w:eastAsia="Calibri" w:hAnsi="Times New Roman"/>
                <w:sz w:val="22"/>
                <w:szCs w:val="22"/>
                <w:lang w:val="bg-BG"/>
              </w:rPr>
              <w:t xml:space="preserve"> [……],[……][…]валута</w:t>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lastRenderedPageBreak/>
              <w:t>(уеб адрес, орган или служба, издаващи документа, точно позоваване на документацията):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4) Що се отнася до </w:t>
            </w:r>
            <w:r w:rsidRPr="00830004">
              <w:rPr>
                <w:rFonts w:ascii="Times New Roman" w:eastAsia="Calibri" w:hAnsi="Times New Roman"/>
                <w:b/>
                <w:sz w:val="22"/>
                <w:szCs w:val="22"/>
                <w:lang w:val="bg-BG"/>
              </w:rPr>
              <w:t>финансовите съотношения</w:t>
            </w:r>
            <w:r w:rsidRPr="00830004">
              <w:rPr>
                <w:rFonts w:ascii="Times New Roman" w:eastAsia="Calibri" w:hAnsi="Times New Roman"/>
                <w:b/>
                <w:sz w:val="22"/>
                <w:szCs w:val="22"/>
                <w:vertAlign w:val="superscript"/>
                <w:lang w:val="bg-BG"/>
              </w:rPr>
              <w:footnoteReference w:id="35"/>
            </w:r>
            <w:r w:rsidRPr="00830004">
              <w:rPr>
                <w:rFonts w:ascii="Times New Roman" w:eastAsia="Calibri" w:hAnsi="Times New Roman"/>
                <w:sz w:val="22"/>
                <w:szCs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(посочване на изискваното съотношение — съотношение между х и у</w:t>
            </w:r>
            <w:r w:rsidRPr="00830004">
              <w:rPr>
                <w:rFonts w:ascii="Times New Roman" w:eastAsia="Calibri" w:hAnsi="Times New Roman"/>
                <w:sz w:val="22"/>
                <w:szCs w:val="22"/>
                <w:vertAlign w:val="superscript"/>
                <w:lang w:val="bg-BG"/>
              </w:rPr>
              <w:footnoteReference w:id="36"/>
            </w:r>
            <w:r w:rsidRPr="00830004">
              <w:rPr>
                <w:rFonts w:ascii="Times New Roman" w:eastAsia="Calibri" w:hAnsi="Times New Roman"/>
                <w:sz w:val="22"/>
                <w:szCs w:val="22"/>
                <w:lang w:val="bg-BG"/>
              </w:rPr>
              <w:t xml:space="preserve"> — и стойността):</w:t>
            </w:r>
            <w:r w:rsidRPr="00830004">
              <w:rPr>
                <w:rFonts w:ascii="Times New Roman" w:eastAsia="Calibri" w:hAnsi="Times New Roman"/>
                <w:sz w:val="22"/>
                <w:szCs w:val="22"/>
                <w:lang w:val="bg-BG"/>
              </w:rPr>
              <w:br/>
              <w:t>[…], [……]</w:t>
            </w:r>
            <w:r w:rsidRPr="00830004">
              <w:rPr>
                <w:rFonts w:ascii="Times New Roman" w:eastAsia="Calibri" w:hAnsi="Times New Roman"/>
                <w:sz w:val="22"/>
                <w:szCs w:val="22"/>
                <w:vertAlign w:val="superscript"/>
                <w:lang w:val="bg-BG"/>
              </w:rPr>
              <w:footnoteReference w:id="37"/>
            </w:r>
            <w:r w:rsidRPr="00830004">
              <w:rPr>
                <w:rFonts w:ascii="Times New Roman" w:eastAsia="Calibri" w:hAnsi="Times New Roman"/>
                <w:sz w:val="22"/>
                <w:szCs w:val="22"/>
                <w:lang w:val="bg-BG"/>
              </w:rPr>
              <w:br/>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 (</w:t>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 xml:space="preserve">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5) Застрахователната сума по неговата </w:t>
            </w:r>
            <w:r w:rsidRPr="00830004">
              <w:rPr>
                <w:rFonts w:ascii="Times New Roman" w:eastAsia="Calibri" w:hAnsi="Times New Roman"/>
                <w:b/>
                <w:sz w:val="22"/>
                <w:szCs w:val="22"/>
                <w:lang w:val="bg-BG"/>
              </w:rPr>
              <w:t>застрахователна полица за риска „професионална отговорност“</w:t>
            </w:r>
            <w:r w:rsidRPr="00830004">
              <w:rPr>
                <w:rFonts w:ascii="Times New Roman" w:eastAsia="Calibri" w:hAnsi="Times New Roman"/>
                <w:sz w:val="22"/>
                <w:szCs w:val="22"/>
                <w:lang w:val="bg-BG"/>
              </w:rPr>
              <w:t xml:space="preserve"> възлиза на:</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[……],[……][…]валута</w:t>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6) Що се отнася до </w:t>
            </w:r>
            <w:r w:rsidRPr="00830004">
              <w:rPr>
                <w:rFonts w:ascii="Times New Roman" w:eastAsia="Calibri" w:hAnsi="Times New Roman"/>
                <w:b/>
                <w:sz w:val="22"/>
                <w:szCs w:val="22"/>
                <w:lang w:val="bg-BG"/>
              </w:rPr>
              <w:t>другите икономически или финансови изисквания</w:t>
            </w:r>
            <w:r w:rsidRPr="00830004">
              <w:rPr>
                <w:rFonts w:ascii="Times New Roman" w:eastAsia="Calibri" w:hAnsi="Times New Roman"/>
                <w:sz w:val="22"/>
                <w:szCs w:val="22"/>
                <w:lang w:val="bg-BG"/>
              </w:rPr>
              <w:t xml:space="preserve">, </w:t>
            </w:r>
            <w:r w:rsidRPr="00830004">
              <w:rPr>
                <w:rFonts w:ascii="Times New Roman" w:eastAsia="Calibri" w:hAnsi="Times New Roman"/>
                <w:b/>
                <w:sz w:val="22"/>
                <w:szCs w:val="22"/>
                <w:lang w:val="bg-BG"/>
              </w:rPr>
              <w:t>ако има такива</w:t>
            </w:r>
            <w:r w:rsidRPr="00830004">
              <w:rPr>
                <w:rFonts w:ascii="Times New Roman" w:eastAsia="Calibri" w:hAnsi="Times New Roman"/>
                <w:sz w:val="22"/>
                <w:szCs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 xml:space="preserve">Ако съответната документация, която </w:t>
            </w:r>
            <w:r w:rsidRPr="00830004">
              <w:rPr>
                <w:rFonts w:ascii="Times New Roman" w:eastAsia="Calibri" w:hAnsi="Times New Roman"/>
                <w:b/>
                <w:i/>
                <w:sz w:val="22"/>
                <w:szCs w:val="22"/>
                <w:lang w:val="bg-BG"/>
              </w:rPr>
              <w:t xml:space="preserve">може </w:t>
            </w:r>
            <w:r w:rsidRPr="00830004">
              <w:rPr>
                <w:rFonts w:ascii="Times New Roman" w:eastAsia="Calibri" w:hAnsi="Times New Roman"/>
                <w:i/>
                <w:sz w:val="22"/>
                <w:szCs w:val="22"/>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r>
            <w:r w:rsidRPr="00830004">
              <w:rPr>
                <w:rFonts w:ascii="Times New Roman" w:eastAsia="Calibri" w:hAnsi="Times New Roman"/>
                <w:sz w:val="22"/>
                <w:szCs w:val="22"/>
                <w:lang w:val="bg-BG"/>
              </w:rPr>
              <w:br/>
              <w:t xml:space="preserve"> </w:t>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документацията)</w:t>
            </w:r>
            <w:r w:rsidRPr="00830004">
              <w:rPr>
                <w:rFonts w:ascii="Times New Roman" w:eastAsia="Calibri" w:hAnsi="Times New Roman"/>
                <w:sz w:val="22"/>
                <w:szCs w:val="22"/>
                <w:lang w:val="bg-BG"/>
              </w:rPr>
              <w:t>:</w:t>
            </w:r>
            <w:r w:rsidRPr="00830004">
              <w:rPr>
                <w:rFonts w:ascii="Times New Roman" w:eastAsia="Calibri" w:hAnsi="Times New Roman"/>
                <w:i/>
                <w:sz w:val="22"/>
                <w:szCs w:val="22"/>
                <w:lang w:val="bg-BG"/>
              </w:rPr>
              <w:t xml:space="preserve"> [……][……][……][……]</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В: Технически и професионални способности</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sz w:val="22"/>
          <w:szCs w:val="22"/>
          <w:lang w:val="bg-BG"/>
        </w:rPr>
      </w:pPr>
      <w:r w:rsidRPr="00830004">
        <w:rPr>
          <w:rFonts w:ascii="Times New Roman" w:eastAsia="Calibri" w:hAnsi="Times New Roman"/>
          <w:b/>
          <w:i/>
          <w:sz w:val="22"/>
          <w:szCs w:val="22"/>
          <w:lang w:val="bg-BG"/>
        </w:rPr>
        <w:t xml:space="preserve">Икономическият оператор следва да предостави информация </w:t>
      </w:r>
      <w:r w:rsidRPr="00830004">
        <w:rPr>
          <w:rFonts w:ascii="Times New Roman" w:eastAsia="Calibri" w:hAnsi="Times New Roman"/>
          <w:b/>
          <w:i/>
          <w:sz w:val="22"/>
          <w:szCs w:val="22"/>
          <w:u w:val="single"/>
          <w:lang w:val="bg-BG"/>
        </w:rPr>
        <w:t>само</w:t>
      </w:r>
      <w:r w:rsidRPr="00830004">
        <w:rPr>
          <w:rFonts w:ascii="Times New Roman" w:eastAsia="Calibri" w:hAnsi="Times New Roman"/>
          <w:b/>
          <w:i/>
          <w:sz w:val="22"/>
          <w:szCs w:val="22"/>
          <w:lang w:val="bg-BG"/>
        </w:rPr>
        <w:t xml:space="preserve"> когато критериите за подбор са били изисквани от възлагащия орган или възложителя в обявлението,</w:t>
      </w:r>
      <w:r w:rsidRPr="00830004">
        <w:rPr>
          <w:rFonts w:ascii="Times New Roman" w:eastAsia="Calibri" w:hAnsi="Times New Roman"/>
          <w:sz w:val="22"/>
          <w:szCs w:val="22"/>
          <w:lang w:val="bg-BG"/>
        </w:rPr>
        <w:t xml:space="preserve"> </w:t>
      </w:r>
      <w:r w:rsidRPr="00830004">
        <w:rPr>
          <w:rFonts w:ascii="Times New Roman" w:eastAsia="Calibri" w:hAnsi="Times New Roman"/>
          <w:b/>
          <w:i/>
          <w:sz w:val="22"/>
          <w:szCs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1а) </w:t>
            </w:r>
            <w:r w:rsidRPr="00830004">
              <w:rPr>
                <w:rFonts w:ascii="Times New Roman" w:eastAsia="Calibri" w:hAnsi="Times New Roman"/>
                <w:sz w:val="22"/>
                <w:szCs w:val="22"/>
                <w:highlight w:val="lightGray"/>
                <w:lang w:val="bg-BG"/>
              </w:rPr>
              <w:t xml:space="preserve">Само за </w:t>
            </w:r>
            <w:r w:rsidRPr="00830004">
              <w:rPr>
                <w:rFonts w:ascii="Times New Roman" w:eastAsia="Calibri" w:hAnsi="Times New Roman"/>
                <w:b/>
                <w:i/>
                <w:sz w:val="22"/>
                <w:szCs w:val="22"/>
                <w:highlight w:val="lightGray"/>
                <w:lang w:val="bg-BG"/>
              </w:rPr>
              <w:t>обществените поръчки за</w:t>
            </w:r>
            <w:r w:rsidRPr="00830004">
              <w:rPr>
                <w:rFonts w:ascii="Times New Roman" w:eastAsia="Calibri" w:hAnsi="Times New Roman"/>
                <w:sz w:val="22"/>
                <w:szCs w:val="22"/>
                <w:highlight w:val="lightGray"/>
                <w:lang w:val="bg-BG"/>
              </w:rPr>
              <w:t xml:space="preserve"> </w:t>
            </w:r>
            <w:r w:rsidRPr="00830004">
              <w:rPr>
                <w:rFonts w:ascii="Times New Roman" w:eastAsia="Calibri" w:hAnsi="Times New Roman"/>
                <w:b/>
                <w:i/>
                <w:sz w:val="22"/>
                <w:szCs w:val="22"/>
                <w:highlight w:val="lightGray"/>
                <w:lang w:val="bg-BG"/>
              </w:rPr>
              <w:t>строителство</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t>През референтния период</w:t>
            </w:r>
            <w:r w:rsidRPr="00830004">
              <w:rPr>
                <w:rFonts w:ascii="Times New Roman" w:eastAsia="Calibri" w:hAnsi="Times New Roman"/>
                <w:sz w:val="22"/>
                <w:szCs w:val="22"/>
                <w:vertAlign w:val="superscript"/>
                <w:lang w:val="bg-BG"/>
              </w:rPr>
              <w:footnoteReference w:id="38"/>
            </w:r>
            <w:r w:rsidRPr="00830004">
              <w:rPr>
                <w:rFonts w:ascii="Times New Roman" w:eastAsia="Calibri" w:hAnsi="Times New Roman"/>
                <w:sz w:val="22"/>
                <w:szCs w:val="22"/>
                <w:lang w:val="bg-BG"/>
              </w:rPr>
              <w:t xml:space="preserve"> икономическият оператор е </w:t>
            </w:r>
            <w:r w:rsidRPr="00830004">
              <w:rPr>
                <w:rFonts w:ascii="Times New Roman" w:eastAsia="Calibri" w:hAnsi="Times New Roman"/>
                <w:b/>
                <w:sz w:val="22"/>
                <w:szCs w:val="22"/>
                <w:lang w:val="bg-BG"/>
              </w:rPr>
              <w:t>извършил следните строителни дейности от конкретния вид</w:t>
            </w:r>
            <w:r w:rsidRPr="00830004">
              <w:rPr>
                <w:rFonts w:ascii="Times New Roman" w:eastAsia="Calibri" w:hAnsi="Times New Roman"/>
                <w:sz w:val="22"/>
                <w:szCs w:val="22"/>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i/>
                <w:sz w:val="22"/>
                <w:szCs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Брой години (този период е определен в обявлението или документацията за обществената поръчка):  </w:t>
            </w:r>
            <w:r w:rsidRPr="00830004">
              <w:rPr>
                <w:rFonts w:ascii="Times New Roman" w:eastAsia="Calibri" w:hAnsi="Times New Roman"/>
                <w:sz w:val="24"/>
                <w:szCs w:val="22"/>
                <w:lang w:val="bg-BG"/>
              </w:rPr>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Строителни работи:  </w:t>
            </w:r>
            <w:r w:rsidRPr="00830004">
              <w:rPr>
                <w:rFonts w:ascii="Times New Roman" w:eastAsia="Calibri" w:hAnsi="Times New Roman"/>
                <w:sz w:val="24"/>
                <w:szCs w:val="22"/>
                <w:lang w:val="bg-BG"/>
              </w:rPr>
              <w:t>[……]</w:t>
            </w:r>
          </w:p>
          <w:p w:rsidR="00830004" w:rsidRPr="00830004" w:rsidRDefault="00830004" w:rsidP="00830004">
            <w:pPr>
              <w:spacing w:before="120" w:after="120"/>
              <w:rPr>
                <w:rFonts w:ascii="Times New Roman" w:eastAsia="Calibri" w:hAnsi="Times New Roman"/>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t xml:space="preserve">1б) </w:t>
            </w:r>
            <w:r w:rsidRPr="00830004">
              <w:rPr>
                <w:rFonts w:ascii="Times New Roman" w:eastAsia="Calibri" w:hAnsi="Times New Roman"/>
                <w:sz w:val="24"/>
                <w:szCs w:val="22"/>
                <w:highlight w:val="lightGray"/>
                <w:lang w:val="bg-BG"/>
              </w:rPr>
              <w:t xml:space="preserve">Само за </w:t>
            </w:r>
            <w:r w:rsidRPr="00830004">
              <w:rPr>
                <w:rFonts w:ascii="Times New Roman" w:eastAsia="Calibri" w:hAnsi="Times New Roman"/>
                <w:b/>
                <w:i/>
                <w:sz w:val="24"/>
                <w:szCs w:val="22"/>
                <w:highlight w:val="lightGray"/>
                <w:lang w:val="bg-BG"/>
              </w:rPr>
              <w:t>обществени поръчки за доставки и обществени поръчки за услуги</w:t>
            </w:r>
            <w:r w:rsidRPr="00830004">
              <w:rPr>
                <w:rFonts w:ascii="Times New Roman" w:eastAsia="Calibri" w:hAnsi="Times New Roman"/>
                <w:sz w:val="24"/>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През референтния период</w:t>
            </w:r>
            <w:r w:rsidRPr="00830004">
              <w:rPr>
                <w:rFonts w:ascii="Times New Roman" w:eastAsia="Calibri" w:hAnsi="Times New Roman"/>
                <w:sz w:val="22"/>
                <w:szCs w:val="22"/>
                <w:vertAlign w:val="superscript"/>
                <w:lang w:val="bg-BG"/>
              </w:rPr>
              <w:footnoteReference w:id="39"/>
            </w:r>
            <w:r w:rsidRPr="00830004">
              <w:rPr>
                <w:rFonts w:ascii="Times New Roman" w:eastAsia="Calibri" w:hAnsi="Times New Roman"/>
                <w:sz w:val="22"/>
                <w:szCs w:val="22"/>
                <w:lang w:val="bg-BG"/>
              </w:rPr>
              <w:t xml:space="preserve"> икономическият оператор е извършил </w:t>
            </w:r>
            <w:r w:rsidRPr="00830004">
              <w:rPr>
                <w:rFonts w:ascii="Times New Roman" w:eastAsia="Calibri" w:hAnsi="Times New Roman"/>
                <w:b/>
                <w:sz w:val="22"/>
                <w:szCs w:val="22"/>
                <w:lang w:val="bg-BG"/>
              </w:rPr>
              <w:t>следните основни доставки или е предоставил следните основни услуги от посочения вид</w:t>
            </w:r>
            <w:r w:rsidRPr="00830004">
              <w:rPr>
                <w:rFonts w:ascii="Times New Roman" w:eastAsia="Calibri" w:hAnsi="Times New Roman"/>
                <w:sz w:val="22"/>
                <w:szCs w:val="22"/>
                <w:lang w:val="bg-BG"/>
              </w:rPr>
              <w:t>:</w:t>
            </w:r>
            <w:r w:rsidRPr="00830004">
              <w:rPr>
                <w:rFonts w:ascii="Times New Roman" w:eastAsia="Calibri" w:hAnsi="Times New Roman"/>
                <w:b/>
                <w:sz w:val="22"/>
                <w:szCs w:val="22"/>
                <w:lang w:val="bg-BG"/>
              </w:rPr>
              <w:t xml:space="preserve"> </w:t>
            </w:r>
            <w:r w:rsidRPr="00830004">
              <w:rPr>
                <w:rFonts w:ascii="Times New Roman" w:eastAsia="Calibri" w:hAnsi="Times New Roman"/>
                <w:sz w:val="22"/>
                <w:szCs w:val="22"/>
                <w:lang w:val="bg-BG"/>
              </w:rPr>
              <w:t>При изготвяне на списъка, моля, посочете сумите, датите и получателите, независимо дали са публични или частни субекти</w:t>
            </w:r>
            <w:r w:rsidRPr="00830004">
              <w:rPr>
                <w:rFonts w:ascii="Times New Roman" w:eastAsia="Calibri" w:hAnsi="Times New Roman"/>
                <w:sz w:val="22"/>
                <w:szCs w:val="22"/>
                <w:vertAlign w:val="superscript"/>
                <w:lang w:val="bg-BG"/>
              </w:rPr>
              <w:footnoteReference w:id="40"/>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30004" w:rsidRPr="00830004">
              <w:tc>
                <w:tcPr>
                  <w:tcW w:w="1336"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Суми</w:t>
                  </w:r>
                </w:p>
              </w:tc>
              <w:tc>
                <w:tcPr>
                  <w:tcW w:w="72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Дати</w:t>
                  </w:r>
                </w:p>
              </w:tc>
              <w:tc>
                <w:tcPr>
                  <w:tcW w:w="1149"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Получатели</w:t>
                  </w:r>
                </w:p>
              </w:tc>
            </w:tr>
            <w:tr w:rsidR="00830004" w:rsidRPr="00830004">
              <w:tc>
                <w:tcPr>
                  <w:tcW w:w="1336"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jc w:val="both"/>
                    <w:rPr>
                      <w:rFonts w:ascii="Times New Roman" w:eastAsia="Calibri" w:hAnsi="Times New Roman"/>
                      <w:sz w:val="24"/>
                      <w:szCs w:val="22"/>
                      <w:lang w:val="bg-BG"/>
                    </w:rPr>
                  </w:pPr>
                </w:p>
              </w:tc>
              <w:tc>
                <w:tcPr>
                  <w:tcW w:w="936"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jc w:val="both"/>
                    <w:rPr>
                      <w:rFonts w:ascii="Times New Roman" w:eastAsia="Calibri" w:hAnsi="Times New Roman"/>
                      <w:sz w:val="24"/>
                      <w:szCs w:val="22"/>
                      <w:lang w:val="bg-BG"/>
                    </w:rPr>
                  </w:pPr>
                </w:p>
              </w:tc>
              <w:tc>
                <w:tcPr>
                  <w:tcW w:w="724"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jc w:val="both"/>
                    <w:rPr>
                      <w:rFonts w:ascii="Times New Roman" w:eastAsia="Calibri" w:hAnsi="Times New Roman"/>
                      <w:sz w:val="24"/>
                      <w:szCs w:val="22"/>
                      <w:lang w:val="bg-BG"/>
                    </w:rPr>
                  </w:pPr>
                </w:p>
              </w:tc>
              <w:tc>
                <w:tcPr>
                  <w:tcW w:w="1149"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jc w:val="both"/>
                    <w:rPr>
                      <w:rFonts w:ascii="Times New Roman" w:eastAsia="Calibri" w:hAnsi="Times New Roman"/>
                      <w:sz w:val="24"/>
                      <w:szCs w:val="22"/>
                      <w:lang w:val="bg-BG"/>
                    </w:rPr>
                  </w:pPr>
                </w:p>
              </w:tc>
            </w:tr>
          </w:tbl>
          <w:p w:rsidR="00830004" w:rsidRPr="00830004" w:rsidRDefault="00830004" w:rsidP="00830004">
            <w:pPr>
              <w:spacing w:before="120" w:after="120"/>
              <w:jc w:val="both"/>
              <w:rPr>
                <w:rFonts w:ascii="Times New Roman" w:eastAsia="Calibri" w:hAnsi="Times New Roman"/>
                <w:sz w:val="24"/>
                <w:szCs w:val="22"/>
                <w:lang w:val="bg-BG"/>
              </w:rPr>
            </w:pP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2) Той може да използва следните </w:t>
            </w:r>
            <w:r w:rsidRPr="00830004">
              <w:rPr>
                <w:rFonts w:ascii="Times New Roman" w:eastAsia="Calibri" w:hAnsi="Times New Roman"/>
                <w:b/>
                <w:sz w:val="22"/>
                <w:szCs w:val="22"/>
                <w:lang w:val="bg-BG"/>
              </w:rPr>
              <w:t>технически лица или органи</w:t>
            </w:r>
            <w:r w:rsidRPr="00830004">
              <w:rPr>
                <w:rFonts w:ascii="Times New Roman" w:eastAsia="Calibri" w:hAnsi="Times New Roman"/>
                <w:b/>
                <w:sz w:val="22"/>
                <w:szCs w:val="22"/>
                <w:vertAlign w:val="superscript"/>
                <w:lang w:val="bg-BG"/>
              </w:rPr>
              <w:footnoteReference w:id="41"/>
            </w:r>
            <w:r w:rsidRPr="00830004">
              <w:rPr>
                <w:rFonts w:ascii="Times New Roman" w:eastAsia="Calibri" w:hAnsi="Times New Roman"/>
                <w:sz w:val="22"/>
                <w:szCs w:val="22"/>
                <w:lang w:val="bg-BG"/>
              </w:rPr>
              <w:t>, особено тези, отговарящи за контрола на качеството:</w:t>
            </w:r>
            <w:r w:rsidRPr="00830004">
              <w:rPr>
                <w:rFonts w:ascii="Times New Roman" w:eastAsia="Calibri" w:hAnsi="Times New Roman"/>
                <w:sz w:val="22"/>
                <w:szCs w:val="22"/>
                <w:lang w:val="bg-BG"/>
              </w:rPr>
              <w:br/>
              <w:t xml:space="preserve">При обществените поръчки за строителство икономическият оператор ще може да </w:t>
            </w:r>
            <w:r w:rsidRPr="00830004">
              <w:rPr>
                <w:rFonts w:ascii="Times New Roman" w:eastAsia="Calibri" w:hAnsi="Times New Roman"/>
                <w:sz w:val="22"/>
                <w:szCs w:val="22"/>
                <w:lang w:val="bg-BG"/>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xml:space="preserve">3) Той използва следните </w:t>
            </w:r>
            <w:r w:rsidRPr="00830004">
              <w:rPr>
                <w:rFonts w:ascii="Times New Roman" w:eastAsia="Calibri" w:hAnsi="Times New Roman"/>
                <w:b/>
                <w:sz w:val="22"/>
                <w:szCs w:val="22"/>
                <w:lang w:val="bg-BG"/>
              </w:rPr>
              <w:t>технически съоръжения и мерки за гарантиране на качество</w:t>
            </w:r>
            <w:r w:rsidRPr="00830004">
              <w:rPr>
                <w:rFonts w:ascii="Times New Roman" w:eastAsia="Calibri" w:hAnsi="Times New Roman"/>
                <w:sz w:val="22"/>
                <w:szCs w:val="22"/>
                <w:lang w:val="bg-BG"/>
              </w:rPr>
              <w:t xml:space="preserve">, а </w:t>
            </w:r>
            <w:r w:rsidRPr="00830004">
              <w:rPr>
                <w:rFonts w:ascii="Times New Roman" w:eastAsia="Calibri" w:hAnsi="Times New Roman"/>
                <w:b/>
                <w:sz w:val="22"/>
                <w:szCs w:val="22"/>
                <w:lang w:val="bg-BG"/>
              </w:rPr>
              <w:t>съоръженията за проучване и изследване</w:t>
            </w:r>
            <w:r w:rsidRPr="00830004">
              <w:rPr>
                <w:rFonts w:ascii="Times New Roman" w:eastAsia="Calibri" w:hAnsi="Times New Roman"/>
                <w:sz w:val="22"/>
                <w:szCs w:val="22"/>
                <w:lang w:val="bg-BG"/>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4) При изпълнение на поръчката той ще бъде в състояние да прилага следните </w:t>
            </w:r>
            <w:r w:rsidRPr="00830004">
              <w:rPr>
                <w:rFonts w:ascii="Times New Roman" w:eastAsia="Calibri" w:hAnsi="Times New Roman"/>
                <w:b/>
                <w:sz w:val="22"/>
                <w:szCs w:val="22"/>
                <w:lang w:val="bg-BG"/>
              </w:rPr>
              <w:t>системи за управление и за проследяване на веригата на доставка</w:t>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b/>
                <w:i/>
                <w:sz w:val="22"/>
                <w:szCs w:val="22"/>
                <w:lang w:val="bg-BG"/>
              </w:rPr>
              <w:t>5) За комплексни стоки или услуги или, по изключение, за стоки или услуги, които са със специално предназначение:</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Икономическият оператор </w:t>
            </w:r>
            <w:r w:rsidRPr="00830004">
              <w:rPr>
                <w:rFonts w:ascii="Times New Roman" w:eastAsia="Calibri" w:hAnsi="Times New Roman"/>
                <w:b/>
                <w:sz w:val="22"/>
                <w:szCs w:val="22"/>
                <w:lang w:val="bg-BG"/>
              </w:rPr>
              <w:t>ще</w:t>
            </w:r>
            <w:r w:rsidRPr="00830004">
              <w:rPr>
                <w:rFonts w:ascii="Times New Roman" w:eastAsia="Calibri" w:hAnsi="Times New Roman"/>
                <w:sz w:val="22"/>
                <w:szCs w:val="22"/>
                <w:lang w:val="bg-BG"/>
              </w:rPr>
              <w:t xml:space="preserve"> позволи ли извършването на </w:t>
            </w:r>
            <w:r w:rsidRPr="00830004">
              <w:rPr>
                <w:rFonts w:ascii="Times New Roman" w:eastAsia="Calibri" w:hAnsi="Times New Roman"/>
                <w:b/>
                <w:sz w:val="22"/>
                <w:szCs w:val="22"/>
                <w:lang w:val="bg-BG"/>
              </w:rPr>
              <w:t>проверки</w:t>
            </w:r>
            <w:r w:rsidRPr="00830004">
              <w:rPr>
                <w:rFonts w:ascii="Times New Roman" w:eastAsia="Calibri" w:hAnsi="Times New Roman"/>
                <w:b/>
                <w:sz w:val="22"/>
                <w:szCs w:val="22"/>
                <w:vertAlign w:val="superscript"/>
                <w:lang w:val="bg-BG"/>
              </w:rPr>
              <w:footnoteReference w:id="42"/>
            </w:r>
            <w:r w:rsidRPr="00830004">
              <w:rPr>
                <w:rFonts w:ascii="Times New Roman" w:eastAsia="Calibri" w:hAnsi="Times New Roman"/>
                <w:sz w:val="22"/>
                <w:szCs w:val="22"/>
                <w:lang w:val="bg-BG"/>
              </w:rPr>
              <w:t xml:space="preserve"> на неговия </w:t>
            </w:r>
            <w:r w:rsidRPr="00830004">
              <w:rPr>
                <w:rFonts w:ascii="Times New Roman" w:eastAsia="Calibri" w:hAnsi="Times New Roman"/>
                <w:b/>
                <w:sz w:val="22"/>
                <w:szCs w:val="22"/>
                <w:lang w:val="bg-BG"/>
              </w:rPr>
              <w:t>производствен или технически капацитет</w:t>
            </w:r>
            <w:r w:rsidRPr="00830004">
              <w:rPr>
                <w:rFonts w:ascii="Times New Roman" w:eastAsia="Calibri" w:hAnsi="Times New Roman"/>
                <w:sz w:val="22"/>
                <w:szCs w:val="22"/>
                <w:lang w:val="bg-BG"/>
              </w:rPr>
              <w:t xml:space="preserve"> и, когато е необходимо, на </w:t>
            </w:r>
            <w:r w:rsidRPr="00830004">
              <w:rPr>
                <w:rFonts w:ascii="Times New Roman" w:eastAsia="Calibri" w:hAnsi="Times New Roman"/>
                <w:b/>
                <w:sz w:val="22"/>
                <w:szCs w:val="22"/>
                <w:lang w:val="bg-BG"/>
              </w:rPr>
              <w:t>средствата за проучване и изследване</w:t>
            </w:r>
            <w:r w:rsidRPr="00830004">
              <w:rPr>
                <w:rFonts w:ascii="Times New Roman" w:eastAsia="Calibri" w:hAnsi="Times New Roman"/>
                <w:sz w:val="22"/>
                <w:szCs w:val="22"/>
                <w:lang w:val="bg-BG"/>
              </w:rPr>
              <w:t xml:space="preserve">, с които разполага, както и на </w:t>
            </w:r>
            <w:r w:rsidRPr="00830004">
              <w:rPr>
                <w:rFonts w:ascii="Times New Roman" w:eastAsia="Calibri" w:hAnsi="Times New Roman"/>
                <w:b/>
                <w:sz w:val="22"/>
                <w:szCs w:val="22"/>
                <w:lang w:val="bg-BG"/>
              </w:rPr>
              <w:t>мерките за контрол на качеството</w:t>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Да [] Не</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6) Следната </w:t>
            </w:r>
            <w:r w:rsidRPr="00830004">
              <w:rPr>
                <w:rFonts w:ascii="Times New Roman" w:eastAsia="Calibri" w:hAnsi="Times New Roman"/>
                <w:b/>
                <w:sz w:val="22"/>
                <w:szCs w:val="22"/>
                <w:lang w:val="bg-BG"/>
              </w:rPr>
              <w:t>образователна и професионална квалификация</w:t>
            </w:r>
            <w:r w:rsidRPr="00830004">
              <w:rPr>
                <w:rFonts w:ascii="Times New Roman" w:eastAsia="Calibri" w:hAnsi="Times New Roman"/>
                <w:sz w:val="22"/>
                <w:szCs w:val="22"/>
                <w:lang w:val="bg-BG"/>
              </w:rPr>
              <w:t xml:space="preserve"> се притежава от:</w:t>
            </w:r>
            <w:r w:rsidRPr="00830004">
              <w:rPr>
                <w:rFonts w:ascii="Times New Roman" w:eastAsia="Calibri" w:hAnsi="Times New Roman"/>
                <w:sz w:val="22"/>
                <w:szCs w:val="22"/>
                <w:lang w:val="bg-BG"/>
              </w:rPr>
              <w:br/>
              <w:t xml:space="preserve">а) доставчика на услуга или самия изпълнител, </w:t>
            </w:r>
            <w:r w:rsidRPr="00830004">
              <w:rPr>
                <w:rFonts w:ascii="Times New Roman" w:eastAsia="Calibri" w:hAnsi="Times New Roman"/>
                <w:b/>
                <w:i/>
                <w:sz w:val="22"/>
                <w:szCs w:val="22"/>
                <w:lang w:val="bg-BG"/>
              </w:rPr>
              <w:t>и/или</w:t>
            </w:r>
            <w:r w:rsidRPr="00830004">
              <w:rPr>
                <w:rFonts w:ascii="Times New Roman" w:eastAsia="Calibri" w:hAnsi="Times New Roman"/>
                <w:sz w:val="22"/>
                <w:szCs w:val="22"/>
                <w:lang w:val="bg-BG"/>
              </w:rPr>
              <w:t xml:space="preserve"> (в зависимост от изискванията, посочени в обявлението, или в документацията за обществената поръчка)</w:t>
            </w:r>
          </w:p>
          <w:p w:rsidR="00830004" w:rsidRPr="00830004" w:rsidRDefault="00830004" w:rsidP="00830004">
            <w:pPr>
              <w:spacing w:before="120" w:after="120"/>
              <w:rPr>
                <w:rFonts w:ascii="Times New Roman" w:eastAsia="Calibri" w:hAnsi="Times New Roman"/>
                <w:b/>
                <w:sz w:val="24"/>
                <w:szCs w:val="22"/>
                <w:lang w:val="bg-BG"/>
              </w:rPr>
            </w:pPr>
            <w:r w:rsidRPr="00830004">
              <w:rPr>
                <w:rFonts w:ascii="Times New Roman" w:eastAsia="Calibri" w:hAnsi="Times New Roman"/>
                <w:sz w:val="22"/>
                <w:szCs w:val="22"/>
                <w:lang w:val="bg-BG"/>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a)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б)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7) При изпълнение на поръчката икономическият оператор ще може да приложи следните </w:t>
            </w:r>
            <w:r w:rsidRPr="00830004">
              <w:rPr>
                <w:rFonts w:ascii="Times New Roman" w:eastAsia="Calibri" w:hAnsi="Times New Roman"/>
                <w:b/>
                <w:sz w:val="22"/>
                <w:szCs w:val="22"/>
                <w:lang w:val="bg-BG"/>
              </w:rPr>
              <w:t>мерки за управление на околната среда</w:t>
            </w:r>
            <w:r w:rsidRPr="00830004">
              <w:rPr>
                <w:rFonts w:ascii="Times New Roman" w:eastAsia="Calibri" w:hAnsi="Times New Roman"/>
                <w:sz w:val="22"/>
                <w:szCs w:val="22"/>
                <w:lang w:val="bg-BG"/>
              </w:rPr>
              <w:t>:</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8)</w:t>
            </w:r>
            <w:r w:rsidRPr="00830004">
              <w:rPr>
                <w:rFonts w:ascii="Times New Roman" w:eastAsia="Calibri" w:hAnsi="Times New Roman"/>
                <w:b/>
                <w:sz w:val="22"/>
                <w:szCs w:val="22"/>
                <w:lang w:val="bg-BG"/>
              </w:rPr>
              <w:t xml:space="preserve"> Средната годишна численост на състава</w:t>
            </w:r>
            <w:r w:rsidRPr="00830004">
              <w:rPr>
                <w:rFonts w:ascii="Times New Roman" w:eastAsia="Calibri" w:hAnsi="Times New Roman"/>
                <w:sz w:val="22"/>
                <w:szCs w:val="22"/>
                <w:lang w:val="bg-BG"/>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Година, средна годишна численост на състава:</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Година, брой на ръководните кадри:</w:t>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w:t>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lastRenderedPageBreak/>
              <w:t xml:space="preserve">9) Следните </w:t>
            </w:r>
            <w:r w:rsidRPr="00830004">
              <w:rPr>
                <w:rFonts w:ascii="Times New Roman" w:eastAsia="Calibri" w:hAnsi="Times New Roman"/>
                <w:b/>
                <w:sz w:val="22"/>
                <w:szCs w:val="22"/>
                <w:lang w:val="bg-BG"/>
              </w:rPr>
              <w:t>инструменти, съоръжения или техническо оборудване</w:t>
            </w:r>
            <w:r w:rsidRPr="00830004">
              <w:rPr>
                <w:rFonts w:ascii="Times New Roman" w:eastAsia="Calibri" w:hAnsi="Times New Roman"/>
                <w:sz w:val="22"/>
                <w:szCs w:val="22"/>
                <w:lang w:val="bg-BG"/>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10) Икономическият оператор </w:t>
            </w:r>
            <w:r w:rsidRPr="00830004">
              <w:rPr>
                <w:rFonts w:ascii="Times New Roman" w:eastAsia="Calibri" w:hAnsi="Times New Roman"/>
                <w:b/>
                <w:sz w:val="22"/>
                <w:szCs w:val="22"/>
                <w:lang w:val="bg-BG"/>
              </w:rPr>
              <w:t>възнамерява евентуално да възложи на подизпълнител</w:t>
            </w:r>
            <w:r w:rsidRPr="00830004">
              <w:rPr>
                <w:rFonts w:ascii="Times New Roman" w:eastAsia="Calibri" w:hAnsi="Times New Roman"/>
                <w:b/>
                <w:sz w:val="22"/>
                <w:szCs w:val="22"/>
                <w:vertAlign w:val="superscript"/>
                <w:lang w:val="bg-BG"/>
              </w:rPr>
              <w:footnoteReference w:id="43"/>
            </w:r>
            <w:r w:rsidRPr="00830004">
              <w:rPr>
                <w:rFonts w:ascii="Times New Roman" w:eastAsia="Calibri" w:hAnsi="Times New Roman"/>
                <w:b/>
                <w:sz w:val="22"/>
                <w:szCs w:val="22"/>
                <w:lang w:val="bg-BG"/>
              </w:rPr>
              <w:t xml:space="preserve"> </w:t>
            </w:r>
            <w:r w:rsidRPr="00830004">
              <w:rPr>
                <w:rFonts w:ascii="Times New Roman" w:eastAsia="Calibri" w:hAnsi="Times New Roman"/>
                <w:sz w:val="22"/>
                <w:szCs w:val="22"/>
                <w:lang w:val="bg-BG"/>
              </w:rPr>
              <w:t>изпълнението на</w:t>
            </w:r>
            <w:r w:rsidRPr="00830004">
              <w:rPr>
                <w:rFonts w:ascii="Times New Roman" w:eastAsia="Calibri" w:hAnsi="Times New Roman"/>
                <w:b/>
                <w:sz w:val="22"/>
                <w:szCs w:val="22"/>
                <w:lang w:val="bg-BG"/>
              </w:rPr>
              <w:t xml:space="preserve"> следната част (процентно изражение)</w:t>
            </w:r>
            <w:r w:rsidRPr="00830004">
              <w:rPr>
                <w:rFonts w:ascii="Times New Roman" w:eastAsia="Calibri" w:hAnsi="Times New Roman"/>
                <w:sz w:val="22"/>
                <w:szCs w:val="22"/>
                <w:lang w:val="bg-BG"/>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11) </w:t>
            </w:r>
            <w:r w:rsidRPr="00830004">
              <w:rPr>
                <w:rFonts w:ascii="Times New Roman" w:eastAsia="Calibri" w:hAnsi="Times New Roman"/>
                <w:sz w:val="22"/>
                <w:szCs w:val="22"/>
                <w:highlight w:val="lightGray"/>
                <w:lang w:val="bg-BG"/>
              </w:rPr>
              <w:t xml:space="preserve">За </w:t>
            </w:r>
            <w:r w:rsidRPr="00830004">
              <w:rPr>
                <w:rFonts w:ascii="Times New Roman" w:eastAsia="Calibri" w:hAnsi="Times New Roman"/>
                <w:b/>
                <w:i/>
                <w:sz w:val="22"/>
                <w:szCs w:val="22"/>
                <w:highlight w:val="lightGray"/>
                <w:lang w:val="bg-BG"/>
              </w:rPr>
              <w:t>обществени поръчки за доставки</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30004">
              <w:rPr>
                <w:rFonts w:ascii="Times New Roman" w:eastAsia="Calibri" w:hAnsi="Times New Roman"/>
                <w:sz w:val="22"/>
                <w:szCs w:val="22"/>
                <w:lang w:val="bg-BG"/>
              </w:rPr>
              <w:br/>
              <w:t>Ако е приложимо, икономическият оператор декларира, че ще осигури изискваните сертификати за автентичност.</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t xml:space="preserve"> </w:t>
            </w: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t xml:space="preserve"> </w:t>
            </w:r>
            <w:r w:rsidRPr="00830004">
              <w:rPr>
                <w:rFonts w:ascii="Times New Roman" w:eastAsia="Calibri" w:hAnsi="Times New Roman"/>
                <w:sz w:val="22"/>
                <w:szCs w:val="22"/>
                <w:lang w:val="bg-BG"/>
              </w:rPr>
              <w:t>[] Да[] Не</w:t>
            </w:r>
            <w:r w:rsidRPr="00830004">
              <w:rPr>
                <w:rFonts w:ascii="Times New Roman" w:eastAsia="Calibri" w:hAnsi="Times New Roman"/>
                <w:sz w:val="24"/>
                <w:szCs w:val="22"/>
                <w:lang w:val="bg-BG"/>
              </w:rPr>
              <w:t xml:space="preserve">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4"/>
                <w:szCs w:val="22"/>
                <w:lang w:val="bg-BG"/>
              </w:rPr>
              <w:t>(</w:t>
            </w:r>
            <w:r w:rsidRPr="00830004">
              <w:rPr>
                <w:rFonts w:ascii="Times New Roman" w:eastAsia="Calibri" w:hAnsi="Times New Roman"/>
                <w:i/>
                <w:sz w:val="24"/>
                <w:szCs w:val="22"/>
                <w:lang w:val="bg-BG"/>
              </w:rPr>
              <w:t>уеб адрес, орган или служба, издаващи документа, точно позоваване на документа</w:t>
            </w:r>
            <w:r w:rsidRPr="00830004">
              <w:rPr>
                <w:rFonts w:ascii="Times New Roman" w:eastAsia="Calibri" w:hAnsi="Times New Roman"/>
                <w:sz w:val="24"/>
                <w:szCs w:val="22"/>
                <w:lang w:val="bg-BG"/>
              </w:rPr>
              <w:t>):</w:t>
            </w:r>
            <w:r w:rsidRPr="00830004">
              <w:rPr>
                <w:rFonts w:ascii="Times New Roman" w:eastAsia="Calibri" w:hAnsi="Times New Roman"/>
                <w:i/>
                <w:sz w:val="22"/>
                <w:szCs w:val="22"/>
                <w:lang w:val="bg-BG"/>
              </w:rPr>
              <w:t xml:space="preserve">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12) </w:t>
            </w:r>
            <w:r w:rsidRPr="00830004">
              <w:rPr>
                <w:rFonts w:ascii="Times New Roman" w:eastAsia="Calibri" w:hAnsi="Times New Roman"/>
                <w:sz w:val="22"/>
                <w:szCs w:val="22"/>
                <w:highlight w:val="lightGray"/>
                <w:lang w:val="bg-BG"/>
              </w:rPr>
              <w:t xml:space="preserve">За </w:t>
            </w:r>
            <w:r w:rsidRPr="00830004">
              <w:rPr>
                <w:rFonts w:ascii="Times New Roman" w:eastAsia="Calibri" w:hAnsi="Times New Roman"/>
                <w:b/>
                <w:i/>
                <w:sz w:val="22"/>
                <w:szCs w:val="22"/>
                <w:highlight w:val="lightGray"/>
                <w:lang w:val="bg-BG"/>
              </w:rPr>
              <w:t>обществени поръчки за доставки</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t xml:space="preserve">Икономическият оператор може ли да представи изискваните </w:t>
            </w:r>
            <w:r w:rsidRPr="00830004">
              <w:rPr>
                <w:rFonts w:ascii="Times New Roman" w:eastAsia="Calibri" w:hAnsi="Times New Roman"/>
                <w:b/>
                <w:sz w:val="22"/>
                <w:szCs w:val="22"/>
                <w:lang w:val="bg-BG"/>
              </w:rPr>
              <w:t>сертификати</w:t>
            </w:r>
            <w:r w:rsidRPr="00830004">
              <w:rPr>
                <w:rFonts w:ascii="Times New Roman" w:eastAsia="Calibri" w:hAnsi="Times New Roman"/>
                <w:sz w:val="22"/>
                <w:szCs w:val="22"/>
                <w:lang w:val="bg-BG"/>
              </w:rPr>
              <w:t xml:space="preserve">, изготвени от официално признати </w:t>
            </w:r>
            <w:r w:rsidRPr="00830004">
              <w:rPr>
                <w:rFonts w:ascii="Times New Roman" w:eastAsia="Calibri" w:hAnsi="Times New Roman"/>
                <w:b/>
                <w:sz w:val="22"/>
                <w:szCs w:val="22"/>
                <w:lang w:val="bg-BG"/>
              </w:rPr>
              <w:t>институции или агенции по контрол на качеството</w:t>
            </w:r>
            <w:r w:rsidRPr="00830004">
              <w:rPr>
                <w:rFonts w:ascii="Times New Roman" w:eastAsia="Calibri" w:hAnsi="Times New Roman"/>
                <w:sz w:val="22"/>
                <w:szCs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„не“</w:t>
            </w:r>
            <w:r w:rsidRPr="00830004">
              <w:rPr>
                <w:rFonts w:ascii="Times New Roman" w:eastAsia="Calibri" w:hAnsi="Times New Roman"/>
                <w:sz w:val="22"/>
                <w:szCs w:val="22"/>
                <w:lang w:val="bg-BG"/>
              </w:rPr>
              <w:t>, моля, обяснете защо и посочете какви други доказателства могат да бъдат представени:</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i/>
                <w:sz w:val="24"/>
                <w:szCs w:val="22"/>
                <w:lang w:val="bg-BG"/>
              </w:rPr>
            </w:pP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xml:space="preserve">[] Да [] </w:t>
            </w:r>
            <w:r w:rsidRPr="00830004">
              <w:rPr>
                <w:rFonts w:ascii="Times New Roman" w:eastAsia="Calibri" w:hAnsi="Times New Roman"/>
                <w:sz w:val="24"/>
                <w:szCs w:val="22"/>
                <w:lang w:val="bg-BG"/>
              </w:rPr>
              <w:t>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i/>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bl>
    <w:p w:rsidR="00830004" w:rsidRPr="00830004" w:rsidRDefault="00830004" w:rsidP="00830004">
      <w:pPr>
        <w:keepNext/>
        <w:spacing w:before="120" w:after="360"/>
        <w:jc w:val="center"/>
        <w:rPr>
          <w:rFonts w:ascii="Times New Roman" w:eastAsia="Calibri" w:hAnsi="Times New Roman"/>
          <w:b/>
          <w:smallCaps/>
          <w:sz w:val="22"/>
          <w:szCs w:val="22"/>
          <w:lang w:val="en-US"/>
        </w:rPr>
      </w:pPr>
    </w:p>
    <w:p w:rsidR="00830004" w:rsidRPr="00830004" w:rsidRDefault="00830004" w:rsidP="00830004">
      <w:pPr>
        <w:keepNext/>
        <w:spacing w:before="120" w:after="360"/>
        <w:jc w:val="center"/>
        <w:rPr>
          <w:rFonts w:ascii="Times New Roman" w:eastAsia="Calibri" w:hAnsi="Times New Roman"/>
          <w:b/>
          <w:smallCaps/>
          <w:sz w:val="22"/>
          <w:szCs w:val="22"/>
          <w:lang w:val="bg-BG"/>
        </w:rPr>
      </w:pPr>
      <w:r w:rsidRPr="00830004">
        <w:rPr>
          <w:rFonts w:ascii="Times New Roman" w:eastAsia="Calibri" w:hAnsi="Times New Roman"/>
          <w:b/>
          <w:smallCaps/>
          <w:sz w:val="22"/>
          <w:szCs w:val="22"/>
          <w:lang w:val="bg-BG"/>
        </w:rPr>
        <w:t>Г: Стандарти за осигуряване на качеството и стандарти за екологично управление</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sz w:val="22"/>
          <w:szCs w:val="22"/>
          <w:lang w:val="bg-BG"/>
        </w:rPr>
      </w:pPr>
      <w:r w:rsidRPr="00830004">
        <w:rPr>
          <w:rFonts w:ascii="Times New Roman" w:eastAsia="Calibri" w:hAnsi="Times New Roman"/>
          <w:b/>
          <w:i/>
          <w:sz w:val="22"/>
          <w:szCs w:val="22"/>
          <w:lang w:val="bg-BG"/>
        </w:rPr>
        <w:t xml:space="preserve">Икономическият оператор следва да предостави информация </w:t>
      </w:r>
      <w:r w:rsidRPr="00830004">
        <w:rPr>
          <w:rFonts w:ascii="Times New Roman" w:eastAsia="Calibri" w:hAnsi="Times New Roman"/>
          <w:b/>
          <w:i/>
          <w:sz w:val="22"/>
          <w:szCs w:val="22"/>
          <w:u w:val="single"/>
          <w:lang w:val="bg-BG"/>
        </w:rPr>
        <w:t>само</w:t>
      </w:r>
      <w:r w:rsidRPr="00830004">
        <w:rPr>
          <w:rFonts w:ascii="Times New Roman" w:eastAsia="Calibri" w:hAnsi="Times New Roman"/>
          <w:b/>
          <w:i/>
          <w:sz w:val="22"/>
          <w:szCs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ще може ли да представи </w:t>
            </w:r>
            <w:r w:rsidRPr="00830004">
              <w:rPr>
                <w:rFonts w:ascii="Times New Roman" w:eastAsia="Calibri" w:hAnsi="Times New Roman"/>
                <w:b/>
                <w:sz w:val="22"/>
                <w:szCs w:val="22"/>
                <w:lang w:val="bg-BG"/>
              </w:rPr>
              <w:t>сертификати</w:t>
            </w:r>
            <w:r w:rsidRPr="00830004">
              <w:rPr>
                <w:rFonts w:ascii="Times New Roman" w:eastAsia="Calibri" w:hAnsi="Times New Roman"/>
                <w:sz w:val="22"/>
                <w:szCs w:val="22"/>
                <w:lang w:val="bg-BG"/>
              </w:rPr>
              <w:t xml:space="preserve">, изготвени от независими органи и доказващи, че икономическият оператор отговаря на </w:t>
            </w:r>
            <w:r w:rsidRPr="00830004">
              <w:rPr>
                <w:rFonts w:ascii="Times New Roman" w:eastAsia="Calibri" w:hAnsi="Times New Roman"/>
                <w:b/>
                <w:sz w:val="22"/>
                <w:szCs w:val="22"/>
                <w:lang w:val="bg-BG"/>
              </w:rPr>
              <w:t>стандартите за осигуряване на качеството</w:t>
            </w:r>
            <w:r w:rsidRPr="00830004">
              <w:rPr>
                <w:rFonts w:ascii="Times New Roman" w:eastAsia="Calibri" w:hAnsi="Times New Roman"/>
                <w:sz w:val="22"/>
                <w:szCs w:val="22"/>
                <w:lang w:val="bg-BG"/>
              </w:rPr>
              <w:t>, включително тези за достъпност за хора с увреждания.</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„не“</w:t>
            </w:r>
            <w:r w:rsidRPr="00830004">
              <w:rPr>
                <w:rFonts w:ascii="Times New Roman" w:eastAsia="Calibri" w:hAnsi="Times New Roman"/>
                <w:sz w:val="22"/>
                <w:szCs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i/>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i/>
                <w:sz w:val="24"/>
                <w:szCs w:val="22"/>
                <w:lang w:val="bg-BG"/>
              </w:rPr>
            </w:pPr>
          </w:p>
          <w:p w:rsidR="00830004" w:rsidRPr="00830004" w:rsidRDefault="00830004" w:rsidP="00830004">
            <w:pPr>
              <w:spacing w:before="120" w:after="120"/>
              <w:rPr>
                <w:rFonts w:ascii="Times New Roman" w:eastAsia="Calibri" w:hAnsi="Times New Roman"/>
                <w:i/>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sz w:val="22"/>
                <w:szCs w:val="22"/>
                <w:lang w:val="bg-BG"/>
              </w:rPr>
              <w:t xml:space="preserve">Икономическият оператор ще може ли да представи </w:t>
            </w:r>
            <w:r w:rsidRPr="00830004">
              <w:rPr>
                <w:rFonts w:ascii="Times New Roman" w:eastAsia="Calibri" w:hAnsi="Times New Roman"/>
                <w:b/>
                <w:sz w:val="22"/>
                <w:szCs w:val="22"/>
                <w:lang w:val="bg-BG"/>
              </w:rPr>
              <w:t>сертификати</w:t>
            </w:r>
            <w:r w:rsidRPr="00830004">
              <w:rPr>
                <w:rFonts w:ascii="Times New Roman" w:eastAsia="Calibri" w:hAnsi="Times New Roman"/>
                <w:sz w:val="22"/>
                <w:szCs w:val="22"/>
                <w:lang w:val="bg-BG"/>
              </w:rPr>
              <w:t xml:space="preserve">, изготвени от независими органи, доказващи, че икономическият оператор отговаря на задължителните </w:t>
            </w:r>
            <w:r w:rsidRPr="00830004">
              <w:rPr>
                <w:rFonts w:ascii="Times New Roman" w:eastAsia="Calibri" w:hAnsi="Times New Roman"/>
                <w:b/>
                <w:sz w:val="22"/>
                <w:szCs w:val="22"/>
                <w:lang w:val="bg-BG"/>
              </w:rPr>
              <w:t>стандарти или системи за екологично управление</w:t>
            </w:r>
            <w:r w:rsidRPr="00830004">
              <w:rPr>
                <w:rFonts w:ascii="Times New Roman" w:eastAsia="Calibri" w:hAnsi="Times New Roman"/>
                <w:sz w:val="22"/>
                <w:szCs w:val="22"/>
                <w:lang w:val="bg-BG"/>
              </w:rPr>
              <w:t>?</w:t>
            </w:r>
            <w:r w:rsidRPr="00830004">
              <w:rPr>
                <w:rFonts w:ascii="Times New Roman" w:eastAsia="Calibri" w:hAnsi="Times New Roman"/>
                <w:sz w:val="22"/>
                <w:szCs w:val="22"/>
                <w:lang w:val="bg-BG"/>
              </w:rPr>
              <w:br/>
            </w:r>
            <w:r w:rsidRPr="00830004">
              <w:rPr>
                <w:rFonts w:ascii="Times New Roman" w:eastAsia="Calibri" w:hAnsi="Times New Roman"/>
                <w:b/>
                <w:sz w:val="22"/>
                <w:szCs w:val="22"/>
                <w:lang w:val="bg-BG"/>
              </w:rPr>
              <w:t>Ако „не“</w:t>
            </w:r>
            <w:r w:rsidRPr="00830004">
              <w:rPr>
                <w:rFonts w:ascii="Times New Roman" w:eastAsia="Calibri" w:hAnsi="Times New Roman"/>
                <w:sz w:val="22"/>
                <w:szCs w:val="22"/>
                <w:lang w:val="bg-BG"/>
              </w:rPr>
              <w:t xml:space="preserve">, моля, обяснете защо и посочете какви други доказателства относно </w:t>
            </w:r>
            <w:r w:rsidRPr="00830004">
              <w:rPr>
                <w:rFonts w:ascii="Times New Roman" w:eastAsia="Calibri" w:hAnsi="Times New Roman"/>
                <w:b/>
                <w:sz w:val="22"/>
                <w:szCs w:val="22"/>
                <w:lang w:val="bg-BG"/>
              </w:rPr>
              <w:t>стандартите или системите за екологично управление</w:t>
            </w:r>
            <w:r w:rsidRPr="00830004">
              <w:rPr>
                <w:rFonts w:ascii="Times New Roman" w:eastAsia="Calibri" w:hAnsi="Times New Roman"/>
                <w:sz w:val="22"/>
                <w:szCs w:val="22"/>
                <w:lang w:val="bg-BG"/>
              </w:rPr>
              <w:t xml:space="preserve"> могат да бъдат представени:</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830004" w:rsidRPr="00830004" w:rsidRDefault="00830004" w:rsidP="00830004">
            <w:pPr>
              <w:spacing w:before="120" w:after="120"/>
              <w:rPr>
                <w:rFonts w:ascii="Times New Roman" w:eastAsia="Calibri" w:hAnsi="Times New Roman"/>
                <w:i/>
                <w:sz w:val="24"/>
                <w:szCs w:val="22"/>
                <w:lang w:val="bg-BG"/>
              </w:rPr>
            </w:pPr>
            <w:r w:rsidRPr="00830004">
              <w:rPr>
                <w:rFonts w:ascii="Times New Roman" w:eastAsia="Calibri" w:hAnsi="Times New Roman"/>
                <w:sz w:val="22"/>
                <w:szCs w:val="22"/>
                <w:lang w:val="bg-BG"/>
              </w:rPr>
              <w:t>[] Да [] Не</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 [……]</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p>
          <w:p w:rsidR="00830004" w:rsidRPr="00830004" w:rsidRDefault="00830004" w:rsidP="00830004">
            <w:pPr>
              <w:spacing w:before="120" w:after="120"/>
              <w:rPr>
                <w:rFonts w:ascii="Times New Roman" w:eastAsia="Calibri" w:hAnsi="Times New Roman"/>
                <w:i/>
                <w:sz w:val="24"/>
                <w:szCs w:val="22"/>
                <w:lang w:val="bg-BG"/>
              </w:rPr>
            </w:pPr>
          </w:p>
          <w:p w:rsidR="00830004" w:rsidRPr="00830004" w:rsidRDefault="00830004" w:rsidP="00830004">
            <w:pPr>
              <w:spacing w:before="120" w:after="120"/>
              <w:rPr>
                <w:rFonts w:ascii="Times New Roman" w:eastAsia="Calibri" w:hAnsi="Times New Roman"/>
                <w:i/>
                <w:sz w:val="24"/>
                <w:szCs w:val="22"/>
                <w:lang w:val="bg-BG"/>
              </w:rPr>
            </w:pPr>
          </w:p>
          <w:p w:rsidR="00830004" w:rsidRPr="00830004" w:rsidRDefault="00830004" w:rsidP="00830004">
            <w:pPr>
              <w:spacing w:before="120" w:after="120"/>
              <w:rPr>
                <w:rFonts w:ascii="Times New Roman" w:eastAsia="Calibri" w:hAnsi="Times New Roman"/>
                <w:sz w:val="24"/>
                <w:szCs w:val="22"/>
                <w:lang w:val="bg-BG"/>
              </w:rPr>
            </w:pPr>
            <w:r w:rsidRPr="00830004">
              <w:rPr>
                <w:rFonts w:ascii="Times New Roman" w:eastAsia="Calibri" w:hAnsi="Times New Roman"/>
                <w:i/>
                <w:sz w:val="22"/>
                <w:szCs w:val="22"/>
                <w:lang w:val="bg-BG"/>
              </w:rPr>
              <w:t>(уеб адрес, орган или служба, издаващи документа, точно позоваване на документа): [……][……][……][……]</w:t>
            </w:r>
          </w:p>
        </w:tc>
      </w:tr>
    </w:tbl>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Част V: Намаляване на броя на квалифицираните кандидати</w:t>
      </w:r>
    </w:p>
    <w:p w:rsidR="00830004" w:rsidRPr="00830004" w:rsidRDefault="00830004" w:rsidP="00830004">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i/>
          <w:sz w:val="22"/>
          <w:szCs w:val="22"/>
          <w:lang w:val="bg-BG"/>
        </w:rPr>
      </w:pPr>
      <w:r w:rsidRPr="00830004">
        <w:rPr>
          <w:rFonts w:ascii="Times New Roman" w:eastAsia="Calibri" w:hAnsi="Times New Roman"/>
          <w:b/>
          <w:i/>
          <w:sz w:val="22"/>
          <w:szCs w:val="22"/>
          <w:lang w:val="bg-BG"/>
        </w:rPr>
        <w:t xml:space="preserve">Икономическият оператор следва да предостави информация </w:t>
      </w:r>
      <w:r w:rsidRPr="00830004">
        <w:rPr>
          <w:rFonts w:ascii="Times New Roman" w:eastAsia="Calibri" w:hAnsi="Times New Roman"/>
          <w:b/>
          <w:i/>
          <w:sz w:val="22"/>
          <w:szCs w:val="22"/>
          <w:u w:val="single"/>
          <w:lang w:val="bg-BG"/>
        </w:rPr>
        <w:t xml:space="preserve">само </w:t>
      </w:r>
      <w:r w:rsidRPr="00830004">
        <w:rPr>
          <w:rFonts w:ascii="Times New Roman" w:eastAsia="Calibri" w:hAnsi="Times New Roman"/>
          <w:b/>
          <w:i/>
          <w:sz w:val="22"/>
          <w:szCs w:val="22"/>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30004">
        <w:rPr>
          <w:rFonts w:ascii="Times New Roman" w:eastAsia="Calibri" w:hAnsi="Times New Roman"/>
          <w:b/>
          <w:sz w:val="22"/>
          <w:szCs w:val="22"/>
          <w:u w:val="single"/>
          <w:lang w:val="bg-BG"/>
        </w:rPr>
        <w:t>ако има такива</w:t>
      </w:r>
      <w:r w:rsidRPr="00830004">
        <w:rPr>
          <w:rFonts w:ascii="Times New Roman" w:eastAsia="Calibri" w:hAnsi="Times New Roman"/>
          <w:b/>
          <w:i/>
          <w:sz w:val="22"/>
          <w:szCs w:val="22"/>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30004">
        <w:rPr>
          <w:rFonts w:ascii="Times New Roman" w:eastAsia="Calibri" w:hAnsi="Times New Roman"/>
          <w:sz w:val="22"/>
          <w:szCs w:val="22"/>
          <w:lang w:val="bg-BG"/>
        </w:rPr>
        <w:br/>
      </w:r>
      <w:r w:rsidRPr="00830004">
        <w:rPr>
          <w:rFonts w:ascii="Times New Roman" w:eastAsia="Calibri" w:hAnsi="Times New Roman"/>
          <w:b/>
          <w:i/>
          <w:sz w:val="22"/>
          <w:szCs w:val="22"/>
          <w:lang w:val="bg-BG"/>
        </w:rPr>
        <w:t>Само при ограничени процедури, състезателни процедури с договаряне, процедури за състезателен диалог и партньорства за иновации:</w:t>
      </w:r>
    </w:p>
    <w:p w:rsidR="00830004" w:rsidRPr="00830004" w:rsidRDefault="00830004" w:rsidP="00830004">
      <w:pPr>
        <w:spacing w:before="120" w:after="120"/>
        <w:jc w:val="both"/>
        <w:rPr>
          <w:rFonts w:ascii="Times New Roman" w:eastAsia="Calibri" w:hAnsi="Times New Roman"/>
          <w:b/>
          <w:sz w:val="22"/>
          <w:szCs w:val="22"/>
          <w:lang w:val="bg-BG"/>
        </w:rPr>
      </w:pPr>
      <w:r w:rsidRPr="00830004">
        <w:rPr>
          <w:rFonts w:ascii="Times New Roman" w:eastAsia="Calibri" w:hAnsi="Times New Roman"/>
          <w:b/>
          <w:sz w:val="22"/>
          <w:szCs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i/>
                <w:sz w:val="24"/>
                <w:szCs w:val="22"/>
                <w:lang w:val="bg-BG"/>
              </w:rPr>
            </w:pPr>
            <w:r w:rsidRPr="00830004">
              <w:rPr>
                <w:rFonts w:ascii="Times New Roman" w:eastAsia="Calibri" w:hAnsi="Times New Roman"/>
                <w:b/>
                <w:i/>
                <w:sz w:val="22"/>
                <w:szCs w:val="22"/>
                <w:lang w:val="bg-BG"/>
              </w:rPr>
              <w:t>Отговор:</w:t>
            </w:r>
          </w:p>
        </w:tc>
      </w:tr>
      <w:tr w:rsidR="00830004" w:rsidRPr="00830004" w:rsidTr="00830004">
        <w:tc>
          <w:tcPr>
            <w:tcW w:w="4644"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jc w:val="both"/>
              <w:rPr>
                <w:rFonts w:ascii="Times New Roman" w:eastAsia="Calibri" w:hAnsi="Times New Roman"/>
                <w:b/>
                <w:sz w:val="24"/>
                <w:szCs w:val="22"/>
                <w:lang w:val="bg-BG"/>
              </w:rPr>
            </w:pPr>
            <w:r w:rsidRPr="00830004">
              <w:rPr>
                <w:rFonts w:ascii="Times New Roman" w:eastAsia="Calibri" w:hAnsi="Times New Roman"/>
                <w:sz w:val="22"/>
                <w:szCs w:val="22"/>
                <w:lang w:val="bg-BG"/>
              </w:rPr>
              <w:t xml:space="preserve">Той </w:t>
            </w:r>
            <w:r w:rsidRPr="00830004">
              <w:rPr>
                <w:rFonts w:ascii="Times New Roman" w:eastAsia="Calibri" w:hAnsi="Times New Roman"/>
                <w:b/>
                <w:sz w:val="22"/>
                <w:szCs w:val="22"/>
                <w:lang w:val="bg-BG"/>
              </w:rPr>
              <w:t>изпълнява</w:t>
            </w:r>
            <w:r w:rsidRPr="00830004">
              <w:rPr>
                <w:rFonts w:ascii="Times New Roman" w:eastAsia="Calibri" w:hAnsi="Times New Roman"/>
                <w:sz w:val="22"/>
                <w:szCs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30004">
              <w:rPr>
                <w:rFonts w:ascii="Times New Roman" w:eastAsia="Calibri" w:hAnsi="Times New Roman"/>
                <w:sz w:val="22"/>
                <w:szCs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30004">
              <w:rPr>
                <w:rFonts w:ascii="Times New Roman" w:eastAsia="Calibri" w:hAnsi="Times New Roman"/>
                <w:sz w:val="22"/>
                <w:szCs w:val="22"/>
                <w:lang w:val="bg-BG"/>
              </w:rPr>
              <w:br/>
            </w:r>
            <w:r w:rsidRPr="00830004">
              <w:rPr>
                <w:rFonts w:ascii="Times New Roman" w:eastAsia="Calibri" w:hAnsi="Times New Roman"/>
                <w:i/>
                <w:sz w:val="22"/>
                <w:szCs w:val="22"/>
                <w:lang w:val="bg-BG"/>
              </w:rPr>
              <w:t>Ако някои от тези сертификати или форми на документални доказателства са на разположение в електронен формат</w:t>
            </w:r>
            <w:r w:rsidRPr="00830004">
              <w:rPr>
                <w:rFonts w:ascii="Times New Roman" w:eastAsia="Calibri" w:hAnsi="Times New Roman"/>
                <w:i/>
                <w:sz w:val="22"/>
                <w:szCs w:val="22"/>
                <w:vertAlign w:val="superscript"/>
                <w:lang w:val="bg-BG"/>
              </w:rPr>
              <w:footnoteReference w:id="44"/>
            </w:r>
            <w:r w:rsidRPr="00830004">
              <w:rPr>
                <w:rFonts w:ascii="Times New Roman" w:eastAsia="Calibri" w:hAnsi="Times New Roman"/>
                <w:i/>
                <w:sz w:val="22"/>
                <w:szCs w:val="22"/>
                <w:lang w:val="bg-BG"/>
              </w:rPr>
              <w:t xml:space="preserve">, моля, посочете за </w:t>
            </w:r>
            <w:r w:rsidRPr="00830004">
              <w:rPr>
                <w:rFonts w:ascii="Times New Roman" w:eastAsia="Calibri" w:hAnsi="Times New Roman"/>
                <w:b/>
                <w:i/>
                <w:sz w:val="22"/>
                <w:szCs w:val="22"/>
                <w:lang w:val="bg-BG"/>
              </w:rPr>
              <w:t>всички</w:t>
            </w:r>
            <w:r w:rsidRPr="00830004">
              <w:rPr>
                <w:rFonts w:ascii="Times New Roman" w:eastAsia="Calibri" w:hAnsi="Times New Roman"/>
                <w:i/>
                <w:sz w:val="22"/>
                <w:szCs w:val="22"/>
                <w:lang w:val="bg-BG"/>
              </w:rPr>
              <w:t xml:space="preserve"> от тях:</w:t>
            </w:r>
            <w:r w:rsidRPr="00830004">
              <w:rPr>
                <w:rFonts w:ascii="Times New Roman" w:eastAsia="Calibri" w:hAnsi="Times New Roman"/>
                <w:sz w:val="22"/>
                <w:szCs w:val="22"/>
                <w:lang w:val="bg-BG"/>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830004" w:rsidRPr="00830004" w:rsidRDefault="00830004" w:rsidP="00830004">
            <w:pPr>
              <w:spacing w:before="120" w:after="120"/>
              <w:rPr>
                <w:rFonts w:ascii="Times New Roman" w:eastAsia="Calibri" w:hAnsi="Times New Roman"/>
                <w:b/>
                <w:sz w:val="24"/>
                <w:szCs w:val="22"/>
                <w:lang w:val="bg-BG"/>
              </w:rPr>
            </w:pP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2"/>
                <w:szCs w:val="22"/>
                <w:lang w:val="bg-BG"/>
              </w:rPr>
              <w:t>[…]</w:t>
            </w:r>
            <w:r w:rsidRPr="00830004">
              <w:rPr>
                <w:rFonts w:ascii="Times New Roman" w:eastAsia="Calibri" w:hAnsi="Times New Roman"/>
                <w:sz w:val="24"/>
                <w:szCs w:val="22"/>
                <w:lang w:val="bg-BG"/>
              </w:rPr>
              <w:t xml:space="preserve"> </w:t>
            </w:r>
            <w:r w:rsidRPr="00830004">
              <w:rPr>
                <w:rFonts w:ascii="Times New Roman" w:eastAsia="Calibri" w:hAnsi="Times New Roman"/>
                <w:sz w:val="22"/>
                <w:szCs w:val="22"/>
                <w:lang w:val="bg-BG"/>
              </w:rPr>
              <w:t>[] Да [] Не</w:t>
            </w:r>
            <w:r w:rsidRPr="00830004">
              <w:rPr>
                <w:rFonts w:ascii="Times New Roman" w:eastAsia="Calibri" w:hAnsi="Times New Roman"/>
                <w:sz w:val="22"/>
                <w:szCs w:val="22"/>
                <w:vertAlign w:val="superscript"/>
                <w:lang w:val="bg-BG"/>
              </w:rPr>
              <w:footnoteReference w:id="45"/>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r>
            <w:r w:rsidRPr="00830004">
              <w:rPr>
                <w:rFonts w:ascii="Times New Roman" w:eastAsia="Calibri" w:hAnsi="Times New Roman"/>
                <w:sz w:val="24"/>
                <w:szCs w:val="22"/>
                <w:lang w:val="bg-BG"/>
              </w:rPr>
              <w:br/>
              <w:t>(</w:t>
            </w:r>
            <w:r w:rsidRPr="00830004">
              <w:rPr>
                <w:rFonts w:ascii="Times New Roman" w:eastAsia="Calibri" w:hAnsi="Times New Roman"/>
                <w:i/>
                <w:sz w:val="24"/>
                <w:szCs w:val="22"/>
                <w:lang w:val="bg-BG"/>
              </w:rPr>
              <w:t>уеб адрес, орган или служба, издаващи документа, точно позоваване на документацията</w:t>
            </w:r>
            <w:r w:rsidRPr="00830004">
              <w:rPr>
                <w:rFonts w:ascii="Times New Roman" w:eastAsia="Calibri" w:hAnsi="Times New Roman"/>
                <w:sz w:val="24"/>
                <w:szCs w:val="22"/>
                <w:lang w:val="bg-BG"/>
              </w:rPr>
              <w:t>):</w:t>
            </w:r>
            <w:r w:rsidRPr="00830004">
              <w:rPr>
                <w:rFonts w:ascii="Times New Roman" w:eastAsia="Calibri" w:hAnsi="Times New Roman"/>
                <w:i/>
                <w:sz w:val="22"/>
                <w:szCs w:val="22"/>
                <w:lang w:val="bg-BG"/>
              </w:rPr>
              <w:t xml:space="preserve"> [……][……][……][……]</w:t>
            </w:r>
            <w:r w:rsidRPr="00830004">
              <w:rPr>
                <w:rFonts w:ascii="Times New Roman" w:eastAsia="Calibri" w:hAnsi="Times New Roman"/>
                <w:i/>
                <w:sz w:val="22"/>
                <w:szCs w:val="22"/>
                <w:vertAlign w:val="superscript"/>
                <w:lang w:val="bg-BG"/>
              </w:rPr>
              <w:footnoteReference w:id="46"/>
            </w:r>
          </w:p>
        </w:tc>
      </w:tr>
    </w:tbl>
    <w:p w:rsidR="00830004" w:rsidRPr="00830004" w:rsidRDefault="00830004" w:rsidP="00830004">
      <w:pPr>
        <w:keepNext/>
        <w:spacing w:before="120" w:after="360"/>
        <w:jc w:val="center"/>
        <w:rPr>
          <w:rFonts w:ascii="Times New Roman" w:eastAsia="Calibri" w:hAnsi="Times New Roman"/>
          <w:b/>
          <w:sz w:val="22"/>
          <w:szCs w:val="22"/>
          <w:lang w:val="en-US"/>
        </w:rPr>
      </w:pPr>
    </w:p>
    <w:p w:rsidR="00830004" w:rsidRPr="00830004" w:rsidRDefault="00830004" w:rsidP="00830004">
      <w:pPr>
        <w:keepNext/>
        <w:spacing w:before="120" w:after="360"/>
        <w:jc w:val="center"/>
        <w:rPr>
          <w:rFonts w:ascii="Times New Roman" w:eastAsia="Calibri" w:hAnsi="Times New Roman"/>
          <w:b/>
          <w:sz w:val="22"/>
          <w:szCs w:val="22"/>
          <w:lang w:val="bg-BG"/>
        </w:rPr>
      </w:pPr>
      <w:r w:rsidRPr="00830004">
        <w:rPr>
          <w:rFonts w:ascii="Times New Roman" w:eastAsia="Calibri" w:hAnsi="Times New Roman"/>
          <w:b/>
          <w:sz w:val="22"/>
          <w:szCs w:val="22"/>
          <w:lang w:val="bg-BG"/>
        </w:rPr>
        <w:t>Част VI: Заключителни положения</w:t>
      </w:r>
    </w:p>
    <w:p w:rsidR="00830004" w:rsidRPr="00830004" w:rsidRDefault="00830004" w:rsidP="00830004">
      <w:pPr>
        <w:spacing w:before="120" w:after="120"/>
        <w:jc w:val="both"/>
        <w:rPr>
          <w:rFonts w:ascii="Times New Roman" w:eastAsia="Calibri" w:hAnsi="Times New Roman"/>
          <w:i/>
          <w:sz w:val="22"/>
          <w:szCs w:val="22"/>
          <w:lang w:val="bg-BG"/>
        </w:rPr>
      </w:pPr>
      <w:r w:rsidRPr="00830004">
        <w:rPr>
          <w:rFonts w:ascii="Times New Roman" w:eastAsia="Calibri" w:hAnsi="Times New Roman"/>
          <w:i/>
          <w:sz w:val="22"/>
          <w:szCs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30004" w:rsidRPr="00830004" w:rsidRDefault="00830004" w:rsidP="00830004">
      <w:pPr>
        <w:spacing w:before="120" w:after="120"/>
        <w:jc w:val="both"/>
        <w:rPr>
          <w:rFonts w:ascii="Times New Roman" w:eastAsia="Calibri" w:hAnsi="Times New Roman"/>
          <w:i/>
          <w:sz w:val="22"/>
          <w:szCs w:val="22"/>
          <w:lang w:val="bg-BG"/>
        </w:rPr>
      </w:pPr>
      <w:r w:rsidRPr="00830004">
        <w:rPr>
          <w:rFonts w:ascii="Times New Roman" w:eastAsia="Calibri" w:hAnsi="Times New Roman"/>
          <w:i/>
          <w:sz w:val="22"/>
          <w:szCs w:val="22"/>
          <w:lang w:val="bg-BG"/>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30004" w:rsidRPr="00830004" w:rsidRDefault="00830004" w:rsidP="00830004">
      <w:pPr>
        <w:spacing w:before="120" w:after="120"/>
        <w:jc w:val="both"/>
        <w:rPr>
          <w:rFonts w:ascii="Times New Roman" w:eastAsia="Calibri" w:hAnsi="Times New Roman"/>
          <w:i/>
          <w:sz w:val="22"/>
          <w:szCs w:val="22"/>
          <w:lang w:val="bg-BG"/>
        </w:rPr>
      </w:pPr>
      <w:r w:rsidRPr="00830004">
        <w:rPr>
          <w:rFonts w:ascii="Times New Roman" w:eastAsia="Calibri" w:hAnsi="Times New Roman"/>
          <w:i/>
          <w:sz w:val="22"/>
          <w:szCs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30004">
        <w:rPr>
          <w:rFonts w:ascii="Times New Roman" w:eastAsia="Calibri" w:hAnsi="Times New Roman"/>
          <w:i/>
          <w:sz w:val="22"/>
          <w:szCs w:val="22"/>
          <w:vertAlign w:val="superscript"/>
          <w:lang w:val="bg-BG"/>
        </w:rPr>
        <w:footnoteReference w:id="47"/>
      </w:r>
      <w:r w:rsidRPr="00830004">
        <w:rPr>
          <w:rFonts w:ascii="Times New Roman" w:eastAsia="Calibri" w:hAnsi="Times New Roman"/>
          <w:i/>
          <w:sz w:val="22"/>
          <w:szCs w:val="22"/>
          <w:lang w:val="bg-BG"/>
        </w:rPr>
        <w:t>; или</w:t>
      </w:r>
    </w:p>
    <w:p w:rsidR="00830004" w:rsidRPr="00830004" w:rsidRDefault="00830004" w:rsidP="00830004">
      <w:pPr>
        <w:spacing w:before="120" w:after="120"/>
        <w:jc w:val="both"/>
        <w:rPr>
          <w:rFonts w:ascii="Times New Roman" w:eastAsia="Calibri" w:hAnsi="Times New Roman"/>
          <w:i/>
          <w:sz w:val="22"/>
          <w:szCs w:val="22"/>
          <w:lang w:val="bg-BG"/>
        </w:rPr>
      </w:pPr>
      <w:r w:rsidRPr="00830004">
        <w:rPr>
          <w:rFonts w:ascii="Times New Roman" w:eastAsia="Calibri" w:hAnsi="Times New Roman"/>
          <w:i/>
          <w:sz w:val="24"/>
          <w:szCs w:val="22"/>
          <w:lang w:val="bg-BG"/>
        </w:rPr>
        <w:t>б) считано от 18 октомври 2018 г. най-късно</w:t>
      </w:r>
      <w:r w:rsidRPr="00830004">
        <w:rPr>
          <w:rFonts w:ascii="Times New Roman" w:eastAsia="Calibri" w:hAnsi="Times New Roman"/>
          <w:i/>
          <w:sz w:val="24"/>
          <w:szCs w:val="22"/>
          <w:vertAlign w:val="superscript"/>
          <w:lang w:val="bg-BG"/>
        </w:rPr>
        <w:footnoteReference w:id="48"/>
      </w:r>
      <w:r w:rsidRPr="00830004">
        <w:rPr>
          <w:rFonts w:ascii="Times New Roman" w:eastAsia="Calibri" w:hAnsi="Times New Roman"/>
          <w:i/>
          <w:sz w:val="24"/>
          <w:szCs w:val="22"/>
          <w:lang w:val="bg-BG"/>
        </w:rPr>
        <w:t>, възлагащият орган или възложителят вече притежава съответната документация</w:t>
      </w:r>
      <w:r w:rsidRPr="00830004">
        <w:rPr>
          <w:rFonts w:ascii="Times New Roman" w:eastAsia="Calibri" w:hAnsi="Times New Roman"/>
          <w:sz w:val="24"/>
          <w:szCs w:val="22"/>
          <w:lang w:val="bg-BG"/>
        </w:rPr>
        <w:t>.</w:t>
      </w:r>
    </w:p>
    <w:p w:rsidR="00830004" w:rsidRPr="00830004" w:rsidRDefault="00830004" w:rsidP="00830004">
      <w:pPr>
        <w:spacing w:before="120" w:after="120"/>
        <w:jc w:val="both"/>
        <w:rPr>
          <w:rFonts w:ascii="Times New Roman" w:eastAsia="Calibri" w:hAnsi="Times New Roman"/>
          <w:i/>
          <w:sz w:val="22"/>
          <w:szCs w:val="22"/>
          <w:lang w:val="bg-BG"/>
        </w:rPr>
      </w:pPr>
      <w:r w:rsidRPr="00830004">
        <w:rPr>
          <w:rFonts w:ascii="Times New Roman" w:eastAsia="Calibri" w:hAnsi="Times New Roman"/>
          <w:i/>
          <w:sz w:val="24"/>
          <w:szCs w:val="22"/>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30004">
        <w:rPr>
          <w:rFonts w:ascii="Times New Roman" w:eastAsia="Calibri" w:hAnsi="Times New Roman"/>
          <w:sz w:val="24"/>
          <w:szCs w:val="22"/>
          <w:lang w:val="bg-BG"/>
        </w:rPr>
        <w:t xml:space="preserve"> [посочете процедурата за възлагане на обществена поръчка:</w:t>
      </w:r>
      <w:r w:rsidRPr="00830004">
        <w:rPr>
          <w:rFonts w:ascii="Times New Roman" w:eastAsia="Calibri" w:hAnsi="Times New Roman"/>
          <w:sz w:val="22"/>
          <w:szCs w:val="22"/>
          <w:lang w:val="bg-BG"/>
        </w:rPr>
        <w:t xml:space="preserve"> </w:t>
      </w:r>
      <w:r w:rsidRPr="00830004">
        <w:rPr>
          <w:rFonts w:ascii="Times New Roman" w:eastAsia="Calibri" w:hAnsi="Times New Roman"/>
          <w:sz w:val="24"/>
          <w:szCs w:val="22"/>
          <w:lang w:val="bg-BG"/>
        </w:rPr>
        <w:t xml:space="preserve">(кратко описание, препратка към публикацията в </w:t>
      </w:r>
      <w:r w:rsidRPr="00830004">
        <w:rPr>
          <w:rFonts w:ascii="Times New Roman" w:eastAsia="Calibri" w:hAnsi="Times New Roman"/>
          <w:i/>
          <w:sz w:val="24"/>
          <w:szCs w:val="22"/>
          <w:lang w:val="bg-BG"/>
        </w:rPr>
        <w:t>Официален вестник на Европейския съюз</w:t>
      </w:r>
      <w:r w:rsidRPr="00830004">
        <w:rPr>
          <w:rFonts w:ascii="Times New Roman" w:eastAsia="Calibri" w:hAnsi="Times New Roman"/>
          <w:sz w:val="24"/>
          <w:szCs w:val="22"/>
          <w:lang w:val="bg-BG"/>
        </w:rPr>
        <w:t>, референтен номер)].</w:t>
      </w:r>
      <w:r w:rsidRPr="00830004">
        <w:rPr>
          <w:rFonts w:ascii="Times New Roman" w:eastAsia="Calibri" w:hAnsi="Times New Roman"/>
          <w:i/>
          <w:sz w:val="22"/>
          <w:szCs w:val="22"/>
          <w:lang w:val="bg-BG"/>
        </w:rPr>
        <w:t xml:space="preserve"> </w:t>
      </w:r>
    </w:p>
    <w:p w:rsidR="00830004" w:rsidRPr="00830004" w:rsidRDefault="00830004" w:rsidP="00830004">
      <w:pPr>
        <w:spacing w:before="120" w:after="120"/>
        <w:jc w:val="both"/>
        <w:rPr>
          <w:rFonts w:ascii="Times New Roman" w:eastAsia="Calibri" w:hAnsi="Times New Roman"/>
          <w:i/>
          <w:sz w:val="22"/>
          <w:szCs w:val="22"/>
          <w:lang w:val="bg-BG"/>
        </w:rPr>
      </w:pPr>
    </w:p>
    <w:p w:rsidR="00830004" w:rsidRPr="00830004" w:rsidRDefault="00830004" w:rsidP="00830004">
      <w:pPr>
        <w:spacing w:before="120" w:after="120"/>
        <w:jc w:val="both"/>
        <w:rPr>
          <w:rFonts w:ascii="Times New Roman" w:eastAsia="Calibri" w:hAnsi="Times New Roman"/>
          <w:sz w:val="22"/>
          <w:szCs w:val="22"/>
          <w:lang w:val="bg-BG"/>
        </w:rPr>
      </w:pPr>
      <w:r w:rsidRPr="00830004">
        <w:rPr>
          <w:rFonts w:ascii="Times New Roman" w:eastAsia="Calibri" w:hAnsi="Times New Roman"/>
          <w:sz w:val="22"/>
          <w:szCs w:val="22"/>
          <w:lang w:val="bg-BG"/>
        </w:rPr>
        <w:t>Дата, място и, когато се изисква или е необходимо, подпис(и):  [……]</w:t>
      </w:r>
    </w:p>
    <w:p w:rsidR="00830004" w:rsidRDefault="00830004" w:rsidP="00830004">
      <w:pPr>
        <w:tabs>
          <w:tab w:val="left" w:pos="-600"/>
        </w:tabs>
        <w:ind w:left="-600" w:firstLine="600"/>
        <w:rPr>
          <w:rFonts w:ascii="Times New Roman" w:hAnsi="Times New Roman"/>
          <w:b/>
          <w:bCs/>
          <w:i/>
          <w:sz w:val="24"/>
          <w:szCs w:val="24"/>
        </w:rPr>
      </w:pPr>
    </w:p>
    <w:p w:rsidR="00830004" w:rsidRDefault="00830004" w:rsidP="00830004">
      <w:pPr>
        <w:tabs>
          <w:tab w:val="left" w:pos="-600"/>
        </w:tabs>
        <w:ind w:left="-600" w:firstLine="600"/>
        <w:rPr>
          <w:rFonts w:ascii="Times New Roman" w:hAnsi="Times New Roman"/>
          <w:b/>
          <w:bCs/>
          <w:i/>
          <w:sz w:val="24"/>
          <w:szCs w:val="24"/>
        </w:rPr>
      </w:pPr>
    </w:p>
    <w:p w:rsidR="00830004" w:rsidRDefault="00830004" w:rsidP="00830004">
      <w:pPr>
        <w:tabs>
          <w:tab w:val="left" w:pos="-600"/>
        </w:tabs>
        <w:ind w:left="-600" w:firstLine="600"/>
        <w:rPr>
          <w:rFonts w:ascii="Times New Roman" w:hAnsi="Times New Roman"/>
          <w:b/>
          <w:bCs/>
          <w:i/>
          <w:sz w:val="24"/>
          <w:szCs w:val="24"/>
        </w:rPr>
      </w:pPr>
    </w:p>
    <w:p w:rsidR="00830004" w:rsidRDefault="00830004" w:rsidP="00830004">
      <w:pPr>
        <w:tabs>
          <w:tab w:val="left" w:pos="-600"/>
        </w:tabs>
        <w:ind w:left="-600" w:firstLine="600"/>
        <w:rPr>
          <w:rFonts w:ascii="Times New Roman" w:hAnsi="Times New Roman"/>
          <w:b/>
          <w:bCs/>
          <w:i/>
          <w:sz w:val="24"/>
          <w:szCs w:val="24"/>
        </w:rPr>
      </w:pPr>
    </w:p>
    <w:p w:rsidR="00830004" w:rsidRPr="00F25367" w:rsidRDefault="00830004" w:rsidP="00830004">
      <w:pPr>
        <w:tabs>
          <w:tab w:val="left" w:pos="-600"/>
        </w:tabs>
        <w:ind w:left="-600" w:firstLine="600"/>
        <w:rPr>
          <w:rFonts w:ascii="Times New Roman" w:hAnsi="Times New Roman"/>
          <w:b/>
          <w:bCs/>
          <w:i/>
          <w:sz w:val="24"/>
          <w:szCs w:val="24"/>
          <w:lang w:val="bg-BG"/>
        </w:rPr>
      </w:pPr>
    </w:p>
    <w:p w:rsidR="00830004" w:rsidRDefault="00830004" w:rsidP="00830004">
      <w:pPr>
        <w:tabs>
          <w:tab w:val="left" w:pos="-600"/>
        </w:tabs>
        <w:ind w:left="-600" w:firstLine="600"/>
        <w:rPr>
          <w:rFonts w:ascii="Times New Roman" w:hAnsi="Times New Roman"/>
          <w:b/>
          <w:bCs/>
          <w:i/>
          <w:sz w:val="24"/>
          <w:szCs w:val="24"/>
        </w:rPr>
      </w:pPr>
    </w:p>
    <w:p w:rsidR="00830004" w:rsidRDefault="00830004" w:rsidP="00830004">
      <w:pPr>
        <w:tabs>
          <w:tab w:val="left" w:pos="-600"/>
        </w:tabs>
        <w:ind w:left="-600" w:firstLine="600"/>
        <w:rPr>
          <w:rFonts w:ascii="Times New Roman" w:hAnsi="Times New Roman"/>
          <w:b/>
          <w:bCs/>
          <w:i/>
          <w:sz w:val="24"/>
          <w:szCs w:val="24"/>
        </w:rPr>
      </w:pPr>
    </w:p>
    <w:p w:rsidR="00830004" w:rsidRDefault="00830004"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Default="000D55B5" w:rsidP="00830004">
      <w:pPr>
        <w:tabs>
          <w:tab w:val="left" w:pos="-600"/>
        </w:tabs>
        <w:ind w:left="-600" w:firstLine="600"/>
        <w:rPr>
          <w:rFonts w:ascii="Times New Roman" w:hAnsi="Times New Roman"/>
          <w:b/>
          <w:bCs/>
          <w:i/>
          <w:sz w:val="24"/>
          <w:szCs w:val="24"/>
          <w:lang w:val="bg-BG"/>
        </w:rPr>
      </w:pPr>
    </w:p>
    <w:p w:rsidR="000D55B5" w:rsidRPr="000D55B5" w:rsidRDefault="000D55B5" w:rsidP="00830004">
      <w:pPr>
        <w:tabs>
          <w:tab w:val="left" w:pos="-600"/>
        </w:tabs>
        <w:ind w:left="-600" w:firstLine="600"/>
        <w:rPr>
          <w:rFonts w:ascii="Times New Roman" w:hAnsi="Times New Roman"/>
          <w:b/>
          <w:bCs/>
          <w:i/>
          <w:sz w:val="24"/>
          <w:szCs w:val="24"/>
          <w:lang w:val="bg-BG"/>
        </w:rPr>
      </w:pPr>
    </w:p>
    <w:p w:rsidR="00830004" w:rsidRPr="00830004" w:rsidRDefault="00830004" w:rsidP="00830004">
      <w:pPr>
        <w:tabs>
          <w:tab w:val="left" w:pos="-600"/>
        </w:tabs>
        <w:ind w:left="-600" w:firstLine="600"/>
        <w:rPr>
          <w:rFonts w:ascii="Times New Roman" w:hAnsi="Times New Roman"/>
          <w:b/>
          <w:bCs/>
          <w:i/>
          <w:sz w:val="24"/>
          <w:szCs w:val="24"/>
        </w:rPr>
      </w:pPr>
      <w:r w:rsidRPr="00830004">
        <w:rPr>
          <w:rFonts w:ascii="Times New Roman" w:hAnsi="Times New Roman"/>
          <w:b/>
          <w:bCs/>
          <w:i/>
          <w:sz w:val="24"/>
          <w:szCs w:val="24"/>
        </w:rPr>
        <w:lastRenderedPageBreak/>
        <w:tab/>
        <w:t xml:space="preserve">                       </w:t>
      </w:r>
      <w:r w:rsidRPr="00830004">
        <w:rPr>
          <w:rFonts w:ascii="Times New Roman" w:hAnsi="Times New Roman"/>
          <w:b/>
          <w:bCs/>
          <w:i/>
          <w:sz w:val="24"/>
          <w:szCs w:val="24"/>
        </w:rPr>
        <w:tab/>
      </w:r>
      <w:r w:rsidRPr="00830004">
        <w:rPr>
          <w:rFonts w:ascii="Times New Roman" w:hAnsi="Times New Roman"/>
          <w:b/>
          <w:bCs/>
          <w:i/>
          <w:sz w:val="24"/>
          <w:szCs w:val="24"/>
        </w:rPr>
        <w:tab/>
      </w:r>
      <w:r>
        <w:rPr>
          <w:rFonts w:ascii="Times New Roman" w:hAnsi="Times New Roman"/>
          <w:b/>
          <w:bCs/>
          <w:i/>
          <w:sz w:val="24"/>
          <w:szCs w:val="24"/>
        </w:rPr>
        <w:t xml:space="preserve">                                                                    </w:t>
      </w:r>
      <w:r w:rsidRPr="00830004">
        <w:rPr>
          <w:rFonts w:ascii="Times New Roman" w:hAnsi="Times New Roman"/>
          <w:b/>
          <w:bCs/>
          <w:i/>
          <w:sz w:val="24"/>
          <w:szCs w:val="24"/>
        </w:rPr>
        <w:t>Образец №1</w:t>
      </w:r>
    </w:p>
    <w:p w:rsidR="00830004" w:rsidRPr="00830004" w:rsidRDefault="00830004" w:rsidP="00830004">
      <w:pPr>
        <w:tabs>
          <w:tab w:val="left" w:pos="-600"/>
        </w:tabs>
        <w:ind w:left="-600" w:firstLine="600"/>
        <w:jc w:val="center"/>
        <w:rPr>
          <w:rFonts w:ascii="Times New Roman" w:hAnsi="Times New Roman"/>
          <w:b/>
          <w:bCs/>
          <w:spacing w:val="-3"/>
          <w:sz w:val="24"/>
          <w:szCs w:val="24"/>
        </w:rPr>
      </w:pPr>
      <w:r w:rsidRPr="00830004">
        <w:rPr>
          <w:rFonts w:ascii="Times New Roman" w:hAnsi="Times New Roman"/>
          <w:b/>
          <w:bCs/>
          <w:spacing w:val="-3"/>
          <w:sz w:val="24"/>
          <w:szCs w:val="24"/>
        </w:rPr>
        <w:t>ПРЕДЛОЖЕНИЕ</w:t>
      </w:r>
    </w:p>
    <w:p w:rsidR="00830004" w:rsidRPr="00830004" w:rsidRDefault="00830004" w:rsidP="00830004">
      <w:pPr>
        <w:tabs>
          <w:tab w:val="left" w:pos="-600"/>
        </w:tabs>
        <w:ind w:left="-600" w:firstLine="600"/>
        <w:jc w:val="center"/>
        <w:rPr>
          <w:rFonts w:ascii="Times New Roman" w:hAnsi="Times New Roman"/>
          <w:b/>
          <w:bCs/>
          <w:spacing w:val="-3"/>
          <w:sz w:val="24"/>
          <w:szCs w:val="24"/>
          <w:u w:val="single"/>
        </w:rPr>
      </w:pPr>
    </w:p>
    <w:p w:rsidR="00830004" w:rsidRPr="00830004" w:rsidRDefault="00830004" w:rsidP="00830004">
      <w:pPr>
        <w:tabs>
          <w:tab w:val="left" w:pos="-600"/>
        </w:tabs>
        <w:ind w:left="-600" w:firstLine="600"/>
        <w:jc w:val="center"/>
        <w:rPr>
          <w:rFonts w:ascii="Times New Roman" w:hAnsi="Times New Roman"/>
          <w:b/>
          <w:bCs/>
          <w:spacing w:val="2"/>
          <w:sz w:val="24"/>
          <w:szCs w:val="24"/>
        </w:rPr>
      </w:pPr>
      <w:r w:rsidRPr="00830004">
        <w:rPr>
          <w:rFonts w:ascii="Times New Roman" w:hAnsi="Times New Roman"/>
          <w:b/>
          <w:bCs/>
          <w:spacing w:val="2"/>
          <w:sz w:val="24"/>
          <w:szCs w:val="24"/>
        </w:rPr>
        <w:t>ЗА УЧАСТИЕ В ОТКРИТА ПРОЦЕДУРА ЗА ВЪЗЛАГАНЕ НА ОБЩЕСТВЕНА ПОРЪЧКА С ПРЕДМЕТ:</w:t>
      </w:r>
    </w:p>
    <w:p w:rsidR="00830004" w:rsidRPr="00830004" w:rsidRDefault="00830004" w:rsidP="00830004">
      <w:pPr>
        <w:tabs>
          <w:tab w:val="left" w:pos="-600"/>
        </w:tabs>
        <w:ind w:left="-600" w:firstLine="600"/>
        <w:jc w:val="center"/>
        <w:rPr>
          <w:rFonts w:ascii="Times New Roman" w:hAnsi="Times New Roman"/>
          <w:b/>
          <w:bCs/>
          <w:spacing w:val="2"/>
          <w:sz w:val="24"/>
          <w:szCs w:val="24"/>
        </w:rPr>
      </w:pPr>
    </w:p>
    <w:p w:rsidR="00830004" w:rsidRPr="00830004" w:rsidRDefault="00D7444B"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w:t>
      </w:r>
      <w:r w:rsidR="00830004" w:rsidRPr="00830004">
        <w:rPr>
          <w:rFonts w:ascii="Times New Roman" w:hAnsi="Times New Roman"/>
          <w:sz w:val="24"/>
          <w:szCs w:val="24"/>
          <w:lang w:val="bg-BG"/>
        </w:rPr>
        <w:t xml:space="preserve">, </w:t>
      </w:r>
      <w:r w:rsidR="00830004" w:rsidRPr="00830004">
        <w:rPr>
          <w:rFonts w:ascii="Times New Roman" w:hAnsi="Times New Roman"/>
          <w:sz w:val="24"/>
          <w:szCs w:val="24"/>
          <w:lang w:val="ru-RU"/>
        </w:rPr>
        <w:t>по обособени позиции:</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lang w:val="ru-RU"/>
        </w:rPr>
        <w:t xml:space="preserve"> </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 xml:space="preserve"> Обособена позиция 2:  …………………………………………………….</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tabs>
          <w:tab w:val="left" w:pos="-600"/>
          <w:tab w:val="left" w:pos="250"/>
        </w:tabs>
        <w:ind w:left="-600" w:firstLine="600"/>
        <w:jc w:val="both"/>
        <w:rPr>
          <w:rFonts w:ascii="Times New Roman" w:hAnsi="Times New Roman"/>
          <w:b/>
          <w:bCs/>
          <w:i/>
          <w:spacing w:val="-7"/>
          <w:sz w:val="24"/>
          <w:szCs w:val="24"/>
          <w:lang w:val="ru-RU"/>
        </w:rPr>
      </w:pPr>
    </w:p>
    <w:p w:rsidR="00830004" w:rsidRPr="00830004" w:rsidRDefault="00830004" w:rsidP="00830004">
      <w:pPr>
        <w:tabs>
          <w:tab w:val="left" w:pos="-600"/>
          <w:tab w:val="left" w:pos="250"/>
        </w:tabs>
        <w:ind w:left="-600" w:firstLine="600"/>
        <w:jc w:val="both"/>
        <w:rPr>
          <w:rFonts w:ascii="Times New Roman" w:hAnsi="Times New Roman"/>
          <w:b/>
          <w:bCs/>
          <w:i/>
          <w:iCs/>
          <w:spacing w:val="-7"/>
          <w:sz w:val="24"/>
          <w:szCs w:val="24"/>
        </w:rPr>
      </w:pPr>
      <w:r w:rsidRPr="00830004">
        <w:rPr>
          <w:rFonts w:ascii="Times New Roman" w:hAnsi="Times New Roman"/>
          <w:b/>
          <w:bCs/>
          <w:i/>
          <w:spacing w:val="-7"/>
          <w:sz w:val="24"/>
          <w:szCs w:val="24"/>
        </w:rPr>
        <w:t>І. ИДЕНТИФИКАЦИЯ НА УЧАСТНИКА</w:t>
      </w:r>
    </w:p>
    <w:p w:rsidR="00830004" w:rsidRPr="00830004" w:rsidRDefault="00830004" w:rsidP="00830004">
      <w:pPr>
        <w:tabs>
          <w:tab w:val="left" w:pos="-600"/>
          <w:tab w:val="left" w:pos="250"/>
        </w:tabs>
        <w:ind w:left="-600" w:firstLine="600"/>
        <w:jc w:val="both"/>
        <w:rPr>
          <w:rFonts w:ascii="Times New Roman" w:hAnsi="Times New Roman"/>
          <w:bCs/>
          <w:spacing w:val="-3"/>
          <w:sz w:val="24"/>
          <w:szCs w:val="24"/>
        </w:rPr>
      </w:pPr>
    </w:p>
    <w:p w:rsidR="00830004" w:rsidRPr="00830004" w:rsidRDefault="00830004" w:rsidP="00830004">
      <w:pPr>
        <w:tabs>
          <w:tab w:val="left" w:pos="-600"/>
          <w:tab w:val="left" w:pos="250"/>
        </w:tabs>
        <w:ind w:left="-600" w:firstLine="600"/>
        <w:jc w:val="both"/>
        <w:rPr>
          <w:rFonts w:ascii="Times New Roman" w:hAnsi="Times New Roman"/>
          <w:bCs/>
          <w:i/>
          <w:iCs/>
          <w:spacing w:val="-7"/>
          <w:sz w:val="24"/>
          <w:szCs w:val="24"/>
        </w:rPr>
      </w:pPr>
      <w:r w:rsidRPr="00830004">
        <w:rPr>
          <w:rFonts w:ascii="Times New Roman" w:hAnsi="Times New Roman"/>
          <w:bCs/>
          <w:spacing w:val="-3"/>
          <w:sz w:val="24"/>
          <w:szCs w:val="24"/>
        </w:rPr>
        <w:t>Настоящата оферта e подадена от:</w:t>
      </w:r>
    </w:p>
    <w:p w:rsidR="00830004" w:rsidRPr="00830004" w:rsidRDefault="00830004" w:rsidP="00830004">
      <w:pPr>
        <w:tabs>
          <w:tab w:val="left" w:pos="-600"/>
          <w:tab w:val="left" w:pos="6663"/>
          <w:tab w:val="left" w:pos="9849"/>
        </w:tabs>
        <w:ind w:left="-600" w:firstLine="600"/>
        <w:jc w:val="both"/>
        <w:rPr>
          <w:rFonts w:ascii="Times New Roman" w:hAnsi="Times New Roman"/>
          <w:bCs/>
          <w:i/>
          <w:spacing w:val="-5"/>
          <w:sz w:val="24"/>
          <w:szCs w:val="24"/>
        </w:rPr>
      </w:pPr>
      <w:r w:rsidRPr="00830004">
        <w:rPr>
          <w:rFonts w:ascii="Times New Roman" w:hAnsi="Times New Roman"/>
          <w:bCs/>
          <w:spacing w:val="-5"/>
          <w:sz w:val="24"/>
          <w:szCs w:val="24"/>
        </w:rPr>
        <w:t xml:space="preserve">                                                      </w:t>
      </w:r>
      <w:r w:rsidRPr="00830004">
        <w:rPr>
          <w:rFonts w:ascii="Times New Roman" w:hAnsi="Times New Roman"/>
          <w:bCs/>
          <w:i/>
          <w:spacing w:val="-5"/>
          <w:sz w:val="24"/>
          <w:szCs w:val="24"/>
        </w:rPr>
        <w:t>/наименование на участника/</w:t>
      </w:r>
    </w:p>
    <w:p w:rsidR="00830004" w:rsidRPr="00830004" w:rsidRDefault="00830004" w:rsidP="00830004">
      <w:pPr>
        <w:tabs>
          <w:tab w:val="left" w:pos="-600"/>
          <w:tab w:val="left" w:pos="6663"/>
          <w:tab w:val="left" w:pos="9849"/>
        </w:tabs>
        <w:ind w:left="-600" w:firstLine="600"/>
        <w:jc w:val="both"/>
        <w:rPr>
          <w:rFonts w:ascii="Times New Roman" w:hAnsi="Times New Roman"/>
          <w:bCs/>
          <w:spacing w:val="-5"/>
          <w:sz w:val="24"/>
          <w:szCs w:val="24"/>
        </w:rPr>
      </w:pPr>
      <w:r w:rsidRPr="00830004">
        <w:rPr>
          <w:rFonts w:ascii="Times New Roman" w:hAnsi="Times New Roman"/>
          <w:bCs/>
          <w:spacing w:val="-5"/>
          <w:sz w:val="24"/>
          <w:szCs w:val="24"/>
        </w:rPr>
        <w:t>и подписана от:</w:t>
      </w:r>
    </w:p>
    <w:p w:rsidR="00830004" w:rsidRPr="00830004" w:rsidRDefault="00830004" w:rsidP="00830004">
      <w:pPr>
        <w:tabs>
          <w:tab w:val="left" w:pos="-600"/>
          <w:tab w:val="left" w:pos="6663"/>
          <w:tab w:val="left" w:pos="9849"/>
        </w:tabs>
        <w:ind w:left="-600" w:firstLine="600"/>
        <w:jc w:val="both"/>
        <w:rPr>
          <w:rFonts w:ascii="Times New Roman" w:hAnsi="Times New Roman"/>
          <w:bCs/>
          <w:spacing w:val="-5"/>
          <w:sz w:val="24"/>
          <w:szCs w:val="24"/>
        </w:rPr>
      </w:pPr>
    </w:p>
    <w:p w:rsidR="00830004" w:rsidRPr="00830004" w:rsidRDefault="00830004" w:rsidP="00830004">
      <w:pPr>
        <w:tabs>
          <w:tab w:val="left" w:pos="-600"/>
          <w:tab w:val="left" w:pos="6663"/>
          <w:tab w:val="left" w:pos="9214"/>
          <w:tab w:val="left" w:pos="9849"/>
        </w:tabs>
        <w:ind w:left="-600" w:firstLine="600"/>
        <w:jc w:val="both"/>
        <w:rPr>
          <w:rFonts w:ascii="Times New Roman" w:hAnsi="Times New Roman"/>
          <w:bCs/>
          <w:i/>
          <w:spacing w:val="-6"/>
          <w:sz w:val="24"/>
          <w:szCs w:val="24"/>
        </w:rPr>
      </w:pPr>
      <w:r w:rsidRPr="00830004">
        <w:rPr>
          <w:rFonts w:ascii="Times New Roman" w:hAnsi="Times New Roman"/>
          <w:bCs/>
          <w:i/>
          <w:sz w:val="24"/>
          <w:szCs w:val="24"/>
        </w:rPr>
        <w:t xml:space="preserve">                                                            </w:t>
      </w:r>
      <w:r w:rsidRPr="00830004">
        <w:rPr>
          <w:rFonts w:ascii="Times New Roman" w:hAnsi="Times New Roman"/>
          <w:bCs/>
          <w:i/>
          <w:spacing w:val="-6"/>
          <w:sz w:val="24"/>
          <w:szCs w:val="24"/>
        </w:rPr>
        <w:t>/три имена/</w:t>
      </w:r>
    </w:p>
    <w:p w:rsidR="00830004" w:rsidRPr="00830004" w:rsidRDefault="00830004" w:rsidP="00830004">
      <w:pPr>
        <w:tabs>
          <w:tab w:val="left" w:pos="-600"/>
          <w:tab w:val="left" w:pos="6663"/>
          <w:tab w:val="left" w:pos="9849"/>
        </w:tabs>
        <w:ind w:left="-600" w:firstLine="600"/>
        <w:jc w:val="both"/>
        <w:rPr>
          <w:rFonts w:ascii="Times New Roman" w:hAnsi="Times New Roman"/>
          <w:bCs/>
          <w:spacing w:val="-5"/>
          <w:sz w:val="24"/>
          <w:szCs w:val="24"/>
        </w:rPr>
      </w:pPr>
      <w:r w:rsidRPr="00830004">
        <w:rPr>
          <w:rFonts w:ascii="Times New Roman" w:hAnsi="Times New Roman"/>
          <w:bCs/>
          <w:spacing w:val="-5"/>
          <w:sz w:val="24"/>
          <w:szCs w:val="24"/>
        </w:rPr>
        <w:t>в качеството му/им  на</w:t>
      </w:r>
    </w:p>
    <w:p w:rsidR="00830004" w:rsidRPr="00830004" w:rsidRDefault="00830004" w:rsidP="00830004">
      <w:pPr>
        <w:tabs>
          <w:tab w:val="left" w:pos="-600"/>
          <w:tab w:val="left" w:pos="9849"/>
        </w:tabs>
        <w:ind w:left="-600" w:firstLine="600"/>
        <w:jc w:val="both"/>
        <w:rPr>
          <w:rFonts w:ascii="Times New Roman" w:hAnsi="Times New Roman"/>
          <w:bCs/>
          <w:i/>
          <w:sz w:val="24"/>
          <w:szCs w:val="24"/>
        </w:rPr>
      </w:pPr>
      <w:r w:rsidRPr="00830004">
        <w:rPr>
          <w:rFonts w:ascii="Times New Roman" w:hAnsi="Times New Roman"/>
          <w:bCs/>
          <w:spacing w:val="-5"/>
          <w:sz w:val="24"/>
          <w:szCs w:val="24"/>
        </w:rPr>
        <w:t xml:space="preserve">                                                                       </w:t>
      </w:r>
      <w:r w:rsidRPr="00830004">
        <w:rPr>
          <w:rFonts w:ascii="Times New Roman" w:hAnsi="Times New Roman"/>
          <w:bCs/>
          <w:i/>
          <w:spacing w:val="-5"/>
          <w:sz w:val="24"/>
          <w:szCs w:val="24"/>
        </w:rPr>
        <w:t>/длъжност/</w:t>
      </w:r>
    </w:p>
    <w:p w:rsidR="00830004" w:rsidRPr="00830004" w:rsidRDefault="00830004" w:rsidP="00830004">
      <w:pPr>
        <w:tabs>
          <w:tab w:val="left" w:pos="-600"/>
          <w:tab w:val="left" w:pos="250"/>
        </w:tabs>
        <w:ind w:left="-600" w:firstLine="600"/>
        <w:jc w:val="both"/>
        <w:rPr>
          <w:rFonts w:ascii="Times New Roman" w:hAnsi="Times New Roman"/>
          <w:bCs/>
          <w:spacing w:val="2"/>
          <w:sz w:val="24"/>
          <w:szCs w:val="24"/>
        </w:rPr>
      </w:pPr>
    </w:p>
    <w:p w:rsidR="00830004" w:rsidRPr="00830004" w:rsidRDefault="00830004" w:rsidP="00830004">
      <w:pPr>
        <w:tabs>
          <w:tab w:val="left" w:pos="-600"/>
          <w:tab w:val="left" w:pos="250"/>
        </w:tabs>
        <w:ind w:left="-600" w:firstLine="600"/>
        <w:jc w:val="both"/>
        <w:rPr>
          <w:rFonts w:ascii="Times New Roman" w:hAnsi="Times New Roman"/>
          <w:b/>
          <w:bCs/>
          <w:i/>
          <w:spacing w:val="2"/>
          <w:sz w:val="24"/>
          <w:szCs w:val="24"/>
        </w:rPr>
      </w:pPr>
      <w:r w:rsidRPr="00830004">
        <w:rPr>
          <w:rFonts w:ascii="Times New Roman" w:hAnsi="Times New Roman"/>
          <w:b/>
          <w:bCs/>
          <w:i/>
          <w:spacing w:val="2"/>
          <w:sz w:val="24"/>
          <w:szCs w:val="24"/>
        </w:rPr>
        <w:t>II. АДМИНИСТРАТИВНИ СВЕДЕНИЯ</w:t>
      </w:r>
    </w:p>
    <w:p w:rsidR="00830004" w:rsidRPr="00830004" w:rsidRDefault="00830004" w:rsidP="00830004">
      <w:pPr>
        <w:tabs>
          <w:tab w:val="left" w:pos="-600"/>
          <w:tab w:val="left" w:pos="384"/>
        </w:tabs>
        <w:ind w:left="-600" w:firstLine="600"/>
        <w:jc w:val="both"/>
        <w:rPr>
          <w:rFonts w:ascii="Times New Roman" w:hAnsi="Times New Roman"/>
          <w:bCs/>
          <w:spacing w:val="-7"/>
          <w:sz w:val="24"/>
          <w:szCs w:val="24"/>
        </w:rPr>
      </w:pPr>
    </w:p>
    <w:p w:rsidR="00830004" w:rsidRPr="00830004" w:rsidRDefault="00830004" w:rsidP="00830004">
      <w:pPr>
        <w:tabs>
          <w:tab w:val="left" w:pos="-600"/>
          <w:tab w:val="left" w:pos="384"/>
        </w:tabs>
        <w:ind w:left="-600" w:firstLine="600"/>
        <w:jc w:val="both"/>
        <w:rPr>
          <w:rFonts w:ascii="Times New Roman" w:hAnsi="Times New Roman"/>
          <w:bCs/>
          <w:spacing w:val="-7"/>
          <w:sz w:val="24"/>
          <w:szCs w:val="24"/>
        </w:rPr>
      </w:pPr>
      <w:r w:rsidRPr="00830004">
        <w:rPr>
          <w:rFonts w:ascii="Times New Roman" w:hAnsi="Times New Roman"/>
          <w:bCs/>
          <w:spacing w:val="-7"/>
          <w:sz w:val="24"/>
          <w:szCs w:val="24"/>
        </w:rPr>
        <w:t>1. Адрес...............................................................................................................................</w:t>
      </w:r>
    </w:p>
    <w:p w:rsidR="00830004" w:rsidRPr="00830004" w:rsidRDefault="00830004" w:rsidP="00830004">
      <w:pPr>
        <w:tabs>
          <w:tab w:val="left" w:pos="-600"/>
          <w:tab w:val="left" w:pos="384"/>
        </w:tabs>
        <w:ind w:left="-600" w:firstLine="600"/>
        <w:jc w:val="both"/>
        <w:rPr>
          <w:rFonts w:ascii="Times New Roman" w:hAnsi="Times New Roman"/>
          <w:bCs/>
          <w:spacing w:val="-7"/>
          <w:sz w:val="24"/>
          <w:szCs w:val="24"/>
        </w:rPr>
      </w:pPr>
      <w:r w:rsidRPr="00830004">
        <w:rPr>
          <w:rFonts w:ascii="Times New Roman" w:hAnsi="Times New Roman"/>
          <w:bCs/>
          <w:spacing w:val="-7"/>
          <w:sz w:val="24"/>
          <w:szCs w:val="24"/>
        </w:rPr>
        <w:tab/>
      </w:r>
      <w:r w:rsidRPr="00830004">
        <w:rPr>
          <w:rFonts w:ascii="Times New Roman" w:hAnsi="Times New Roman"/>
          <w:bCs/>
          <w:spacing w:val="-7"/>
          <w:sz w:val="24"/>
          <w:szCs w:val="24"/>
        </w:rPr>
        <w:tab/>
      </w:r>
      <w:r w:rsidRPr="00830004">
        <w:rPr>
          <w:rFonts w:ascii="Times New Roman" w:hAnsi="Times New Roman"/>
          <w:bCs/>
          <w:spacing w:val="-7"/>
          <w:sz w:val="24"/>
          <w:szCs w:val="24"/>
        </w:rPr>
        <w:tab/>
        <w:t xml:space="preserve">                     /пощенски код, град, община, кв., ул., бл., ап./</w:t>
      </w:r>
    </w:p>
    <w:p w:rsidR="00830004" w:rsidRPr="00830004" w:rsidRDefault="00830004" w:rsidP="00830004">
      <w:pPr>
        <w:tabs>
          <w:tab w:val="left" w:pos="-600"/>
          <w:tab w:val="left" w:pos="384"/>
        </w:tabs>
        <w:ind w:left="-600" w:firstLine="600"/>
        <w:jc w:val="both"/>
        <w:rPr>
          <w:rFonts w:ascii="Times New Roman" w:hAnsi="Times New Roman"/>
          <w:bCs/>
          <w:sz w:val="24"/>
          <w:szCs w:val="24"/>
        </w:rPr>
      </w:pPr>
    </w:p>
    <w:p w:rsidR="00830004" w:rsidRPr="00830004" w:rsidRDefault="00830004" w:rsidP="00830004">
      <w:pPr>
        <w:tabs>
          <w:tab w:val="left" w:pos="-600"/>
          <w:tab w:val="left" w:leader="dot" w:pos="4382"/>
        </w:tabs>
        <w:ind w:left="-600" w:firstLine="600"/>
        <w:jc w:val="both"/>
        <w:rPr>
          <w:rFonts w:ascii="Times New Roman" w:hAnsi="Times New Roman"/>
          <w:bCs/>
          <w:sz w:val="24"/>
          <w:szCs w:val="24"/>
        </w:rPr>
      </w:pPr>
      <w:r w:rsidRPr="00830004">
        <w:rPr>
          <w:rFonts w:ascii="Times New Roman" w:hAnsi="Times New Roman"/>
          <w:bCs/>
          <w:spacing w:val="-6"/>
          <w:sz w:val="24"/>
          <w:szCs w:val="24"/>
        </w:rPr>
        <w:t xml:space="preserve">Телефон №: </w:t>
      </w:r>
      <w:r w:rsidRPr="00830004">
        <w:rPr>
          <w:rFonts w:ascii="Times New Roman" w:hAnsi="Times New Roman"/>
          <w:bCs/>
          <w:spacing w:val="-8"/>
          <w:sz w:val="24"/>
          <w:szCs w:val="24"/>
        </w:rPr>
        <w:t>.....................................................</w:t>
      </w:r>
    </w:p>
    <w:p w:rsidR="00830004" w:rsidRPr="00830004" w:rsidRDefault="00830004" w:rsidP="00830004">
      <w:pPr>
        <w:tabs>
          <w:tab w:val="left" w:pos="-600"/>
          <w:tab w:val="left" w:leader="dot" w:pos="4382"/>
        </w:tabs>
        <w:ind w:left="-600" w:firstLine="600"/>
        <w:jc w:val="both"/>
        <w:rPr>
          <w:rFonts w:ascii="Times New Roman" w:hAnsi="Times New Roman"/>
          <w:bCs/>
          <w:sz w:val="24"/>
          <w:szCs w:val="24"/>
        </w:rPr>
      </w:pPr>
      <w:r w:rsidRPr="00830004">
        <w:rPr>
          <w:rFonts w:ascii="Times New Roman" w:hAnsi="Times New Roman"/>
          <w:bCs/>
          <w:spacing w:val="-8"/>
          <w:sz w:val="24"/>
          <w:szCs w:val="24"/>
        </w:rPr>
        <w:t xml:space="preserve">факс </w:t>
      </w:r>
      <w:r w:rsidRPr="00830004">
        <w:rPr>
          <w:rFonts w:ascii="Times New Roman" w:hAnsi="Times New Roman"/>
          <w:bCs/>
          <w:spacing w:val="-6"/>
          <w:sz w:val="24"/>
          <w:szCs w:val="24"/>
        </w:rPr>
        <w:t>№</w:t>
      </w:r>
      <w:r w:rsidRPr="00830004">
        <w:rPr>
          <w:rFonts w:ascii="Times New Roman" w:hAnsi="Times New Roman"/>
          <w:bCs/>
          <w:spacing w:val="-8"/>
          <w:sz w:val="24"/>
          <w:szCs w:val="24"/>
        </w:rPr>
        <w:t>:............................................................</w:t>
      </w:r>
    </w:p>
    <w:p w:rsidR="00830004" w:rsidRPr="00830004" w:rsidRDefault="00830004" w:rsidP="00830004">
      <w:pPr>
        <w:tabs>
          <w:tab w:val="left" w:pos="-600"/>
          <w:tab w:val="left" w:leader="dot" w:pos="4690"/>
        </w:tabs>
        <w:ind w:left="-600" w:firstLine="600"/>
        <w:jc w:val="both"/>
        <w:rPr>
          <w:rFonts w:ascii="Times New Roman" w:hAnsi="Times New Roman"/>
          <w:bCs/>
          <w:sz w:val="24"/>
          <w:szCs w:val="24"/>
        </w:rPr>
      </w:pPr>
      <w:r w:rsidRPr="00830004">
        <w:rPr>
          <w:rFonts w:ascii="Times New Roman" w:hAnsi="Times New Roman"/>
          <w:bCs/>
          <w:spacing w:val="1"/>
          <w:sz w:val="24"/>
          <w:szCs w:val="24"/>
        </w:rPr>
        <w:t>e-mail:</w:t>
      </w:r>
      <w:r w:rsidRPr="00830004">
        <w:rPr>
          <w:rFonts w:ascii="Times New Roman" w:hAnsi="Times New Roman"/>
          <w:bCs/>
          <w:sz w:val="24"/>
          <w:szCs w:val="24"/>
        </w:rPr>
        <w:tab/>
        <w:t>.</w:t>
      </w:r>
    </w:p>
    <w:p w:rsidR="00830004" w:rsidRPr="00830004" w:rsidRDefault="00830004" w:rsidP="00830004">
      <w:pPr>
        <w:tabs>
          <w:tab w:val="left" w:pos="-600"/>
          <w:tab w:val="left" w:pos="384"/>
          <w:tab w:val="left" w:leader="dot" w:pos="5270"/>
        </w:tabs>
        <w:ind w:left="-600" w:firstLine="600"/>
        <w:jc w:val="both"/>
        <w:rPr>
          <w:rFonts w:ascii="Times New Roman" w:hAnsi="Times New Roman"/>
          <w:bCs/>
          <w:spacing w:val="-9"/>
          <w:sz w:val="24"/>
          <w:szCs w:val="24"/>
        </w:rPr>
      </w:pPr>
    </w:p>
    <w:p w:rsidR="00830004" w:rsidRPr="00830004" w:rsidRDefault="00830004" w:rsidP="00830004">
      <w:pPr>
        <w:tabs>
          <w:tab w:val="left" w:pos="-600"/>
          <w:tab w:val="left" w:pos="384"/>
          <w:tab w:val="left" w:leader="dot" w:pos="5270"/>
        </w:tabs>
        <w:ind w:left="-600" w:firstLine="600"/>
        <w:jc w:val="both"/>
        <w:rPr>
          <w:rFonts w:ascii="Times New Roman" w:hAnsi="Times New Roman"/>
          <w:bCs/>
          <w:sz w:val="24"/>
          <w:szCs w:val="24"/>
        </w:rPr>
      </w:pPr>
      <w:r w:rsidRPr="00830004">
        <w:rPr>
          <w:rFonts w:ascii="Times New Roman" w:hAnsi="Times New Roman"/>
          <w:bCs/>
          <w:spacing w:val="-6"/>
          <w:sz w:val="24"/>
          <w:szCs w:val="24"/>
        </w:rPr>
        <w:t>2. Лице за контакти.................</w:t>
      </w:r>
      <w:r w:rsidRPr="00830004">
        <w:rPr>
          <w:rFonts w:ascii="Times New Roman" w:hAnsi="Times New Roman"/>
          <w:bCs/>
          <w:sz w:val="24"/>
          <w:szCs w:val="24"/>
        </w:rPr>
        <w:tab/>
        <w:t>....................................</w:t>
      </w:r>
    </w:p>
    <w:p w:rsidR="00830004" w:rsidRPr="00830004" w:rsidRDefault="00830004" w:rsidP="00830004">
      <w:pPr>
        <w:tabs>
          <w:tab w:val="left" w:pos="-600"/>
          <w:tab w:val="left" w:pos="384"/>
          <w:tab w:val="left" w:leader="dot" w:pos="5270"/>
        </w:tabs>
        <w:ind w:left="-600" w:firstLine="600"/>
        <w:jc w:val="both"/>
        <w:rPr>
          <w:rFonts w:ascii="Times New Roman" w:hAnsi="Times New Roman"/>
          <w:bCs/>
          <w:sz w:val="24"/>
          <w:szCs w:val="24"/>
        </w:rPr>
      </w:pPr>
      <w:r w:rsidRPr="00830004">
        <w:rPr>
          <w:rFonts w:ascii="Times New Roman" w:hAnsi="Times New Roman"/>
          <w:bCs/>
          <w:spacing w:val="-6"/>
          <w:sz w:val="24"/>
          <w:szCs w:val="24"/>
        </w:rPr>
        <w:lastRenderedPageBreak/>
        <w:t>Длъжност:</w:t>
      </w:r>
      <w:r w:rsidRPr="00830004">
        <w:rPr>
          <w:rFonts w:ascii="Times New Roman" w:hAnsi="Times New Roman"/>
          <w:bCs/>
          <w:sz w:val="24"/>
          <w:szCs w:val="24"/>
        </w:rPr>
        <w:t>…………………………………………………..</w:t>
      </w:r>
    </w:p>
    <w:p w:rsidR="00830004" w:rsidRPr="00830004" w:rsidRDefault="00830004" w:rsidP="00830004">
      <w:pPr>
        <w:tabs>
          <w:tab w:val="left" w:pos="-600"/>
          <w:tab w:val="left" w:leader="dot" w:pos="3317"/>
        </w:tabs>
        <w:ind w:left="-600" w:firstLine="600"/>
        <w:jc w:val="both"/>
        <w:rPr>
          <w:rFonts w:ascii="Times New Roman" w:hAnsi="Times New Roman"/>
          <w:bCs/>
          <w:sz w:val="24"/>
          <w:szCs w:val="24"/>
        </w:rPr>
      </w:pPr>
      <w:r w:rsidRPr="00830004">
        <w:rPr>
          <w:rFonts w:ascii="Times New Roman" w:hAnsi="Times New Roman"/>
          <w:bCs/>
          <w:spacing w:val="-1"/>
          <w:sz w:val="24"/>
          <w:szCs w:val="24"/>
        </w:rPr>
        <w:t>Лична карта №</w:t>
      </w:r>
      <w:r w:rsidRPr="00830004">
        <w:rPr>
          <w:rFonts w:ascii="Times New Roman" w:hAnsi="Times New Roman"/>
          <w:bCs/>
          <w:sz w:val="24"/>
          <w:szCs w:val="24"/>
        </w:rPr>
        <w:t>............................,</w:t>
      </w:r>
      <w:r w:rsidRPr="00830004">
        <w:rPr>
          <w:rFonts w:ascii="Times New Roman" w:hAnsi="Times New Roman"/>
          <w:bCs/>
          <w:spacing w:val="-5"/>
          <w:sz w:val="24"/>
          <w:szCs w:val="24"/>
        </w:rPr>
        <w:t>издадена на.......................</w:t>
      </w:r>
      <w:r w:rsidRPr="00830004">
        <w:rPr>
          <w:rFonts w:ascii="Times New Roman" w:hAnsi="Times New Roman"/>
          <w:bCs/>
          <w:sz w:val="24"/>
          <w:szCs w:val="24"/>
        </w:rPr>
        <w:t>..</w:t>
      </w:r>
      <w:r w:rsidRPr="00830004">
        <w:rPr>
          <w:rFonts w:ascii="Times New Roman" w:hAnsi="Times New Roman"/>
          <w:bCs/>
          <w:spacing w:val="-4"/>
          <w:sz w:val="24"/>
          <w:szCs w:val="24"/>
        </w:rPr>
        <w:t>от.........................</w:t>
      </w:r>
    </w:p>
    <w:p w:rsidR="00830004" w:rsidRPr="00830004" w:rsidRDefault="00830004" w:rsidP="00830004">
      <w:pPr>
        <w:tabs>
          <w:tab w:val="left" w:pos="-600"/>
          <w:tab w:val="left" w:leader="dot" w:pos="3317"/>
        </w:tabs>
        <w:ind w:left="-600" w:firstLine="600"/>
        <w:jc w:val="both"/>
        <w:rPr>
          <w:rFonts w:ascii="Times New Roman" w:hAnsi="Times New Roman"/>
          <w:bCs/>
          <w:spacing w:val="-5"/>
          <w:sz w:val="24"/>
          <w:szCs w:val="24"/>
        </w:rPr>
      </w:pPr>
      <w:r w:rsidRPr="00830004">
        <w:rPr>
          <w:rFonts w:ascii="Times New Roman" w:hAnsi="Times New Roman"/>
          <w:bCs/>
          <w:spacing w:val="-5"/>
          <w:sz w:val="24"/>
          <w:szCs w:val="24"/>
        </w:rPr>
        <w:t>телефон / факс:</w:t>
      </w:r>
      <w:r w:rsidRPr="00830004">
        <w:rPr>
          <w:rFonts w:ascii="Times New Roman" w:hAnsi="Times New Roman"/>
          <w:bCs/>
          <w:sz w:val="24"/>
          <w:szCs w:val="24"/>
        </w:rPr>
        <w:tab/>
        <w:t>………………………</w:t>
      </w:r>
    </w:p>
    <w:p w:rsidR="00830004" w:rsidRPr="00830004" w:rsidRDefault="00830004" w:rsidP="00830004">
      <w:pPr>
        <w:tabs>
          <w:tab w:val="left" w:pos="-600"/>
          <w:tab w:val="left" w:leader="dot" w:pos="3317"/>
        </w:tabs>
        <w:ind w:left="-600" w:firstLine="600"/>
        <w:jc w:val="both"/>
        <w:rPr>
          <w:rFonts w:ascii="Times New Roman" w:hAnsi="Times New Roman"/>
          <w:bCs/>
          <w:spacing w:val="-5"/>
          <w:sz w:val="24"/>
          <w:szCs w:val="24"/>
        </w:rPr>
      </w:pPr>
    </w:p>
    <w:p w:rsidR="00830004" w:rsidRPr="00830004" w:rsidRDefault="00830004" w:rsidP="00830004">
      <w:pPr>
        <w:tabs>
          <w:tab w:val="left" w:pos="-600"/>
          <w:tab w:val="left" w:leader="dot" w:pos="3317"/>
        </w:tabs>
        <w:ind w:left="-600" w:firstLine="600"/>
        <w:jc w:val="both"/>
        <w:rPr>
          <w:rFonts w:ascii="Times New Roman" w:hAnsi="Times New Roman"/>
          <w:bCs/>
          <w:sz w:val="24"/>
          <w:szCs w:val="24"/>
        </w:rPr>
      </w:pPr>
      <w:r w:rsidRPr="00830004">
        <w:rPr>
          <w:rFonts w:ascii="Times New Roman" w:hAnsi="Times New Roman"/>
          <w:bCs/>
          <w:spacing w:val="-5"/>
          <w:sz w:val="24"/>
          <w:szCs w:val="24"/>
        </w:rPr>
        <w:t>3. Обслужваща банка:</w:t>
      </w:r>
      <w:r w:rsidRPr="00830004">
        <w:rPr>
          <w:rFonts w:ascii="Times New Roman" w:hAnsi="Times New Roman"/>
          <w:bCs/>
          <w:sz w:val="24"/>
          <w:szCs w:val="24"/>
        </w:rPr>
        <w:t>……………………………………</w:t>
      </w:r>
    </w:p>
    <w:p w:rsidR="00830004" w:rsidRPr="00830004" w:rsidRDefault="00830004" w:rsidP="00830004">
      <w:pPr>
        <w:tabs>
          <w:tab w:val="left" w:pos="-600"/>
          <w:tab w:val="left" w:leader="dot" w:pos="6955"/>
        </w:tabs>
        <w:ind w:left="-600" w:firstLine="600"/>
        <w:jc w:val="both"/>
        <w:rPr>
          <w:rFonts w:ascii="Times New Roman" w:hAnsi="Times New Roman"/>
          <w:bCs/>
          <w:spacing w:val="-4"/>
          <w:sz w:val="24"/>
          <w:szCs w:val="24"/>
        </w:rPr>
      </w:pPr>
      <w:r w:rsidRPr="00830004">
        <w:rPr>
          <w:rFonts w:ascii="Times New Roman" w:hAnsi="Times New Roman"/>
          <w:bCs/>
          <w:spacing w:val="-4"/>
          <w:sz w:val="24"/>
          <w:szCs w:val="24"/>
        </w:rPr>
        <w:t>Сметката, по която ще бъде възстановена гаранцията за участие:</w:t>
      </w:r>
    </w:p>
    <w:p w:rsidR="00830004" w:rsidRPr="00830004" w:rsidRDefault="00830004" w:rsidP="00830004">
      <w:pPr>
        <w:tabs>
          <w:tab w:val="left" w:pos="-600"/>
          <w:tab w:val="left" w:leader="dot" w:pos="6955"/>
        </w:tabs>
        <w:ind w:left="-600" w:firstLine="600"/>
        <w:jc w:val="both"/>
        <w:rPr>
          <w:rFonts w:ascii="Times New Roman" w:hAnsi="Times New Roman"/>
          <w:bCs/>
          <w:spacing w:val="-4"/>
          <w:sz w:val="24"/>
          <w:szCs w:val="24"/>
        </w:rPr>
      </w:pPr>
      <w:r w:rsidRPr="00830004">
        <w:rPr>
          <w:rFonts w:ascii="Times New Roman" w:hAnsi="Times New Roman"/>
          <w:bCs/>
          <w:spacing w:val="-4"/>
          <w:sz w:val="24"/>
          <w:szCs w:val="24"/>
        </w:rPr>
        <w:br/>
        <w:t>IBAN……………………………………………BIC…………………………………………………</w:t>
      </w:r>
    </w:p>
    <w:p w:rsidR="00830004" w:rsidRPr="00830004" w:rsidRDefault="00830004" w:rsidP="00830004">
      <w:pPr>
        <w:tabs>
          <w:tab w:val="left" w:pos="-600"/>
          <w:tab w:val="left" w:leader="dot" w:pos="6955"/>
        </w:tabs>
        <w:ind w:left="-600" w:firstLine="600"/>
        <w:jc w:val="both"/>
        <w:rPr>
          <w:rFonts w:ascii="Times New Roman" w:hAnsi="Times New Roman"/>
          <w:bCs/>
          <w:sz w:val="24"/>
          <w:szCs w:val="24"/>
        </w:rPr>
      </w:pPr>
      <w:r w:rsidRPr="00830004">
        <w:rPr>
          <w:rFonts w:ascii="Times New Roman" w:hAnsi="Times New Roman"/>
          <w:bCs/>
          <w:spacing w:val="-6"/>
          <w:sz w:val="24"/>
          <w:szCs w:val="24"/>
        </w:rPr>
        <w:t>Титуляр на сметката…</w:t>
      </w:r>
      <w:r w:rsidRPr="00830004">
        <w:rPr>
          <w:rFonts w:ascii="Times New Roman" w:hAnsi="Times New Roman"/>
          <w:bCs/>
          <w:sz w:val="24"/>
          <w:szCs w:val="24"/>
        </w:rPr>
        <w:tab/>
        <w:t>………………..</w:t>
      </w:r>
    </w:p>
    <w:p w:rsidR="00830004" w:rsidRPr="00830004" w:rsidRDefault="00830004" w:rsidP="00830004">
      <w:pPr>
        <w:tabs>
          <w:tab w:val="left" w:pos="-600"/>
          <w:tab w:val="left" w:leader="dot" w:pos="6955"/>
        </w:tabs>
        <w:ind w:left="-600" w:firstLine="600"/>
        <w:jc w:val="both"/>
        <w:rPr>
          <w:rFonts w:ascii="Times New Roman" w:hAnsi="Times New Roman"/>
          <w:bCs/>
          <w:sz w:val="24"/>
          <w:szCs w:val="24"/>
        </w:rPr>
      </w:pPr>
    </w:p>
    <w:p w:rsidR="00830004" w:rsidRPr="00830004" w:rsidRDefault="00830004" w:rsidP="00830004">
      <w:pPr>
        <w:tabs>
          <w:tab w:val="left" w:pos="-600"/>
          <w:tab w:val="left" w:leader="dot" w:pos="9840"/>
        </w:tabs>
        <w:ind w:left="-600" w:firstLine="600"/>
        <w:jc w:val="both"/>
        <w:rPr>
          <w:rFonts w:ascii="Times New Roman" w:hAnsi="Times New Roman"/>
          <w:bCs/>
          <w:sz w:val="24"/>
          <w:szCs w:val="24"/>
        </w:rPr>
      </w:pPr>
      <w:r w:rsidRPr="00830004">
        <w:rPr>
          <w:rFonts w:ascii="Times New Roman" w:hAnsi="Times New Roman"/>
          <w:bCs/>
          <w:sz w:val="24"/>
          <w:szCs w:val="24"/>
        </w:rPr>
        <w:t>Сметката, по която ще бъдат извършвани разплащанията по договора, ако участникът бъде определен за изпълнител на поръчката:</w:t>
      </w:r>
    </w:p>
    <w:p w:rsidR="00830004" w:rsidRPr="00830004" w:rsidRDefault="00830004" w:rsidP="00830004">
      <w:pPr>
        <w:tabs>
          <w:tab w:val="left" w:pos="-600"/>
          <w:tab w:val="left" w:leader="dot" w:pos="9840"/>
        </w:tabs>
        <w:ind w:left="-600" w:firstLine="600"/>
        <w:jc w:val="both"/>
        <w:rPr>
          <w:rFonts w:ascii="Times New Roman" w:hAnsi="Times New Roman"/>
          <w:bCs/>
          <w:spacing w:val="-4"/>
          <w:sz w:val="24"/>
          <w:szCs w:val="24"/>
        </w:rPr>
      </w:pPr>
    </w:p>
    <w:p w:rsidR="00830004" w:rsidRPr="00830004" w:rsidRDefault="00830004" w:rsidP="00830004">
      <w:pPr>
        <w:tabs>
          <w:tab w:val="left" w:pos="-600"/>
          <w:tab w:val="left" w:leader="dot" w:pos="9840"/>
        </w:tabs>
        <w:ind w:left="-600" w:firstLine="600"/>
        <w:jc w:val="both"/>
        <w:rPr>
          <w:rFonts w:ascii="Times New Roman" w:hAnsi="Times New Roman"/>
          <w:bCs/>
          <w:sz w:val="24"/>
          <w:szCs w:val="24"/>
        </w:rPr>
      </w:pPr>
      <w:r w:rsidRPr="00830004">
        <w:rPr>
          <w:rFonts w:ascii="Times New Roman" w:hAnsi="Times New Roman"/>
          <w:bCs/>
          <w:spacing w:val="-4"/>
          <w:sz w:val="24"/>
          <w:szCs w:val="24"/>
        </w:rPr>
        <w:t>IBAN……………………………………………BIC………………………………………………………</w:t>
      </w:r>
    </w:p>
    <w:p w:rsidR="00830004" w:rsidRPr="00830004" w:rsidRDefault="00830004" w:rsidP="00830004">
      <w:pPr>
        <w:tabs>
          <w:tab w:val="left" w:pos="-600"/>
          <w:tab w:val="left" w:leader="dot" w:pos="6955"/>
          <w:tab w:val="left" w:pos="9720"/>
        </w:tabs>
        <w:ind w:left="-600" w:firstLine="600"/>
        <w:jc w:val="both"/>
        <w:rPr>
          <w:rFonts w:ascii="Times New Roman" w:hAnsi="Times New Roman"/>
          <w:b/>
          <w:bCs/>
          <w:sz w:val="24"/>
          <w:szCs w:val="24"/>
        </w:rPr>
      </w:pPr>
      <w:r w:rsidRPr="00830004">
        <w:rPr>
          <w:rFonts w:ascii="Times New Roman" w:hAnsi="Times New Roman"/>
          <w:bCs/>
          <w:spacing w:val="-6"/>
          <w:sz w:val="24"/>
          <w:szCs w:val="24"/>
        </w:rPr>
        <w:t>Титуляр на сметката</w:t>
      </w:r>
      <w:r w:rsidRPr="00830004">
        <w:rPr>
          <w:rFonts w:ascii="Times New Roman" w:hAnsi="Times New Roman"/>
          <w:b/>
          <w:bCs/>
          <w:sz w:val="24"/>
          <w:szCs w:val="24"/>
        </w:rPr>
        <w:tab/>
        <w:t>………………………</w:t>
      </w:r>
    </w:p>
    <w:p w:rsidR="00830004" w:rsidRPr="00830004" w:rsidRDefault="00830004" w:rsidP="00830004">
      <w:pPr>
        <w:tabs>
          <w:tab w:val="left" w:pos="-600"/>
          <w:tab w:val="left" w:leader="dot" w:pos="6955"/>
        </w:tabs>
        <w:ind w:left="-600" w:firstLine="600"/>
        <w:jc w:val="both"/>
        <w:rPr>
          <w:rFonts w:ascii="Times New Roman" w:hAnsi="Times New Roman"/>
          <w:b/>
          <w:bCs/>
          <w:sz w:val="24"/>
          <w:szCs w:val="24"/>
        </w:rPr>
      </w:pPr>
    </w:p>
    <w:p w:rsidR="00830004" w:rsidRPr="00830004" w:rsidRDefault="00830004" w:rsidP="00830004">
      <w:pPr>
        <w:tabs>
          <w:tab w:val="left" w:pos="-600"/>
          <w:tab w:val="left" w:leader="dot" w:pos="6955"/>
        </w:tabs>
        <w:ind w:left="-600" w:firstLine="600"/>
        <w:jc w:val="both"/>
        <w:rPr>
          <w:rFonts w:ascii="Times New Roman" w:hAnsi="Times New Roman"/>
          <w:b/>
          <w:bCs/>
          <w:sz w:val="24"/>
          <w:szCs w:val="24"/>
        </w:rPr>
      </w:pPr>
    </w:p>
    <w:p w:rsidR="00830004" w:rsidRPr="00830004" w:rsidRDefault="00830004" w:rsidP="00830004">
      <w:pPr>
        <w:tabs>
          <w:tab w:val="left" w:pos="-600"/>
          <w:tab w:val="left" w:leader="dot" w:pos="6955"/>
        </w:tabs>
        <w:ind w:left="-600" w:firstLine="600"/>
        <w:jc w:val="both"/>
        <w:rPr>
          <w:rFonts w:ascii="Times New Roman" w:hAnsi="Times New Roman"/>
          <w:b/>
          <w:bCs/>
          <w:i/>
          <w:sz w:val="24"/>
          <w:szCs w:val="24"/>
        </w:rPr>
      </w:pPr>
      <w:r w:rsidRPr="00830004">
        <w:rPr>
          <w:rFonts w:ascii="Times New Roman" w:hAnsi="Times New Roman"/>
          <w:b/>
          <w:bCs/>
          <w:sz w:val="24"/>
          <w:szCs w:val="24"/>
        </w:rPr>
        <w:t>УВАЖАЕМИ ДАМИ И ГОСПОДА</w:t>
      </w:r>
      <w:r w:rsidRPr="00830004">
        <w:rPr>
          <w:rFonts w:ascii="Times New Roman" w:hAnsi="Times New Roman"/>
          <w:b/>
          <w:bCs/>
          <w:i/>
          <w:sz w:val="24"/>
          <w:szCs w:val="24"/>
        </w:rPr>
        <w:t xml:space="preserve">, </w:t>
      </w:r>
    </w:p>
    <w:p w:rsidR="00830004" w:rsidRPr="00830004" w:rsidRDefault="00830004" w:rsidP="00830004">
      <w:pPr>
        <w:tabs>
          <w:tab w:val="left" w:pos="-600"/>
        </w:tabs>
        <w:ind w:left="-600" w:firstLine="600"/>
        <w:jc w:val="both"/>
        <w:rPr>
          <w:rFonts w:ascii="Times New Roman" w:hAnsi="Times New Roman"/>
          <w:spacing w:val="3"/>
          <w:sz w:val="24"/>
          <w:szCs w:val="24"/>
        </w:rPr>
      </w:pPr>
    </w:p>
    <w:p w:rsidR="00830004" w:rsidRPr="00830004" w:rsidRDefault="00830004" w:rsidP="00770A09">
      <w:pPr>
        <w:numPr>
          <w:ilvl w:val="0"/>
          <w:numId w:val="6"/>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Заявяваме, че желаем да участваме в обявената от Вас процедура за възлагане на обществена поръчка с горепосочения предмет</w:t>
      </w:r>
      <w:r w:rsidRPr="00830004">
        <w:rPr>
          <w:rFonts w:ascii="Times New Roman" w:hAnsi="Times New Roman"/>
          <w:sz w:val="24"/>
          <w:szCs w:val="24"/>
          <w:lang w:val="ru-RU"/>
        </w:rPr>
        <w:t xml:space="preserve"> </w:t>
      </w:r>
      <w:r w:rsidRPr="00830004">
        <w:rPr>
          <w:rFonts w:ascii="Times New Roman" w:hAnsi="Times New Roman"/>
          <w:sz w:val="24"/>
          <w:szCs w:val="24"/>
        </w:rPr>
        <w:t>при условията, обявени в тази документация и приети от нас.</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b w:val="0"/>
          <w:bCs w:val="0"/>
          <w:sz w:val="24"/>
          <w:szCs w:val="24"/>
          <w:lang w:val="bg-BG"/>
        </w:rPr>
        <w:t xml:space="preserve">2. Заявяваме, че представяме оферта за участие в процедурата с предмет </w:t>
      </w:r>
      <w:r w:rsidR="00D7444B" w:rsidRPr="00830004">
        <w:rPr>
          <w:rFonts w:ascii="Times New Roman" w:hAnsi="Times New Roman"/>
          <w:sz w:val="24"/>
          <w:szCs w:val="24"/>
          <w:lang w:val="ru-RU"/>
        </w:rPr>
        <w:t>„</w:t>
      </w:r>
      <w:r w:rsidR="00D7444B">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D7444B" w:rsidRPr="00830004">
        <w:rPr>
          <w:rFonts w:ascii="Times New Roman" w:hAnsi="Times New Roman"/>
          <w:sz w:val="24"/>
          <w:szCs w:val="24"/>
          <w:lang w:val="ru-RU"/>
        </w:rPr>
        <w:t>”</w:t>
      </w:r>
      <w:r w:rsidR="00D7444B" w:rsidRPr="00830004">
        <w:rPr>
          <w:rFonts w:ascii="Times New Roman" w:hAnsi="Times New Roman"/>
          <w:sz w:val="24"/>
          <w:szCs w:val="24"/>
          <w:lang w:val="bg-BG"/>
        </w:rPr>
        <w:t xml:space="preserve"> по</w:t>
      </w:r>
      <w:r w:rsidR="00D7444B"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D7444B" w:rsidRPr="00830004">
        <w:rPr>
          <w:rFonts w:ascii="Times New Roman" w:hAnsi="Times New Roman"/>
          <w:sz w:val="24"/>
          <w:szCs w:val="24"/>
          <w:lang w:val="bg-BG"/>
        </w:rPr>
        <w:t>,</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p>
    <w:p w:rsidR="00830004" w:rsidRPr="00830004" w:rsidRDefault="00830004" w:rsidP="00830004">
      <w:pPr>
        <w:tabs>
          <w:tab w:val="left" w:pos="-600"/>
        </w:tabs>
        <w:jc w:val="both"/>
        <w:rPr>
          <w:rFonts w:ascii="Times New Roman" w:hAnsi="Times New Roman"/>
          <w:b/>
          <w:sz w:val="24"/>
          <w:szCs w:val="24"/>
          <w:lang w:val="ru-RU"/>
        </w:rPr>
      </w:pPr>
      <w:r w:rsidRPr="00830004">
        <w:rPr>
          <w:rFonts w:ascii="Times New Roman" w:hAnsi="Times New Roman"/>
          <w:b/>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pStyle w:val="af5"/>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lastRenderedPageBreak/>
        <w:t>3. Запознати сме и се задължаваме да спазваме условията за участие в процедурата.</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4. Запознати сме и се задължаваме да спазваме етичните клаузи на настоящата процедура.</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5.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6. Задължаваме се да не разпространяваме по никакъв повод и под никакъв предлог данните, свързани с поръчката, станали ни известни във връзка с  участието ни в откритата процедура.</w:t>
      </w:r>
    </w:p>
    <w:p w:rsidR="00830004" w:rsidRPr="00830004" w:rsidRDefault="00830004" w:rsidP="00830004">
      <w:pPr>
        <w:pStyle w:val="Style6"/>
        <w:widowControl/>
        <w:tabs>
          <w:tab w:val="left" w:pos="-600"/>
        </w:tabs>
        <w:spacing w:line="240" w:lineRule="auto"/>
        <w:ind w:left="-600" w:firstLine="600"/>
        <w:rPr>
          <w:rStyle w:val="FontStyle24"/>
          <w:sz w:val="24"/>
          <w:szCs w:val="24"/>
        </w:rPr>
      </w:pPr>
    </w:p>
    <w:p w:rsidR="00830004" w:rsidRPr="00830004" w:rsidRDefault="00830004" w:rsidP="00830004">
      <w:pPr>
        <w:pStyle w:val="Style6"/>
        <w:widowControl/>
        <w:tabs>
          <w:tab w:val="left" w:pos="-600"/>
        </w:tabs>
        <w:spacing w:line="240" w:lineRule="auto"/>
        <w:ind w:left="-600" w:firstLine="600"/>
        <w:rPr>
          <w:rStyle w:val="FontStyle24"/>
          <w:sz w:val="24"/>
          <w:szCs w:val="24"/>
        </w:rPr>
      </w:pPr>
      <w:r w:rsidRPr="00830004">
        <w:rPr>
          <w:rStyle w:val="FontStyle24"/>
          <w:sz w:val="24"/>
          <w:szCs w:val="24"/>
        </w:rPr>
        <w:t xml:space="preserve">7. Съгласни сме валидността на нашето предложение да бъде ………………. дни, но не по-малко от </w:t>
      </w:r>
      <w:r w:rsidRPr="00830004">
        <w:rPr>
          <w:rStyle w:val="FontStyle24"/>
          <w:b/>
          <w:sz w:val="24"/>
          <w:szCs w:val="24"/>
        </w:rPr>
        <w:t>180 календарни дни</w:t>
      </w:r>
      <w:r w:rsidRPr="00830004">
        <w:rPr>
          <w:rStyle w:val="FontStyle24"/>
          <w:sz w:val="24"/>
          <w:szCs w:val="24"/>
        </w:rPr>
        <w:t xml:space="preserve"> от датата на получаване на офертата и то ще остане обвързващо за нас, като може да бъде прието по всяко време преди изтичане на този срок.</w:t>
      </w:r>
    </w:p>
    <w:p w:rsidR="00830004" w:rsidRPr="00830004" w:rsidRDefault="00830004" w:rsidP="00830004">
      <w:pPr>
        <w:pStyle w:val="Style6"/>
        <w:widowControl/>
        <w:tabs>
          <w:tab w:val="left" w:pos="-600"/>
        </w:tabs>
        <w:spacing w:line="240" w:lineRule="auto"/>
        <w:ind w:left="-600" w:firstLine="600"/>
        <w:rPr>
          <w:rStyle w:val="FontStyle24"/>
          <w:sz w:val="24"/>
          <w:szCs w:val="24"/>
        </w:rPr>
      </w:pPr>
    </w:p>
    <w:p w:rsidR="00830004" w:rsidRPr="00830004" w:rsidRDefault="00830004" w:rsidP="00830004">
      <w:pPr>
        <w:pStyle w:val="Style6"/>
        <w:widowControl/>
        <w:tabs>
          <w:tab w:val="left" w:pos="-600"/>
        </w:tabs>
        <w:spacing w:line="240" w:lineRule="auto"/>
        <w:ind w:left="-600" w:firstLine="600"/>
        <w:rPr>
          <w:rStyle w:val="FontStyle24"/>
          <w:sz w:val="24"/>
          <w:szCs w:val="24"/>
        </w:rPr>
      </w:pPr>
      <w:r w:rsidRPr="00830004">
        <w:rPr>
          <w:rStyle w:val="FontStyle24"/>
          <w:sz w:val="24"/>
          <w:szCs w:val="24"/>
        </w:rPr>
        <w:t>8. До подготвянето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830004" w:rsidRPr="00830004" w:rsidRDefault="00830004" w:rsidP="00830004">
      <w:pPr>
        <w:tabs>
          <w:tab w:val="left" w:pos="-600"/>
        </w:tabs>
        <w:ind w:left="-600" w:firstLine="600"/>
        <w:jc w:val="both"/>
        <w:rPr>
          <w:rFonts w:ascii="Times New Roman" w:hAnsi="Times New Roman"/>
          <w:spacing w:val="-1"/>
          <w:sz w:val="24"/>
          <w:szCs w:val="24"/>
        </w:rPr>
      </w:pPr>
    </w:p>
    <w:p w:rsidR="00830004" w:rsidRPr="00830004" w:rsidRDefault="00830004" w:rsidP="00830004">
      <w:pPr>
        <w:tabs>
          <w:tab w:val="left" w:pos="-600"/>
        </w:tabs>
        <w:ind w:left="-600" w:firstLine="600"/>
        <w:jc w:val="both"/>
        <w:rPr>
          <w:rFonts w:ascii="Times New Roman" w:hAnsi="Times New Roman"/>
          <w:spacing w:val="10"/>
          <w:sz w:val="24"/>
          <w:szCs w:val="24"/>
        </w:rPr>
      </w:pPr>
      <w:r w:rsidRPr="00830004">
        <w:rPr>
          <w:rFonts w:ascii="Times New Roman" w:hAnsi="Times New Roman"/>
          <w:sz w:val="24"/>
          <w:szCs w:val="24"/>
        </w:rPr>
        <w:t xml:space="preserve">Като неразделна част от настоящата оферта, </w:t>
      </w:r>
      <w:r w:rsidRPr="00830004">
        <w:rPr>
          <w:rFonts w:ascii="Times New Roman" w:hAnsi="Times New Roman"/>
          <w:spacing w:val="10"/>
          <w:sz w:val="24"/>
          <w:szCs w:val="24"/>
        </w:rPr>
        <w:t xml:space="preserve">представяме </w:t>
      </w:r>
      <w:r w:rsidR="000C052B">
        <w:rPr>
          <w:rFonts w:ascii="Times New Roman" w:hAnsi="Times New Roman"/>
          <w:b/>
          <w:spacing w:val="10"/>
          <w:sz w:val="24"/>
          <w:szCs w:val="24"/>
          <w:lang w:val="bg-BG"/>
        </w:rPr>
        <w:t>Опис</w:t>
      </w:r>
      <w:r w:rsidRPr="00830004">
        <w:rPr>
          <w:rFonts w:ascii="Times New Roman" w:hAnsi="Times New Roman"/>
          <w:b/>
          <w:spacing w:val="10"/>
          <w:sz w:val="24"/>
          <w:szCs w:val="24"/>
        </w:rPr>
        <w:t xml:space="preserve"> на документите съдържащи се в офертата</w:t>
      </w:r>
      <w:r w:rsidRPr="00830004">
        <w:rPr>
          <w:rFonts w:ascii="Times New Roman" w:hAnsi="Times New Roman"/>
          <w:spacing w:val="10"/>
          <w:sz w:val="24"/>
          <w:szCs w:val="24"/>
        </w:rPr>
        <w:t xml:space="preserve"> в подписан </w:t>
      </w:r>
      <w:r w:rsidRPr="00830004">
        <w:rPr>
          <w:rFonts w:ascii="Times New Roman" w:hAnsi="Times New Roman"/>
          <w:spacing w:val="2"/>
          <w:sz w:val="24"/>
          <w:szCs w:val="24"/>
        </w:rPr>
        <w:t>и подпечатан вид.</w:t>
      </w:r>
    </w:p>
    <w:p w:rsidR="00830004" w:rsidRPr="00830004" w:rsidRDefault="00830004" w:rsidP="00830004">
      <w:pPr>
        <w:tabs>
          <w:tab w:val="left" w:pos="-600"/>
          <w:tab w:val="left" w:leader="dot" w:pos="9850"/>
        </w:tabs>
        <w:ind w:left="-600" w:firstLine="600"/>
        <w:jc w:val="both"/>
        <w:rPr>
          <w:rFonts w:ascii="Times New Roman" w:hAnsi="Times New Roman"/>
          <w:i/>
          <w:iCs/>
          <w:sz w:val="24"/>
          <w:szCs w:val="24"/>
        </w:rPr>
      </w:pPr>
      <w:r w:rsidRPr="00830004">
        <w:rPr>
          <w:rFonts w:ascii="Times New Roman" w:hAnsi="Times New Roman"/>
          <w:i/>
          <w:iCs/>
          <w:sz w:val="24"/>
          <w:szCs w:val="24"/>
        </w:rPr>
        <w:t>/Описват се всички представени от участника документи (задължителни и други - по преценка на участника), включително документи относно лицата, представляващи участника и относно подизпълнителите - ако такива се предвиждат, документи относно икономическото и финансово състояние на участника, доказателства за техническите възможности и/или професионална квалификация на участника, които съгласно чл. 57, ал. 2 от ЗОП и настоящата документация следва да бъдат поставени в плик № 1 „Документи за подбор”/.</w:t>
      </w:r>
    </w:p>
    <w:p w:rsidR="00830004" w:rsidRPr="00830004" w:rsidRDefault="00830004" w:rsidP="00830004">
      <w:pPr>
        <w:tabs>
          <w:tab w:val="left" w:pos="-600"/>
          <w:tab w:val="left" w:leader="dot" w:pos="9850"/>
        </w:tabs>
        <w:ind w:left="-600" w:firstLine="600"/>
        <w:jc w:val="both"/>
        <w:rPr>
          <w:rFonts w:ascii="Times New Roman" w:hAnsi="Times New Roman"/>
          <w:i/>
          <w:iCs/>
          <w:sz w:val="24"/>
          <w:szCs w:val="24"/>
        </w:rPr>
      </w:pPr>
    </w:p>
    <w:p w:rsidR="00830004" w:rsidRPr="00830004" w:rsidRDefault="00830004" w:rsidP="00830004">
      <w:pPr>
        <w:tabs>
          <w:tab w:val="left" w:pos="-600"/>
          <w:tab w:val="left" w:leader="dot" w:pos="9850"/>
        </w:tabs>
        <w:ind w:left="-600" w:firstLine="600"/>
        <w:jc w:val="both"/>
        <w:rPr>
          <w:rFonts w:ascii="Times New Roman" w:hAnsi="Times New Roman"/>
          <w:sz w:val="24"/>
          <w:szCs w:val="24"/>
        </w:rPr>
      </w:pPr>
    </w:p>
    <w:p w:rsidR="00830004" w:rsidRPr="00830004" w:rsidRDefault="00830004" w:rsidP="00830004">
      <w:pPr>
        <w:tabs>
          <w:tab w:val="left" w:pos="-600"/>
          <w:tab w:val="left" w:leader="dot" w:pos="9850"/>
        </w:tabs>
        <w:ind w:left="-600" w:firstLine="600"/>
        <w:jc w:val="both"/>
        <w:rPr>
          <w:rFonts w:ascii="Times New Roman" w:hAnsi="Times New Roman"/>
          <w:sz w:val="24"/>
          <w:szCs w:val="24"/>
        </w:rPr>
      </w:pPr>
      <w:r w:rsidRPr="00830004">
        <w:rPr>
          <w:rFonts w:ascii="Times New Roman" w:hAnsi="Times New Roman"/>
          <w:sz w:val="24"/>
          <w:szCs w:val="24"/>
        </w:rPr>
        <w:t xml:space="preserve">Дата:........................ г.                                                                  .........................................                                                  </w:t>
      </w:r>
    </w:p>
    <w:p w:rsidR="00830004" w:rsidRPr="00830004" w:rsidRDefault="00830004" w:rsidP="00830004">
      <w:pPr>
        <w:tabs>
          <w:tab w:val="left" w:pos="-600"/>
          <w:tab w:val="left" w:leader="dot" w:pos="9850"/>
        </w:tabs>
        <w:ind w:left="-600" w:firstLine="600"/>
        <w:jc w:val="both"/>
        <w:rPr>
          <w:rFonts w:ascii="Times New Roman" w:hAnsi="Times New Roman"/>
          <w:sz w:val="24"/>
          <w:szCs w:val="24"/>
        </w:rPr>
      </w:pPr>
      <w:r w:rsidRPr="00830004">
        <w:rPr>
          <w:rFonts w:ascii="Times New Roman" w:hAnsi="Times New Roman"/>
          <w:sz w:val="24"/>
          <w:szCs w:val="24"/>
        </w:rPr>
        <w:t xml:space="preserve">                                                                                      (Подпис и печат)</w:t>
      </w:r>
    </w:p>
    <w:p w:rsidR="00830004" w:rsidRPr="00830004" w:rsidRDefault="00830004" w:rsidP="00830004">
      <w:pPr>
        <w:tabs>
          <w:tab w:val="left" w:pos="-600"/>
        </w:tabs>
        <w:ind w:left="-600" w:firstLine="600"/>
        <w:jc w:val="both"/>
        <w:rPr>
          <w:rFonts w:ascii="Times New Roman" w:hAnsi="Times New Roman"/>
          <w:i/>
          <w:iCs/>
          <w:sz w:val="24"/>
          <w:szCs w:val="24"/>
        </w:rPr>
      </w:pPr>
    </w:p>
    <w:p w:rsidR="00830004" w:rsidRPr="00830004" w:rsidRDefault="00830004" w:rsidP="00830004">
      <w:pPr>
        <w:tabs>
          <w:tab w:val="left" w:pos="-600"/>
        </w:tabs>
        <w:ind w:left="-600" w:firstLine="600"/>
        <w:jc w:val="both"/>
        <w:rPr>
          <w:rFonts w:ascii="Times New Roman" w:hAnsi="Times New Roman"/>
          <w:b/>
          <w:bCs/>
          <w:sz w:val="24"/>
          <w:szCs w:val="24"/>
        </w:rPr>
      </w:pPr>
      <w:r w:rsidRPr="00830004">
        <w:rPr>
          <w:rFonts w:ascii="Times New Roman" w:hAnsi="Times New Roman"/>
          <w:i/>
          <w:iCs/>
          <w:sz w:val="24"/>
          <w:szCs w:val="24"/>
        </w:rPr>
        <w:t>*** Когато Участник в процедурата е обединение, настоящия образец на оферта се представя за обединението участник, като се попълва и подписва от лицето, което е упълномощено от членовете на обединението, съгласно споразумението/договорът за създаване на обединение.</w:t>
      </w:r>
    </w:p>
    <w:p w:rsidR="00830004" w:rsidRPr="00830004" w:rsidRDefault="00830004" w:rsidP="00830004">
      <w:pPr>
        <w:tabs>
          <w:tab w:val="left" w:pos="-600"/>
          <w:tab w:val="left" w:pos="4420"/>
        </w:tabs>
        <w:ind w:left="-600" w:firstLine="600"/>
        <w:jc w:val="both"/>
        <w:rPr>
          <w:rFonts w:ascii="Times New Roman" w:hAnsi="Times New Roman"/>
          <w:b/>
          <w:bCs/>
          <w:spacing w:val="3"/>
          <w:sz w:val="24"/>
          <w:szCs w:val="24"/>
        </w:rPr>
      </w:pPr>
      <w:r w:rsidRPr="00830004">
        <w:rPr>
          <w:rFonts w:ascii="Times New Roman" w:hAnsi="Times New Roman"/>
          <w:b/>
          <w:bCs/>
          <w:spacing w:val="3"/>
          <w:sz w:val="24"/>
          <w:szCs w:val="24"/>
        </w:rPr>
        <w:tab/>
      </w:r>
    </w:p>
    <w:p w:rsidR="00830004" w:rsidRPr="00830004" w:rsidRDefault="00830004" w:rsidP="00830004">
      <w:pPr>
        <w:tabs>
          <w:tab w:val="left" w:pos="-600"/>
          <w:tab w:val="left" w:pos="4420"/>
        </w:tabs>
        <w:ind w:left="-600" w:firstLine="600"/>
        <w:jc w:val="both"/>
        <w:rPr>
          <w:rFonts w:ascii="Times New Roman" w:hAnsi="Times New Roman"/>
          <w:b/>
          <w:bCs/>
          <w:spacing w:val="3"/>
          <w:sz w:val="24"/>
          <w:szCs w:val="24"/>
        </w:rPr>
      </w:pPr>
    </w:p>
    <w:p w:rsidR="00830004" w:rsidRPr="00830004" w:rsidRDefault="00830004" w:rsidP="00830004">
      <w:pPr>
        <w:tabs>
          <w:tab w:val="left" w:pos="-600"/>
          <w:tab w:val="left" w:pos="4420"/>
        </w:tabs>
        <w:ind w:left="-600" w:firstLine="600"/>
        <w:jc w:val="both"/>
        <w:rPr>
          <w:rFonts w:ascii="Times New Roman" w:hAnsi="Times New Roman"/>
          <w:b/>
          <w:bCs/>
          <w:spacing w:val="3"/>
          <w:sz w:val="24"/>
          <w:szCs w:val="24"/>
        </w:rPr>
      </w:pPr>
    </w:p>
    <w:p w:rsidR="00F25367" w:rsidRPr="00F25367" w:rsidRDefault="00F25367" w:rsidP="00830004">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s>
        <w:ind w:left="-600"/>
        <w:jc w:val="right"/>
        <w:rPr>
          <w:rFonts w:ascii="Times New Roman" w:hAnsi="Times New Roman"/>
          <w:b/>
          <w:bCs/>
          <w:i/>
          <w:spacing w:val="3"/>
          <w:sz w:val="24"/>
          <w:szCs w:val="24"/>
          <w:lang w:val="bg-BG"/>
        </w:rPr>
      </w:pPr>
      <w:r w:rsidRPr="00830004">
        <w:rPr>
          <w:rFonts w:ascii="Times New Roman" w:hAnsi="Times New Roman"/>
          <w:b/>
          <w:i/>
          <w:sz w:val="24"/>
          <w:szCs w:val="24"/>
        </w:rPr>
        <w:lastRenderedPageBreak/>
        <w:t>О</w:t>
      </w:r>
      <w:r w:rsidRPr="00830004">
        <w:rPr>
          <w:rFonts w:ascii="Times New Roman" w:hAnsi="Times New Roman"/>
          <w:b/>
          <w:bCs/>
          <w:i/>
          <w:spacing w:val="3"/>
          <w:sz w:val="24"/>
          <w:szCs w:val="24"/>
        </w:rPr>
        <w:t>бразец №</w:t>
      </w:r>
      <w:r>
        <w:rPr>
          <w:rFonts w:ascii="Times New Roman" w:hAnsi="Times New Roman"/>
          <w:b/>
          <w:bCs/>
          <w:i/>
          <w:spacing w:val="3"/>
          <w:sz w:val="24"/>
          <w:szCs w:val="24"/>
          <w:lang w:val="bg-BG"/>
        </w:rPr>
        <w:t>2</w:t>
      </w:r>
    </w:p>
    <w:p w:rsidR="000C052B" w:rsidRDefault="000C052B" w:rsidP="000C052B">
      <w:pPr>
        <w:tabs>
          <w:tab w:val="left" w:pos="-600"/>
          <w:tab w:val="left" w:pos="4420"/>
        </w:tabs>
        <w:rPr>
          <w:rFonts w:ascii="Times New Roman" w:hAnsi="Times New Roman"/>
          <w:b/>
          <w:bCs/>
          <w:spacing w:val="3"/>
          <w:sz w:val="24"/>
          <w:szCs w:val="24"/>
          <w:lang w:val="ru-RU"/>
        </w:rPr>
      </w:pPr>
    </w:p>
    <w:p w:rsidR="000C052B" w:rsidRPr="000C052B" w:rsidRDefault="000C052B" w:rsidP="000C052B">
      <w:pPr>
        <w:tabs>
          <w:tab w:val="left" w:pos="-600"/>
          <w:tab w:val="left" w:pos="4420"/>
        </w:tabs>
        <w:rPr>
          <w:rFonts w:ascii="Times New Roman" w:hAnsi="Times New Roman"/>
          <w:b/>
          <w:bCs/>
          <w:spacing w:val="3"/>
          <w:sz w:val="24"/>
          <w:szCs w:val="24"/>
          <w:lang w:val="ru-RU"/>
        </w:rPr>
      </w:pPr>
    </w:p>
    <w:p w:rsidR="000C052B" w:rsidRPr="000C052B" w:rsidRDefault="000C052B" w:rsidP="000C052B">
      <w:pPr>
        <w:tabs>
          <w:tab w:val="left" w:pos="-600"/>
          <w:tab w:val="left" w:pos="4420"/>
        </w:tabs>
        <w:jc w:val="center"/>
        <w:rPr>
          <w:rFonts w:ascii="Times New Roman" w:hAnsi="Times New Roman"/>
          <w:b/>
          <w:bCs/>
          <w:spacing w:val="3"/>
          <w:sz w:val="24"/>
          <w:szCs w:val="24"/>
          <w:lang w:val="ru-RU"/>
        </w:rPr>
      </w:pPr>
      <w:r w:rsidRPr="000C052B">
        <w:rPr>
          <w:rFonts w:ascii="Times New Roman" w:hAnsi="Times New Roman"/>
          <w:b/>
          <w:bCs/>
          <w:spacing w:val="3"/>
          <w:sz w:val="24"/>
          <w:szCs w:val="24"/>
          <w:lang w:val="ru-RU"/>
        </w:rPr>
        <w:t>Опис на документите</w:t>
      </w:r>
    </w:p>
    <w:p w:rsidR="000C052B" w:rsidRPr="000C052B" w:rsidRDefault="000C052B" w:rsidP="000C052B">
      <w:pPr>
        <w:tabs>
          <w:tab w:val="left" w:pos="-600"/>
          <w:tab w:val="left" w:pos="4420"/>
        </w:tabs>
        <w:jc w:val="center"/>
        <w:rPr>
          <w:rFonts w:ascii="Times New Roman" w:hAnsi="Times New Roman"/>
          <w:b/>
          <w:bCs/>
          <w:spacing w:val="3"/>
          <w:sz w:val="24"/>
          <w:szCs w:val="24"/>
          <w:lang w:val="en-US"/>
        </w:rPr>
      </w:pPr>
    </w:p>
    <w:tbl>
      <w:tblPr>
        <w:tblW w:w="11160" w:type="dxa"/>
        <w:tblInd w:w="-566" w:type="dxa"/>
        <w:tblLayout w:type="fixed"/>
        <w:tblLook w:val="04A0" w:firstRow="1" w:lastRow="0" w:firstColumn="1" w:lastColumn="0" w:noHBand="0" w:noVBand="1"/>
      </w:tblPr>
      <w:tblGrid>
        <w:gridCol w:w="720"/>
        <w:gridCol w:w="8315"/>
        <w:gridCol w:w="2125"/>
      </w:tblGrid>
      <w:tr w:rsidR="000C052B" w:rsidRPr="000C052B" w:rsidTr="000C052B">
        <w:trPr>
          <w:trHeight w:val="781"/>
        </w:trPr>
        <w:tc>
          <w:tcPr>
            <w:tcW w:w="720" w:type="dxa"/>
            <w:tcBorders>
              <w:top w:val="single" w:sz="4" w:space="0" w:color="000000"/>
              <w:left w:val="single" w:sz="4" w:space="0" w:color="000000"/>
              <w:bottom w:val="single" w:sz="4" w:space="0" w:color="000000"/>
              <w:right w:val="nil"/>
            </w:tcBorders>
            <w:shd w:val="clear" w:color="auto" w:fill="F3F3F3"/>
          </w:tcPr>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Пор. №</w:t>
            </w:r>
          </w:p>
        </w:tc>
        <w:tc>
          <w:tcPr>
            <w:tcW w:w="8318" w:type="dxa"/>
            <w:tcBorders>
              <w:top w:val="single" w:sz="4" w:space="0" w:color="000000"/>
              <w:left w:val="single" w:sz="4" w:space="0" w:color="000000"/>
              <w:bottom w:val="single" w:sz="4" w:space="0" w:color="000000"/>
              <w:right w:val="nil"/>
            </w:tcBorders>
            <w:shd w:val="clear" w:color="auto" w:fill="F3F3F3"/>
          </w:tcPr>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Съдържание</w:t>
            </w:r>
          </w:p>
        </w:tc>
        <w:tc>
          <w:tcPr>
            <w:tcW w:w="2126" w:type="dxa"/>
            <w:tcBorders>
              <w:top w:val="single" w:sz="4" w:space="0" w:color="000000"/>
              <w:left w:val="single" w:sz="4" w:space="0" w:color="000000"/>
              <w:bottom w:val="single" w:sz="4" w:space="0" w:color="000000"/>
              <w:right w:val="single" w:sz="4" w:space="0" w:color="000000"/>
            </w:tcBorders>
            <w:shd w:val="clear" w:color="auto" w:fill="F3F3F3"/>
            <w:hideMark/>
          </w:tcPr>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Вид и количество на документите</w:t>
            </w:r>
          </w:p>
          <w:p w:rsidR="000C052B" w:rsidRPr="000C052B" w:rsidRDefault="000C052B" w:rsidP="000C052B">
            <w:pPr>
              <w:tabs>
                <w:tab w:val="left" w:pos="-600"/>
                <w:tab w:val="left" w:pos="4420"/>
              </w:tabs>
              <w:rPr>
                <w:rFonts w:ascii="Times New Roman" w:hAnsi="Times New Roman"/>
                <w:b/>
                <w:bCs/>
                <w:i/>
                <w:iCs/>
                <w:spacing w:val="3"/>
                <w:sz w:val="24"/>
                <w:szCs w:val="24"/>
                <w:lang w:val="bg-BG"/>
              </w:rPr>
            </w:pPr>
            <w:r w:rsidRPr="000C052B">
              <w:rPr>
                <w:rFonts w:ascii="Times New Roman" w:hAnsi="Times New Roman"/>
                <w:b/>
                <w:bCs/>
                <w:i/>
                <w:iCs/>
                <w:spacing w:val="3"/>
                <w:sz w:val="24"/>
                <w:szCs w:val="24"/>
                <w:lang w:val="bg-BG"/>
              </w:rPr>
              <w:t>/оригинал или заверено копие/</w:t>
            </w: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bg-BG"/>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i/>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i/>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rPr>
          <w:trHeight w:val="710"/>
        </w:trPr>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rPr>
          <w:trHeight w:val="341"/>
        </w:trPr>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en-US"/>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ru-RU"/>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r w:rsidR="000C052B" w:rsidRPr="000C052B" w:rsidTr="000C052B">
        <w:tc>
          <w:tcPr>
            <w:tcW w:w="720" w:type="dxa"/>
            <w:tcBorders>
              <w:top w:val="single" w:sz="4" w:space="0" w:color="000000"/>
              <w:left w:val="single" w:sz="4" w:space="0" w:color="000000"/>
              <w:bottom w:val="single" w:sz="4" w:space="0" w:color="000000"/>
              <w:right w:val="nil"/>
            </w:tcBorders>
          </w:tcPr>
          <w:p w:rsidR="000C052B" w:rsidRPr="000C052B" w:rsidRDefault="000C052B" w:rsidP="000C052B">
            <w:pPr>
              <w:numPr>
                <w:ilvl w:val="0"/>
                <w:numId w:val="21"/>
              </w:numPr>
              <w:tabs>
                <w:tab w:val="left" w:pos="-600"/>
                <w:tab w:val="left" w:pos="4420"/>
              </w:tabs>
              <w:rPr>
                <w:rFonts w:ascii="Times New Roman" w:hAnsi="Times New Roman"/>
                <w:b/>
                <w:bCs/>
                <w:spacing w:val="3"/>
                <w:sz w:val="24"/>
                <w:szCs w:val="24"/>
                <w:lang w:val="ru-RU"/>
              </w:rPr>
            </w:pPr>
          </w:p>
        </w:tc>
        <w:tc>
          <w:tcPr>
            <w:tcW w:w="8318" w:type="dxa"/>
            <w:tcBorders>
              <w:top w:val="single" w:sz="4" w:space="0" w:color="000000"/>
              <w:left w:val="single" w:sz="4" w:space="0" w:color="000000"/>
              <w:bottom w:val="single" w:sz="4" w:space="0" w:color="000000"/>
              <w:right w:val="nil"/>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c>
          <w:tcPr>
            <w:tcW w:w="2126" w:type="dxa"/>
            <w:tcBorders>
              <w:top w:val="single" w:sz="4" w:space="0" w:color="000000"/>
              <w:left w:val="single" w:sz="4" w:space="0" w:color="000000"/>
              <w:bottom w:val="single" w:sz="4" w:space="0" w:color="000000"/>
              <w:right w:val="single" w:sz="4" w:space="0" w:color="000000"/>
            </w:tcBorders>
          </w:tcPr>
          <w:p w:rsidR="000C052B" w:rsidRPr="000C052B" w:rsidRDefault="000C052B" w:rsidP="000C052B">
            <w:pPr>
              <w:tabs>
                <w:tab w:val="left" w:pos="-600"/>
                <w:tab w:val="left" w:pos="4420"/>
              </w:tabs>
              <w:rPr>
                <w:rFonts w:ascii="Times New Roman" w:hAnsi="Times New Roman"/>
                <w:b/>
                <w:bCs/>
                <w:spacing w:val="3"/>
                <w:sz w:val="24"/>
                <w:szCs w:val="24"/>
                <w:lang w:val="bg-BG"/>
              </w:rPr>
            </w:pPr>
          </w:p>
        </w:tc>
      </w:tr>
    </w:tbl>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bg-BG"/>
        </w:rPr>
      </w:pPr>
    </w:p>
    <w:p w:rsidR="000C052B" w:rsidRPr="000C052B" w:rsidRDefault="000C052B" w:rsidP="000C052B">
      <w:pPr>
        <w:tabs>
          <w:tab w:val="left" w:pos="-600"/>
          <w:tab w:val="left" w:pos="4420"/>
        </w:tabs>
        <w:rPr>
          <w:rFonts w:ascii="Times New Roman" w:hAnsi="Times New Roman"/>
          <w:b/>
          <w:bCs/>
          <w:spacing w:val="3"/>
          <w:sz w:val="24"/>
          <w:szCs w:val="24"/>
          <w:lang w:val="en-US"/>
        </w:rPr>
      </w:pPr>
    </w:p>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Подпис:                                                        __________________________</w:t>
      </w:r>
    </w:p>
    <w:tbl>
      <w:tblPr>
        <w:tblW w:w="0" w:type="auto"/>
        <w:tblLayout w:type="fixed"/>
        <w:tblLook w:val="04A0" w:firstRow="1" w:lastRow="0" w:firstColumn="1" w:lastColumn="0" w:noHBand="0" w:noVBand="1"/>
      </w:tblPr>
      <w:tblGrid>
        <w:gridCol w:w="4261"/>
        <w:gridCol w:w="4261"/>
      </w:tblGrid>
      <w:tr w:rsidR="000C052B" w:rsidRPr="000C052B" w:rsidTr="000C052B">
        <w:tc>
          <w:tcPr>
            <w:tcW w:w="4261" w:type="dxa"/>
            <w:hideMark/>
          </w:tcPr>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 xml:space="preserve">Дата </w:t>
            </w:r>
          </w:p>
        </w:tc>
        <w:tc>
          <w:tcPr>
            <w:tcW w:w="4261" w:type="dxa"/>
            <w:hideMark/>
          </w:tcPr>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________/ _________ / ______</w:t>
            </w:r>
          </w:p>
        </w:tc>
      </w:tr>
      <w:tr w:rsidR="000C052B" w:rsidRPr="000C052B" w:rsidTr="000C052B">
        <w:tc>
          <w:tcPr>
            <w:tcW w:w="4261" w:type="dxa"/>
            <w:hideMark/>
          </w:tcPr>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Име и фамилия</w:t>
            </w:r>
          </w:p>
        </w:tc>
        <w:tc>
          <w:tcPr>
            <w:tcW w:w="4261" w:type="dxa"/>
            <w:hideMark/>
          </w:tcPr>
          <w:p w:rsidR="000C052B" w:rsidRPr="000C052B" w:rsidRDefault="000C052B" w:rsidP="000C052B">
            <w:pPr>
              <w:tabs>
                <w:tab w:val="left" w:pos="-600"/>
                <w:tab w:val="left" w:pos="4420"/>
              </w:tabs>
              <w:rPr>
                <w:rFonts w:ascii="Times New Roman" w:hAnsi="Times New Roman"/>
                <w:b/>
                <w:bCs/>
                <w:spacing w:val="3"/>
                <w:sz w:val="24"/>
                <w:szCs w:val="24"/>
                <w:lang w:val="bg-BG"/>
              </w:rPr>
            </w:pPr>
            <w:r w:rsidRPr="000C052B">
              <w:rPr>
                <w:rFonts w:ascii="Times New Roman" w:hAnsi="Times New Roman"/>
                <w:b/>
                <w:bCs/>
                <w:spacing w:val="3"/>
                <w:sz w:val="24"/>
                <w:szCs w:val="24"/>
                <w:lang w:val="bg-BG"/>
              </w:rPr>
              <w:t>__________________________</w:t>
            </w:r>
          </w:p>
        </w:tc>
      </w:tr>
    </w:tbl>
    <w:p w:rsidR="000C052B" w:rsidRPr="000C052B" w:rsidRDefault="000C052B" w:rsidP="000C052B">
      <w:pPr>
        <w:tabs>
          <w:tab w:val="left" w:pos="-600"/>
          <w:tab w:val="left" w:pos="4420"/>
        </w:tabs>
        <w:rPr>
          <w:rFonts w:ascii="Times New Roman" w:hAnsi="Times New Roman"/>
          <w:b/>
          <w:bCs/>
          <w:spacing w:val="3"/>
          <w:sz w:val="24"/>
          <w:szCs w:val="24"/>
          <w:lang w:val="bg-BG"/>
        </w:rPr>
      </w:pPr>
    </w:p>
    <w:p w:rsidR="00830004" w:rsidRPr="00830004" w:rsidRDefault="00830004" w:rsidP="00830004">
      <w:pPr>
        <w:tabs>
          <w:tab w:val="left" w:pos="-600"/>
          <w:tab w:val="left" w:pos="4420"/>
        </w:tabs>
        <w:rPr>
          <w:rFonts w:ascii="Times New Roman" w:hAnsi="Times New Roman"/>
          <w:b/>
          <w:bCs/>
          <w:spacing w:val="3"/>
          <w:sz w:val="24"/>
          <w:szCs w:val="24"/>
        </w:rPr>
      </w:pPr>
    </w:p>
    <w:p w:rsidR="000C052B" w:rsidRDefault="000C052B" w:rsidP="00830004">
      <w:pPr>
        <w:tabs>
          <w:tab w:val="left" w:pos="-600"/>
        </w:tabs>
        <w:ind w:left="-600"/>
        <w:jc w:val="right"/>
        <w:rPr>
          <w:rFonts w:ascii="Times New Roman" w:hAnsi="Times New Roman"/>
          <w:b/>
          <w:i/>
          <w:sz w:val="24"/>
          <w:szCs w:val="24"/>
          <w:lang w:val="bg-BG"/>
        </w:rPr>
      </w:pPr>
    </w:p>
    <w:p w:rsidR="000C052B" w:rsidRDefault="000C052B" w:rsidP="00830004">
      <w:pPr>
        <w:tabs>
          <w:tab w:val="left" w:pos="-600"/>
        </w:tabs>
        <w:ind w:left="-600"/>
        <w:jc w:val="right"/>
        <w:rPr>
          <w:rFonts w:ascii="Times New Roman" w:hAnsi="Times New Roman"/>
          <w:b/>
          <w:i/>
          <w:sz w:val="24"/>
          <w:szCs w:val="24"/>
          <w:lang w:val="bg-BG"/>
        </w:rPr>
      </w:pPr>
    </w:p>
    <w:p w:rsidR="000C052B" w:rsidRDefault="000C052B" w:rsidP="00830004">
      <w:pPr>
        <w:tabs>
          <w:tab w:val="left" w:pos="-600"/>
        </w:tabs>
        <w:ind w:left="-600"/>
        <w:jc w:val="right"/>
        <w:rPr>
          <w:rFonts w:ascii="Times New Roman" w:hAnsi="Times New Roman"/>
          <w:b/>
          <w:i/>
          <w:sz w:val="24"/>
          <w:szCs w:val="24"/>
          <w:lang w:val="bg-BG"/>
        </w:rPr>
      </w:pPr>
    </w:p>
    <w:p w:rsidR="000C052B" w:rsidRDefault="000C052B" w:rsidP="00830004">
      <w:pPr>
        <w:tabs>
          <w:tab w:val="left" w:pos="-600"/>
        </w:tabs>
        <w:ind w:left="-600"/>
        <w:jc w:val="right"/>
        <w:rPr>
          <w:rFonts w:ascii="Times New Roman" w:hAnsi="Times New Roman"/>
          <w:b/>
          <w:i/>
          <w:sz w:val="24"/>
          <w:szCs w:val="24"/>
          <w:lang w:val="bg-BG"/>
        </w:rPr>
      </w:pPr>
    </w:p>
    <w:p w:rsidR="000C052B" w:rsidRDefault="000C052B" w:rsidP="00830004">
      <w:pPr>
        <w:tabs>
          <w:tab w:val="left" w:pos="-600"/>
        </w:tabs>
        <w:ind w:left="-600"/>
        <w:jc w:val="right"/>
        <w:rPr>
          <w:rFonts w:ascii="Times New Roman" w:hAnsi="Times New Roman"/>
          <w:b/>
          <w:i/>
          <w:sz w:val="24"/>
          <w:szCs w:val="24"/>
          <w:lang w:val="bg-BG"/>
        </w:rPr>
      </w:pPr>
    </w:p>
    <w:p w:rsidR="000C052B" w:rsidRDefault="000C052B" w:rsidP="00830004">
      <w:pPr>
        <w:tabs>
          <w:tab w:val="left" w:pos="-600"/>
        </w:tabs>
        <w:ind w:left="-600"/>
        <w:jc w:val="right"/>
        <w:rPr>
          <w:rFonts w:ascii="Times New Roman" w:hAnsi="Times New Roman"/>
          <w:b/>
          <w:i/>
          <w:sz w:val="24"/>
          <w:szCs w:val="24"/>
          <w:lang w:val="bg-BG"/>
        </w:rPr>
      </w:pPr>
    </w:p>
    <w:p w:rsidR="00830004" w:rsidRPr="000C052B" w:rsidRDefault="00830004" w:rsidP="00830004">
      <w:pPr>
        <w:tabs>
          <w:tab w:val="left" w:pos="-600"/>
        </w:tabs>
        <w:ind w:left="-600"/>
        <w:jc w:val="right"/>
        <w:rPr>
          <w:rFonts w:ascii="Times New Roman" w:hAnsi="Times New Roman"/>
          <w:b/>
          <w:bCs/>
          <w:i/>
          <w:spacing w:val="3"/>
          <w:sz w:val="24"/>
          <w:szCs w:val="24"/>
          <w:lang w:val="bg-BG"/>
        </w:rPr>
      </w:pPr>
      <w:r w:rsidRPr="00830004">
        <w:rPr>
          <w:rFonts w:ascii="Times New Roman" w:hAnsi="Times New Roman"/>
          <w:b/>
          <w:i/>
          <w:sz w:val="24"/>
          <w:szCs w:val="24"/>
        </w:rPr>
        <w:t>О</w:t>
      </w:r>
      <w:r w:rsidRPr="00830004">
        <w:rPr>
          <w:rFonts w:ascii="Times New Roman" w:hAnsi="Times New Roman"/>
          <w:b/>
          <w:bCs/>
          <w:i/>
          <w:spacing w:val="3"/>
          <w:sz w:val="24"/>
          <w:szCs w:val="24"/>
        </w:rPr>
        <w:t>бразец №</w:t>
      </w:r>
      <w:r w:rsidR="000C052B">
        <w:rPr>
          <w:rFonts w:ascii="Times New Roman" w:hAnsi="Times New Roman"/>
          <w:b/>
          <w:bCs/>
          <w:i/>
          <w:spacing w:val="3"/>
          <w:sz w:val="24"/>
          <w:szCs w:val="24"/>
          <w:lang w:val="bg-BG"/>
        </w:rPr>
        <w:t>3</w:t>
      </w:r>
    </w:p>
    <w:p w:rsidR="00830004" w:rsidRPr="00830004" w:rsidRDefault="00830004" w:rsidP="00830004">
      <w:pPr>
        <w:tabs>
          <w:tab w:val="left" w:pos="-600"/>
          <w:tab w:val="left" w:leader="dot" w:pos="2131"/>
          <w:tab w:val="left" w:pos="4997"/>
          <w:tab w:val="left" w:leader="dot" w:pos="8582"/>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center"/>
        <w:rPr>
          <w:rFonts w:ascii="Times New Roman" w:eastAsia="Verdana-Bold" w:hAnsi="Times New Roman"/>
          <w:b/>
          <w:bCs/>
          <w:sz w:val="24"/>
          <w:szCs w:val="24"/>
        </w:rPr>
      </w:pPr>
      <w:r w:rsidRPr="00830004">
        <w:rPr>
          <w:rFonts w:ascii="Times New Roman" w:eastAsia="Verdana-Bold" w:hAnsi="Times New Roman"/>
          <w:b/>
          <w:bCs/>
          <w:sz w:val="24"/>
          <w:szCs w:val="24"/>
        </w:rPr>
        <w:t>ТЕХНИЧЕСКО ПРЕДЛОЖЕНИЕ</w:t>
      </w:r>
    </w:p>
    <w:p w:rsidR="00830004" w:rsidRPr="00830004" w:rsidRDefault="00830004" w:rsidP="00830004">
      <w:pPr>
        <w:tabs>
          <w:tab w:val="left" w:pos="-600"/>
        </w:tabs>
        <w:ind w:left="-600" w:firstLine="600"/>
        <w:jc w:val="center"/>
        <w:rPr>
          <w:rFonts w:ascii="Times New Roman" w:hAnsi="Times New Roman"/>
          <w:b/>
          <w:bCs/>
          <w:spacing w:val="2"/>
          <w:sz w:val="24"/>
          <w:szCs w:val="24"/>
        </w:rPr>
      </w:pPr>
    </w:p>
    <w:p w:rsidR="00830004" w:rsidRPr="00830004" w:rsidRDefault="00830004" w:rsidP="00830004">
      <w:pPr>
        <w:tabs>
          <w:tab w:val="left" w:pos="-600"/>
        </w:tabs>
        <w:ind w:left="-600" w:firstLine="600"/>
        <w:jc w:val="center"/>
        <w:rPr>
          <w:rFonts w:ascii="Times New Roman" w:hAnsi="Times New Roman"/>
          <w:b/>
          <w:bCs/>
          <w:spacing w:val="2"/>
          <w:sz w:val="24"/>
          <w:szCs w:val="24"/>
        </w:rPr>
      </w:pPr>
      <w:r w:rsidRPr="00830004">
        <w:rPr>
          <w:rFonts w:ascii="Times New Roman" w:hAnsi="Times New Roman"/>
          <w:b/>
          <w:bCs/>
          <w:spacing w:val="2"/>
          <w:sz w:val="24"/>
          <w:szCs w:val="24"/>
        </w:rPr>
        <w:t>ЗА УЧАСТИЕ В ОТКРИТА ПРОЦЕДУРА ЗА ВЪЗЛАГАНЕ НА ОБЩЕСТВЕНА ПОРЪЧКА С ПРЕДМЕТ:</w:t>
      </w:r>
    </w:p>
    <w:p w:rsidR="00830004" w:rsidRPr="00830004" w:rsidRDefault="00830004" w:rsidP="00830004">
      <w:pPr>
        <w:tabs>
          <w:tab w:val="left" w:pos="-600"/>
        </w:tabs>
        <w:ind w:left="-600" w:firstLine="600"/>
        <w:jc w:val="center"/>
        <w:rPr>
          <w:rFonts w:ascii="Times New Roman" w:hAnsi="Times New Roman"/>
          <w:b/>
          <w:bCs/>
          <w:spacing w:val="2"/>
          <w:sz w:val="24"/>
          <w:szCs w:val="24"/>
        </w:rPr>
      </w:pPr>
    </w:p>
    <w:p w:rsidR="00830004" w:rsidRPr="00830004" w:rsidRDefault="00D7444B"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w:t>
      </w:r>
      <w:r w:rsidR="00830004" w:rsidRPr="00830004">
        <w:rPr>
          <w:rFonts w:ascii="Times New Roman" w:hAnsi="Times New Roman"/>
          <w:sz w:val="24"/>
          <w:szCs w:val="24"/>
          <w:lang w:val="bg-BG"/>
        </w:rPr>
        <w:t xml:space="preserve">, </w:t>
      </w:r>
      <w:r w:rsidR="00830004" w:rsidRPr="00830004">
        <w:rPr>
          <w:rFonts w:ascii="Times New Roman" w:hAnsi="Times New Roman"/>
          <w:sz w:val="24"/>
          <w:szCs w:val="24"/>
          <w:lang w:val="ru-RU"/>
        </w:rPr>
        <w:t>по обособени позиции:</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lang w:val="ru-RU"/>
        </w:rPr>
        <w:t xml:space="preserve"> Обособена позиция 2: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От:___________________________________________________________________</w:t>
      </w:r>
    </w:p>
    <w:p w:rsidR="00830004" w:rsidRPr="00830004" w:rsidRDefault="00830004" w:rsidP="00830004">
      <w:pPr>
        <w:tabs>
          <w:tab w:val="left" w:pos="-600"/>
        </w:tabs>
        <w:ind w:left="-600" w:firstLine="600"/>
        <w:jc w:val="center"/>
        <w:rPr>
          <w:rFonts w:ascii="Times New Roman" w:hAnsi="Times New Roman"/>
          <w:i/>
          <w:sz w:val="24"/>
          <w:szCs w:val="24"/>
        </w:rPr>
      </w:pPr>
      <w:r w:rsidRPr="00830004">
        <w:rPr>
          <w:rFonts w:ascii="Times New Roman" w:hAnsi="Times New Roman"/>
          <w:i/>
          <w:sz w:val="24"/>
          <w:szCs w:val="24"/>
        </w:rPr>
        <w:t>(наименование на участника)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с адрес: гр. _____________________ ул._____________________________№ ___,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тел.: __________________, факс: ________________, e-mail: _______________</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регистриран по ф.д. № __________ / _________ г. по описа на ______________съд,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Булстат / ЕИК: ________________________, </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autoSpaceDE w:val="0"/>
        <w:autoSpaceDN w:val="0"/>
        <w:adjustRightInd w:val="0"/>
        <w:ind w:left="-600" w:firstLine="600"/>
        <w:jc w:val="both"/>
        <w:rPr>
          <w:rFonts w:ascii="Times New Roman" w:eastAsia="Verdana-Bold" w:hAnsi="Times New Roman"/>
          <w:b/>
          <w:bCs/>
          <w:sz w:val="24"/>
          <w:szCs w:val="24"/>
        </w:rPr>
      </w:pPr>
      <w:r w:rsidRPr="00830004">
        <w:rPr>
          <w:rFonts w:ascii="Times New Roman" w:eastAsia="Verdana-Bold" w:hAnsi="Times New Roman"/>
          <w:b/>
          <w:bCs/>
          <w:sz w:val="24"/>
          <w:szCs w:val="24"/>
        </w:rPr>
        <w:t>УВАЖАЕМИ ДАМИ И ГОСПОДА,</w:t>
      </w:r>
    </w:p>
    <w:p w:rsidR="00830004" w:rsidRPr="00830004" w:rsidRDefault="00830004" w:rsidP="00830004">
      <w:pPr>
        <w:tabs>
          <w:tab w:val="left" w:pos="-600"/>
        </w:tabs>
        <w:autoSpaceDE w:val="0"/>
        <w:autoSpaceDN w:val="0"/>
        <w:adjustRightInd w:val="0"/>
        <w:ind w:left="-600" w:firstLine="600"/>
        <w:jc w:val="both"/>
        <w:rPr>
          <w:rFonts w:ascii="Times New Roman" w:eastAsia="Verdana-Bold" w:hAnsi="Times New Roman"/>
          <w:sz w:val="24"/>
          <w:szCs w:val="24"/>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eastAsia="Verdana-Bold" w:hAnsi="Times New Roman"/>
          <w:b w:val="0"/>
          <w:sz w:val="24"/>
          <w:szCs w:val="24"/>
          <w:lang w:val="bg-BG"/>
        </w:rPr>
        <w:t xml:space="preserve">С настоящото, Ви представяме нашето техническо предложение за изпълнение на </w:t>
      </w:r>
      <w:r w:rsidRPr="00830004">
        <w:rPr>
          <w:rFonts w:ascii="Times New Roman" w:hAnsi="Times New Roman"/>
          <w:b w:val="0"/>
          <w:spacing w:val="1"/>
          <w:sz w:val="24"/>
          <w:szCs w:val="24"/>
          <w:lang w:val="bg-BG"/>
        </w:rPr>
        <w:t>обявената от Вас процедура за възлагане на обществена поръчка с предмет:</w:t>
      </w:r>
      <w:r w:rsidRPr="00830004">
        <w:rPr>
          <w:rFonts w:ascii="Times New Roman" w:hAnsi="Times New Roman"/>
          <w:sz w:val="24"/>
          <w:szCs w:val="24"/>
          <w:lang w:val="bg-BG"/>
        </w:rPr>
        <w:t xml:space="preserve"> </w:t>
      </w:r>
      <w:r w:rsidR="00D7444B" w:rsidRPr="00830004">
        <w:rPr>
          <w:rFonts w:ascii="Times New Roman" w:hAnsi="Times New Roman"/>
          <w:sz w:val="24"/>
          <w:szCs w:val="24"/>
          <w:lang w:val="ru-RU"/>
        </w:rPr>
        <w:t>„</w:t>
      </w:r>
      <w:r w:rsidR="00D7444B">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D7444B" w:rsidRPr="00830004">
        <w:rPr>
          <w:rFonts w:ascii="Times New Roman" w:hAnsi="Times New Roman"/>
          <w:sz w:val="24"/>
          <w:szCs w:val="24"/>
          <w:lang w:val="ru-RU"/>
        </w:rPr>
        <w:t>”</w:t>
      </w:r>
      <w:r w:rsidR="00D7444B" w:rsidRPr="00830004">
        <w:rPr>
          <w:rFonts w:ascii="Times New Roman" w:hAnsi="Times New Roman"/>
          <w:sz w:val="24"/>
          <w:szCs w:val="24"/>
          <w:lang w:val="bg-BG"/>
        </w:rPr>
        <w:t xml:space="preserve"> по</w:t>
      </w:r>
      <w:r w:rsidR="00D7444B"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w:t>
      </w:r>
      <w:r w:rsidR="00D7444B" w:rsidRPr="009E2BC2">
        <w:rPr>
          <w:rFonts w:ascii="Times New Roman" w:hAnsi="Times New Roman"/>
          <w:sz w:val="24"/>
          <w:szCs w:val="24"/>
          <w:lang w:val="bg-BG"/>
        </w:rPr>
        <w:lastRenderedPageBreak/>
        <w:t>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D7444B" w:rsidRPr="00830004">
        <w:rPr>
          <w:rFonts w:ascii="Times New Roman" w:hAnsi="Times New Roman"/>
          <w:sz w:val="24"/>
          <w:szCs w:val="24"/>
          <w:lang w:val="bg-BG"/>
        </w:rPr>
        <w:t>,</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bg-BG"/>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Ние сме съгласни валидността на нашето предложение да бъде 180 (сто и осемдесет) дни от крайния срок за подаване на оферти и ще остане обвързващо за нас, като може да бъде прието по всяко време преди изтичане на този срок. </w:t>
      </w:r>
    </w:p>
    <w:p w:rsidR="00830004" w:rsidRPr="00830004" w:rsidRDefault="00830004" w:rsidP="00830004">
      <w:pPr>
        <w:pStyle w:val="Default"/>
        <w:tabs>
          <w:tab w:val="left" w:pos="-600"/>
        </w:tabs>
        <w:spacing w:after="120"/>
        <w:ind w:left="-600" w:firstLine="600"/>
        <w:jc w:val="both"/>
      </w:pPr>
      <w:r w:rsidRPr="00830004">
        <w:t>Ние предлагаме да изпълним поръчката, съгласно изискванията на Възложителя при следните условия:</w:t>
      </w:r>
    </w:p>
    <w:p w:rsidR="00830004" w:rsidRPr="00830004" w:rsidRDefault="00830004" w:rsidP="00830004">
      <w:pPr>
        <w:pStyle w:val="Default"/>
        <w:tabs>
          <w:tab w:val="left" w:pos="-600"/>
        </w:tabs>
        <w:spacing w:after="120"/>
        <w:ind w:left="-600" w:firstLine="600"/>
        <w:jc w:val="both"/>
      </w:pPr>
      <w:r w:rsidRPr="00830004">
        <w:t xml:space="preserve">1. Качествено и добросъвестно изпълнение, в пълен обем на описаните дейности в Техническите спецификации. </w:t>
      </w:r>
    </w:p>
    <w:p w:rsidR="00830004" w:rsidRPr="00830004" w:rsidRDefault="00830004" w:rsidP="00830004">
      <w:pPr>
        <w:pStyle w:val="Default"/>
        <w:tabs>
          <w:tab w:val="left" w:pos="-600"/>
        </w:tabs>
        <w:spacing w:after="120"/>
        <w:ind w:left="-600" w:firstLine="600"/>
        <w:jc w:val="both"/>
      </w:pPr>
      <w:r w:rsidRPr="00830004">
        <w:t>2. Ангажираме се да изпълним услугата, в периода посочен от нас в настоящото техническо предложение.</w:t>
      </w:r>
    </w:p>
    <w:p w:rsidR="00D7444B" w:rsidRDefault="00830004" w:rsidP="00D7444B">
      <w:pPr>
        <w:pStyle w:val="af5"/>
        <w:tabs>
          <w:tab w:val="left" w:pos="-600"/>
        </w:tabs>
        <w:ind w:left="-600" w:firstLine="600"/>
        <w:jc w:val="both"/>
        <w:outlineLvl w:val="0"/>
        <w:rPr>
          <w:rFonts w:ascii="Times New Roman" w:hAnsi="Times New Roman"/>
          <w:b w:val="0"/>
          <w:sz w:val="24"/>
          <w:szCs w:val="24"/>
          <w:lang w:val="bg-BG"/>
        </w:rPr>
      </w:pPr>
      <w:r w:rsidRPr="00830004">
        <w:rPr>
          <w:rFonts w:ascii="Times New Roman" w:hAnsi="Times New Roman"/>
          <w:sz w:val="24"/>
          <w:szCs w:val="24"/>
          <w:lang w:val="ru-RU"/>
        </w:rPr>
        <w:t>3.</w:t>
      </w:r>
      <w:r w:rsidRPr="00830004">
        <w:rPr>
          <w:rFonts w:ascii="Times New Roman" w:hAnsi="Times New Roman"/>
          <w:sz w:val="24"/>
          <w:szCs w:val="24"/>
          <w:lang w:val="bg-BG"/>
        </w:rPr>
        <w:t>1.</w:t>
      </w:r>
      <w:r w:rsidRPr="00830004">
        <w:rPr>
          <w:rFonts w:ascii="Times New Roman" w:hAnsi="Times New Roman"/>
          <w:b w:val="0"/>
          <w:sz w:val="24"/>
          <w:szCs w:val="24"/>
          <w:lang w:val="ru-RU"/>
        </w:rPr>
        <w:t xml:space="preserve"> </w:t>
      </w:r>
      <w:r w:rsidR="00D7444B" w:rsidRPr="00830004">
        <w:rPr>
          <w:rFonts w:ascii="Times New Roman" w:hAnsi="Times New Roman"/>
          <w:b w:val="0"/>
          <w:sz w:val="24"/>
          <w:szCs w:val="24"/>
          <w:lang w:val="ru-RU"/>
        </w:rPr>
        <w:t>Предлагаме срок за изготвяне на</w:t>
      </w:r>
      <w:r w:rsidR="00D7444B" w:rsidRPr="00830004">
        <w:rPr>
          <w:rFonts w:ascii="Times New Roman" w:hAnsi="Times New Roman"/>
          <w:sz w:val="24"/>
          <w:szCs w:val="24"/>
          <w:lang w:val="ru-RU"/>
        </w:rPr>
        <w:t xml:space="preserve"> </w:t>
      </w:r>
      <w:r w:rsidR="00D7444B" w:rsidRPr="00830004">
        <w:rPr>
          <w:rFonts w:ascii="Times New Roman" w:hAnsi="Times New Roman"/>
          <w:b w:val="0"/>
          <w:sz w:val="24"/>
          <w:szCs w:val="24"/>
          <w:lang w:val="ru-RU"/>
        </w:rPr>
        <w:t>обследвания за установяване на техническите характеристики, свързани с изискванията по член 169, ал. 1 от ЗУТ и технически паспорти на сградите</w:t>
      </w:r>
      <w:r w:rsidR="00D7444B" w:rsidRPr="00830004">
        <w:rPr>
          <w:rFonts w:ascii="Times New Roman" w:hAnsi="Times New Roman"/>
          <w:b w:val="0"/>
          <w:sz w:val="24"/>
          <w:szCs w:val="24"/>
          <w:lang w:val="bg-BG"/>
        </w:rPr>
        <w:t xml:space="preserve"> включени в настоящата обществена поръчка</w:t>
      </w:r>
      <w:r w:rsidR="00D7444B" w:rsidRPr="00830004">
        <w:rPr>
          <w:rFonts w:ascii="Times New Roman" w:hAnsi="Times New Roman"/>
          <w:b w:val="0"/>
          <w:sz w:val="24"/>
          <w:szCs w:val="24"/>
          <w:lang w:val="ru-RU"/>
        </w:rPr>
        <w:t xml:space="preserve"> в календарни дни ……………………</w:t>
      </w:r>
      <w:r w:rsidR="00D7444B" w:rsidRPr="00830004">
        <w:rPr>
          <w:rFonts w:ascii="Times New Roman" w:hAnsi="Times New Roman"/>
          <w:b w:val="0"/>
          <w:sz w:val="24"/>
          <w:szCs w:val="24"/>
          <w:lang w:val="bg-BG"/>
        </w:rPr>
        <w:t xml:space="preserve"> </w:t>
      </w:r>
      <w:r w:rsidR="00D7444B" w:rsidRPr="00830004">
        <w:rPr>
          <w:rFonts w:ascii="Times New Roman" w:hAnsi="Times New Roman"/>
          <w:b w:val="0"/>
          <w:sz w:val="24"/>
          <w:szCs w:val="24"/>
          <w:lang w:val="ru-RU"/>
        </w:rPr>
        <w:t>(с думи);</w:t>
      </w:r>
    </w:p>
    <w:p w:rsidR="00D7444B" w:rsidRPr="00D7444B" w:rsidRDefault="00D7444B" w:rsidP="00D7444B">
      <w:pPr>
        <w:pStyle w:val="af5"/>
        <w:tabs>
          <w:tab w:val="left" w:pos="-600"/>
        </w:tabs>
        <w:ind w:left="-600" w:firstLine="600"/>
        <w:jc w:val="both"/>
        <w:outlineLvl w:val="0"/>
        <w:rPr>
          <w:rFonts w:ascii="Times New Roman" w:hAnsi="Times New Roman"/>
          <w:b w:val="0"/>
          <w:sz w:val="24"/>
          <w:szCs w:val="24"/>
          <w:lang w:val="bg-BG"/>
        </w:rPr>
      </w:pPr>
      <w:r w:rsidRPr="00830004">
        <w:rPr>
          <w:rFonts w:ascii="Times New Roman" w:hAnsi="Times New Roman"/>
          <w:b w:val="0"/>
          <w:sz w:val="24"/>
          <w:szCs w:val="24"/>
        </w:rPr>
        <w:t>- при необходимост ще извършим заснемане на 1 (една) многофамилна жилищна сграда за ………………………………. календарни дни</w:t>
      </w:r>
    </w:p>
    <w:p w:rsidR="00D7444B" w:rsidRPr="00830004" w:rsidRDefault="00D7444B" w:rsidP="00D7444B">
      <w:pPr>
        <w:pStyle w:val="Default"/>
        <w:tabs>
          <w:tab w:val="left" w:pos="-600"/>
        </w:tabs>
        <w:spacing w:after="120"/>
        <w:ind w:left="-600" w:firstLine="600"/>
        <w:jc w:val="both"/>
      </w:pPr>
      <w:r w:rsidRPr="00830004">
        <w:rPr>
          <w:b/>
        </w:rPr>
        <w:t>/</w:t>
      </w:r>
      <w:r w:rsidRPr="00830004">
        <w:t>Попълва се за обособената позиция, за която участникът подава оферта/</w:t>
      </w:r>
    </w:p>
    <w:p w:rsidR="00830004" w:rsidRPr="00830004" w:rsidRDefault="00D7444B"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bg-BG"/>
        </w:rPr>
        <w:t>3.2</w:t>
      </w:r>
      <w:r w:rsidR="00830004" w:rsidRPr="00830004">
        <w:rPr>
          <w:rFonts w:ascii="Times New Roman" w:hAnsi="Times New Roman"/>
          <w:b w:val="0"/>
          <w:sz w:val="24"/>
          <w:szCs w:val="24"/>
          <w:lang w:val="ru-RU"/>
        </w:rPr>
        <w:t>Предлагаме срок за изготвяне на</w:t>
      </w:r>
      <w:r w:rsidR="00830004" w:rsidRPr="00830004">
        <w:rPr>
          <w:rFonts w:ascii="Times New Roman" w:hAnsi="Times New Roman"/>
          <w:sz w:val="24"/>
          <w:szCs w:val="24"/>
          <w:lang w:val="bg-BG"/>
        </w:rPr>
        <w:t xml:space="preserve"> </w:t>
      </w:r>
      <w:r w:rsidR="00830004" w:rsidRPr="00830004">
        <w:rPr>
          <w:rFonts w:ascii="Times New Roman" w:hAnsi="Times New Roman"/>
          <w:b w:val="0"/>
          <w:sz w:val="24"/>
          <w:szCs w:val="24"/>
          <w:lang w:val="bg-BG"/>
        </w:rPr>
        <w:t xml:space="preserve">обследване </w:t>
      </w:r>
      <w:r w:rsidR="00830004" w:rsidRPr="00830004">
        <w:rPr>
          <w:rFonts w:ascii="Times New Roman" w:hAnsi="Times New Roman"/>
          <w:b w:val="0"/>
          <w:sz w:val="24"/>
          <w:szCs w:val="24"/>
          <w:lang w:val="ru-RU"/>
        </w:rPr>
        <w:t>за енергийна ефективност на</w:t>
      </w:r>
      <w:r w:rsidR="00830004" w:rsidRPr="00830004">
        <w:rPr>
          <w:rFonts w:ascii="Times New Roman" w:hAnsi="Times New Roman"/>
          <w:b w:val="0"/>
          <w:sz w:val="24"/>
          <w:szCs w:val="24"/>
          <w:lang w:val="bg-BG"/>
        </w:rPr>
        <w:t xml:space="preserve"> обектите посочени в настоящата документация ……………………….. календани дни.</w:t>
      </w:r>
    </w:p>
    <w:p w:rsidR="00830004" w:rsidRPr="00830004" w:rsidRDefault="00830004" w:rsidP="00830004">
      <w:pPr>
        <w:pStyle w:val="af5"/>
        <w:tabs>
          <w:tab w:val="left" w:pos="-600"/>
        </w:tabs>
        <w:ind w:left="-600" w:firstLine="600"/>
        <w:jc w:val="both"/>
        <w:outlineLvl w:val="0"/>
        <w:rPr>
          <w:rFonts w:ascii="Times New Roman" w:hAnsi="Times New Roman"/>
          <w:b w:val="0"/>
          <w:sz w:val="24"/>
          <w:szCs w:val="24"/>
          <w:lang w:val="bg-BG"/>
        </w:rPr>
      </w:pPr>
      <w:r w:rsidRPr="00830004">
        <w:rPr>
          <w:rFonts w:ascii="Times New Roman" w:hAnsi="Times New Roman"/>
          <w:b w:val="0"/>
          <w:sz w:val="24"/>
          <w:szCs w:val="24"/>
          <w:lang w:val="bg-BG"/>
        </w:rPr>
        <w:t>/Попълва се за обособената позиция, за която участникът подава оферта/</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p>
    <w:p w:rsidR="00830004" w:rsidRPr="00830004" w:rsidRDefault="00830004" w:rsidP="00830004">
      <w:pPr>
        <w:pStyle w:val="Default"/>
        <w:spacing w:after="120"/>
        <w:ind w:left="-600" w:firstLine="600"/>
        <w:jc w:val="both"/>
        <w:rPr>
          <w:i/>
        </w:rPr>
      </w:pPr>
      <w:r w:rsidRPr="00830004">
        <w:rPr>
          <w:i/>
        </w:rPr>
        <w:t>Предложеният срок за изготвяне на услугата следва да бъде не по-дълъг от:</w:t>
      </w:r>
    </w:p>
    <w:p w:rsidR="00D7444B" w:rsidRPr="00830004" w:rsidRDefault="00830004" w:rsidP="00D7444B">
      <w:pPr>
        <w:pStyle w:val="Default"/>
        <w:spacing w:after="120"/>
        <w:ind w:left="-600" w:firstLine="600"/>
        <w:jc w:val="both"/>
        <w:rPr>
          <w:i/>
        </w:rPr>
      </w:pPr>
      <w:r w:rsidRPr="00830004">
        <w:rPr>
          <w:b/>
        </w:rPr>
        <w:t xml:space="preserve"> </w:t>
      </w:r>
      <w:r w:rsidR="00D7444B" w:rsidRPr="00830004">
        <w:rPr>
          <w:i/>
        </w:rPr>
        <w:t xml:space="preserve">За Обособена позиция № </w:t>
      </w:r>
      <w:r w:rsidR="00D7444B">
        <w:rPr>
          <w:i/>
        </w:rPr>
        <w:t>1</w:t>
      </w:r>
      <w:r w:rsidR="00D7444B" w:rsidRPr="00830004">
        <w:rPr>
          <w:i/>
        </w:rPr>
        <w:t xml:space="preserve">: Срокът за изпълнение е не повече от </w:t>
      </w:r>
      <w:r w:rsidR="00D7444B">
        <w:rPr>
          <w:i/>
        </w:rPr>
        <w:t>40</w:t>
      </w:r>
      <w:r w:rsidR="00D7444B" w:rsidRPr="00830004">
        <w:rPr>
          <w:i/>
        </w:rPr>
        <w:t xml:space="preserve"> (</w:t>
      </w:r>
      <w:r w:rsidR="00D7444B">
        <w:rPr>
          <w:i/>
        </w:rPr>
        <w:t>че</w:t>
      </w:r>
      <w:r w:rsidR="00D7444B" w:rsidRPr="00830004">
        <w:rPr>
          <w:i/>
        </w:rPr>
        <w:t>т</w:t>
      </w:r>
      <w:r w:rsidR="00D7444B">
        <w:rPr>
          <w:i/>
        </w:rPr>
        <w:t>и</w:t>
      </w:r>
      <w:r w:rsidR="00D7444B" w:rsidRPr="00830004">
        <w:rPr>
          <w:i/>
        </w:rPr>
        <w:t xml:space="preserve">ридесет) календарни дни от датата на подписване на договора. На всеки 10/десет/ дни изпълнителят трябва да предава по </w:t>
      </w:r>
      <w:r w:rsidR="00D7444B">
        <w:rPr>
          <w:i/>
        </w:rPr>
        <w:t>4</w:t>
      </w:r>
      <w:r w:rsidR="00D7444B" w:rsidRPr="00830004">
        <w:rPr>
          <w:i/>
        </w:rPr>
        <w:t>/</w:t>
      </w:r>
      <w:r w:rsidR="00D7444B">
        <w:rPr>
          <w:i/>
        </w:rPr>
        <w:t>че</w:t>
      </w:r>
      <w:r w:rsidR="00D7444B" w:rsidRPr="00830004">
        <w:rPr>
          <w:i/>
        </w:rPr>
        <w:t>т</w:t>
      </w:r>
      <w:r w:rsidR="00D7444B">
        <w:rPr>
          <w:i/>
        </w:rPr>
        <w:t>и</w:t>
      </w:r>
      <w:r w:rsidR="00D7444B" w:rsidRPr="00830004">
        <w:rPr>
          <w:i/>
        </w:rPr>
        <w:t>ри/ изготвени обследвания за установяване на технич</w:t>
      </w:r>
      <w:r w:rsidR="00D7444B">
        <w:rPr>
          <w:i/>
        </w:rPr>
        <w:t xml:space="preserve">еските характеристики на сгради, </w:t>
      </w:r>
      <w:r w:rsidR="00D7444B" w:rsidRPr="00367744">
        <w:rPr>
          <w:i/>
        </w:rPr>
        <w:t xml:space="preserve">като в четвъртото десетдневие, следва да представи 3/три/ изготвени </w:t>
      </w:r>
      <w:r w:rsidR="00D7444B" w:rsidRPr="00830004">
        <w:rPr>
          <w:i/>
        </w:rPr>
        <w:t>обследвания за установяване на технич</w:t>
      </w:r>
      <w:r w:rsidR="00D7444B">
        <w:rPr>
          <w:i/>
        </w:rPr>
        <w:t>еските характеристики на сгради.</w:t>
      </w:r>
    </w:p>
    <w:p w:rsidR="00830004" w:rsidRPr="00830004" w:rsidRDefault="00830004" w:rsidP="00830004">
      <w:pPr>
        <w:pStyle w:val="Default"/>
        <w:spacing w:after="120"/>
        <w:ind w:left="-600" w:firstLine="600"/>
        <w:jc w:val="both"/>
        <w:rPr>
          <w:i/>
        </w:rPr>
      </w:pPr>
      <w:r w:rsidRPr="00830004">
        <w:rPr>
          <w:i/>
        </w:rPr>
        <w:t xml:space="preserve">За Обособена позиция № </w:t>
      </w:r>
      <w:r w:rsidR="00D7444B">
        <w:rPr>
          <w:i/>
        </w:rPr>
        <w:t>2</w:t>
      </w:r>
      <w:r w:rsidRPr="00830004">
        <w:rPr>
          <w:i/>
        </w:rPr>
        <w:t xml:space="preserve">: Срокът за изпълнение е не повече от </w:t>
      </w:r>
      <w:r w:rsidR="00367744">
        <w:rPr>
          <w:i/>
        </w:rPr>
        <w:t>40</w:t>
      </w:r>
      <w:r w:rsidRPr="00830004">
        <w:rPr>
          <w:i/>
        </w:rPr>
        <w:t xml:space="preserve"> (</w:t>
      </w:r>
      <w:r w:rsidR="00367744">
        <w:rPr>
          <w:i/>
        </w:rPr>
        <w:t>че</w:t>
      </w:r>
      <w:r w:rsidRPr="00830004">
        <w:rPr>
          <w:i/>
        </w:rPr>
        <w:t>т</w:t>
      </w:r>
      <w:r w:rsidR="00367744">
        <w:rPr>
          <w:i/>
        </w:rPr>
        <w:t>и</w:t>
      </w:r>
      <w:r w:rsidRPr="00830004">
        <w:rPr>
          <w:i/>
        </w:rPr>
        <w:t xml:space="preserve">ридесет) календарни дни от датата на подписване на договора. На всеки 10/десет/ дни изпълнителят трябва да предава по </w:t>
      </w:r>
      <w:r w:rsidR="00367744">
        <w:rPr>
          <w:i/>
        </w:rPr>
        <w:t>4</w:t>
      </w:r>
      <w:r w:rsidRPr="00830004">
        <w:rPr>
          <w:i/>
        </w:rPr>
        <w:t>/</w:t>
      </w:r>
      <w:r w:rsidR="00367744">
        <w:rPr>
          <w:i/>
        </w:rPr>
        <w:t>четири</w:t>
      </w:r>
      <w:r w:rsidRPr="00830004">
        <w:rPr>
          <w:i/>
        </w:rPr>
        <w:t>/ изготвени обследвания за енергийна ефективност на сгради</w:t>
      </w:r>
      <w:r w:rsidR="00367744">
        <w:rPr>
          <w:i/>
        </w:rPr>
        <w:t xml:space="preserve">, </w:t>
      </w:r>
      <w:r w:rsidR="00367744" w:rsidRPr="00367744">
        <w:rPr>
          <w:i/>
        </w:rPr>
        <w:lastRenderedPageBreak/>
        <w:t>като в четвъртото десетдневие, следва да представи 3/три/ изготвени обследвания за енергийна ефективност на сгради</w:t>
      </w:r>
      <w:r w:rsidR="00367744">
        <w:rPr>
          <w:i/>
        </w:rPr>
        <w:t>.</w:t>
      </w:r>
      <w:r w:rsidRPr="00830004">
        <w:rPr>
          <w:i/>
        </w:rPr>
        <w:t xml:space="preserve"> </w:t>
      </w:r>
    </w:p>
    <w:p w:rsidR="00830004" w:rsidRPr="00830004" w:rsidRDefault="00830004" w:rsidP="00830004">
      <w:pPr>
        <w:pStyle w:val="Default"/>
        <w:tabs>
          <w:tab w:val="left" w:pos="-600"/>
        </w:tabs>
        <w:spacing w:after="120"/>
        <w:ind w:left="-600" w:firstLine="600"/>
        <w:jc w:val="both"/>
        <w:rPr>
          <w:i/>
        </w:rPr>
      </w:pPr>
    </w:p>
    <w:p w:rsidR="00830004" w:rsidRPr="00830004" w:rsidRDefault="00830004" w:rsidP="00830004">
      <w:pPr>
        <w:tabs>
          <w:tab w:val="left" w:pos="-600"/>
        </w:tabs>
        <w:ind w:left="-601" w:firstLine="600"/>
        <w:jc w:val="both"/>
        <w:rPr>
          <w:rFonts w:ascii="Times New Roman" w:hAnsi="Times New Roman"/>
          <w:b/>
          <w:i/>
          <w:sz w:val="24"/>
          <w:szCs w:val="24"/>
        </w:rPr>
      </w:pPr>
      <w:r w:rsidRPr="00830004">
        <w:rPr>
          <w:rFonts w:ascii="Times New Roman" w:hAnsi="Times New Roman"/>
          <w:sz w:val="24"/>
          <w:szCs w:val="24"/>
        </w:rPr>
        <w:t xml:space="preserve">6. За изпълнение на поръчката предлагаме </w:t>
      </w:r>
      <w:r w:rsidRPr="00830004">
        <w:rPr>
          <w:rFonts w:ascii="Times New Roman" w:hAnsi="Times New Roman"/>
          <w:b/>
          <w:sz w:val="24"/>
          <w:szCs w:val="24"/>
        </w:rPr>
        <w:t>Програма за изпълнение на услугата</w:t>
      </w:r>
      <w:r w:rsidRPr="00830004">
        <w:rPr>
          <w:rFonts w:ascii="Times New Roman" w:hAnsi="Times New Roman"/>
          <w:sz w:val="24"/>
          <w:szCs w:val="24"/>
        </w:rPr>
        <w:t>, която съдържа следната минимална информация:</w:t>
      </w:r>
    </w:p>
    <w:p w:rsidR="00830004" w:rsidRPr="00830004" w:rsidRDefault="00830004" w:rsidP="00830004">
      <w:pPr>
        <w:tabs>
          <w:tab w:val="left" w:pos="-600"/>
        </w:tabs>
        <w:ind w:left="-601" w:firstLine="601"/>
        <w:jc w:val="both"/>
        <w:rPr>
          <w:rFonts w:ascii="Times New Roman" w:hAnsi="Times New Roman"/>
          <w:sz w:val="24"/>
          <w:szCs w:val="24"/>
        </w:rPr>
      </w:pPr>
      <w:r w:rsidRPr="00830004">
        <w:rPr>
          <w:rFonts w:ascii="Times New Roman" w:hAnsi="Times New Roman"/>
          <w:sz w:val="24"/>
          <w:szCs w:val="24"/>
        </w:rPr>
        <w:t>6. 1. Времето за изпълнение на услугата за всеки обект поотделно в календарни дни;</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6. 2. Посочване на експертите по съответната част и колко време ще работи всеки един от тях по съответната част в календарни дни;</w:t>
      </w:r>
    </w:p>
    <w:p w:rsidR="00830004" w:rsidRPr="00830004" w:rsidRDefault="00830004" w:rsidP="00830004">
      <w:pPr>
        <w:tabs>
          <w:tab w:val="left" w:pos="-600"/>
        </w:tabs>
        <w:ind w:left="-601"/>
        <w:jc w:val="both"/>
        <w:rPr>
          <w:rFonts w:ascii="Times New Roman" w:hAnsi="Times New Roman"/>
          <w:sz w:val="24"/>
          <w:szCs w:val="24"/>
        </w:rPr>
      </w:pPr>
      <w:r w:rsidRPr="00830004">
        <w:rPr>
          <w:rFonts w:ascii="Times New Roman" w:hAnsi="Times New Roman"/>
          <w:sz w:val="24"/>
          <w:szCs w:val="24"/>
        </w:rPr>
        <w:tab/>
      </w:r>
      <w:r w:rsidRPr="00830004">
        <w:rPr>
          <w:rFonts w:ascii="Times New Roman" w:hAnsi="Times New Roman"/>
          <w:sz w:val="24"/>
          <w:szCs w:val="24"/>
        </w:rPr>
        <w:tab/>
        <w:t>6. 3. Общ времеви график за изпълнение на услугата, съдържащ обектите и експертите.</w:t>
      </w:r>
      <w:r w:rsidRPr="00830004">
        <w:rPr>
          <w:rFonts w:ascii="Times New Roman" w:hAnsi="Times New Roman"/>
          <w:sz w:val="24"/>
          <w:szCs w:val="24"/>
        </w:rPr>
        <w:tab/>
      </w:r>
      <w:r w:rsidRPr="00830004">
        <w:rPr>
          <w:rFonts w:ascii="Times New Roman" w:hAnsi="Times New Roman"/>
          <w:sz w:val="24"/>
          <w:szCs w:val="24"/>
        </w:rPr>
        <w:tab/>
      </w:r>
    </w:p>
    <w:p w:rsidR="00830004" w:rsidRPr="00830004" w:rsidRDefault="00830004" w:rsidP="00830004">
      <w:pPr>
        <w:pStyle w:val="Default"/>
        <w:tabs>
          <w:tab w:val="left" w:pos="-600"/>
        </w:tabs>
        <w:spacing w:after="120"/>
        <w:ind w:left="-600" w:firstLine="600"/>
        <w:jc w:val="both"/>
      </w:pPr>
      <w:r w:rsidRPr="00830004">
        <w:t xml:space="preserve">7. Предлагаме срок за отстраняване на пропуски, непълноти или несъответствия в следствие на указания на възложителя или съответните компетентни органи в срок от ..................(с думи) </w:t>
      </w:r>
    </w:p>
    <w:p w:rsidR="00830004" w:rsidRPr="00830004" w:rsidRDefault="00830004" w:rsidP="00830004">
      <w:pPr>
        <w:pStyle w:val="Default"/>
        <w:tabs>
          <w:tab w:val="left" w:pos="-600"/>
        </w:tabs>
        <w:spacing w:after="120"/>
        <w:ind w:left="-600" w:firstLine="600"/>
        <w:jc w:val="both"/>
        <w:rPr>
          <w:i/>
        </w:rPr>
      </w:pPr>
      <w:r w:rsidRPr="00830004">
        <w:rPr>
          <w:i/>
        </w:rPr>
        <w:t>Предложеният срок за отстраняване на пропуски, непълноти или несъответствия следва да бъде не по-дълъг от 5 (пет) календарни дни от датата на получаване на писмено уведомление от Възложителя.</w:t>
      </w:r>
    </w:p>
    <w:p w:rsidR="00830004" w:rsidRPr="00830004" w:rsidRDefault="00830004" w:rsidP="00830004">
      <w:pPr>
        <w:pStyle w:val="Default"/>
        <w:tabs>
          <w:tab w:val="left" w:pos="-600"/>
        </w:tabs>
        <w:spacing w:after="120"/>
        <w:ind w:left="-600" w:firstLine="600"/>
        <w:jc w:val="both"/>
      </w:pPr>
      <w:r w:rsidRPr="00830004">
        <w:t>До подготвянето на официален договор, тази оферта заедно с писменото приемане от Ваша страна и известие за възлагане на договор ще формират обвързващо споразумение между двете страни.</w:t>
      </w:r>
    </w:p>
    <w:p w:rsidR="00830004" w:rsidRPr="00830004" w:rsidRDefault="00830004" w:rsidP="00830004">
      <w:pPr>
        <w:tabs>
          <w:tab w:val="left" w:pos="-600"/>
          <w:tab w:val="left" w:pos="1399"/>
        </w:tabs>
        <w:autoSpaceDE w:val="0"/>
        <w:autoSpaceDN w:val="0"/>
        <w:adjustRightInd w:val="0"/>
        <w:ind w:left="-600" w:firstLine="600"/>
        <w:jc w:val="both"/>
        <w:rPr>
          <w:rFonts w:ascii="Times New Roman" w:eastAsia="Verdana-Italic" w:hAnsi="Times New Roman"/>
          <w:b/>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ДАТА: _____________ г.</w:t>
      </w:r>
      <w:r w:rsidRPr="00830004">
        <w:rPr>
          <w:rFonts w:ascii="Times New Roman" w:hAnsi="Times New Roman"/>
          <w:sz w:val="24"/>
          <w:szCs w:val="24"/>
        </w:rPr>
        <w:tab/>
      </w:r>
      <w:r w:rsidRPr="00830004">
        <w:rPr>
          <w:rFonts w:ascii="Times New Roman" w:hAnsi="Times New Roman"/>
          <w:sz w:val="24"/>
          <w:szCs w:val="24"/>
        </w:rPr>
        <w:tab/>
      </w:r>
      <w:r w:rsidRPr="00830004">
        <w:rPr>
          <w:rFonts w:ascii="Times New Roman" w:hAnsi="Times New Roman"/>
          <w:sz w:val="24"/>
          <w:szCs w:val="24"/>
        </w:rPr>
        <w:tab/>
        <w:t>ПОДПИС и ПЕЧАТ:____________________</w:t>
      </w:r>
    </w:p>
    <w:p w:rsidR="00830004" w:rsidRPr="00830004" w:rsidRDefault="00830004" w:rsidP="00830004">
      <w:pPr>
        <w:pStyle w:val="Style3"/>
        <w:widowControl/>
        <w:tabs>
          <w:tab w:val="left" w:pos="-600"/>
        </w:tabs>
        <w:spacing w:before="235" w:line="307" w:lineRule="exact"/>
        <w:ind w:left="-600" w:firstLine="600"/>
        <w:rPr>
          <w:b/>
          <w:bCs/>
          <w:iCs/>
        </w:rPr>
      </w:pPr>
    </w:p>
    <w:p w:rsidR="00830004" w:rsidRPr="00830004" w:rsidRDefault="00830004" w:rsidP="00830004">
      <w:pPr>
        <w:pStyle w:val="afc"/>
        <w:tabs>
          <w:tab w:val="left" w:pos="-600"/>
        </w:tabs>
        <w:ind w:left="-601"/>
        <w:rPr>
          <w:rFonts w:ascii="Times New Roman" w:hAnsi="Times New Roman"/>
          <w:b/>
          <w:sz w:val="24"/>
          <w:szCs w:val="24"/>
          <w:lang w:val="bg-BG"/>
        </w:rPr>
      </w:pPr>
      <w:r w:rsidRPr="00830004">
        <w:rPr>
          <w:rFonts w:ascii="Times New Roman" w:hAnsi="Times New Roman"/>
          <w:b/>
          <w:sz w:val="24"/>
          <w:szCs w:val="24"/>
          <w:lang w:val="bg-BG"/>
        </w:rPr>
        <w:tab/>
      </w:r>
      <w:r w:rsidRPr="00830004">
        <w:rPr>
          <w:rFonts w:ascii="Times New Roman" w:hAnsi="Times New Roman"/>
          <w:b/>
          <w:sz w:val="24"/>
          <w:szCs w:val="24"/>
          <w:lang w:val="bg-BG"/>
        </w:rPr>
        <w:tab/>
      </w:r>
      <w:r w:rsidRPr="00830004">
        <w:rPr>
          <w:rFonts w:ascii="Times New Roman" w:hAnsi="Times New Roman"/>
          <w:b/>
          <w:sz w:val="24"/>
          <w:szCs w:val="24"/>
        </w:rPr>
        <w:t>Участник, който представи програма, която не отговаря на изискванията на Възложителя ще бъде отстранен от участие в процедурата.</w:t>
      </w:r>
    </w:p>
    <w:p w:rsidR="00830004" w:rsidRPr="00830004" w:rsidRDefault="00830004" w:rsidP="00830004">
      <w:pPr>
        <w:pStyle w:val="afc"/>
        <w:tabs>
          <w:tab w:val="left" w:pos="-600"/>
        </w:tabs>
        <w:ind w:left="-601"/>
        <w:rPr>
          <w:rFonts w:ascii="Times New Roman" w:hAnsi="Times New Roman"/>
          <w:b/>
          <w:sz w:val="24"/>
          <w:szCs w:val="24"/>
          <w:lang w:val="bg-BG"/>
        </w:rPr>
      </w:pPr>
    </w:p>
    <w:p w:rsidR="00830004" w:rsidRPr="00830004" w:rsidRDefault="00830004" w:rsidP="00830004">
      <w:pPr>
        <w:pStyle w:val="afc"/>
        <w:tabs>
          <w:tab w:val="left" w:pos="-600"/>
        </w:tabs>
        <w:ind w:left="-601"/>
        <w:rPr>
          <w:rFonts w:ascii="Times New Roman" w:hAnsi="Times New Roman"/>
          <w:b/>
          <w:sz w:val="24"/>
          <w:szCs w:val="24"/>
          <w:lang w:val="bg-BG"/>
        </w:rPr>
      </w:pPr>
    </w:p>
    <w:p w:rsidR="00830004" w:rsidRPr="00830004" w:rsidRDefault="00830004" w:rsidP="00830004">
      <w:pPr>
        <w:pStyle w:val="afc"/>
        <w:tabs>
          <w:tab w:val="left" w:pos="-600"/>
        </w:tabs>
        <w:ind w:left="-601"/>
        <w:rPr>
          <w:rFonts w:ascii="Times New Roman" w:hAnsi="Times New Roman"/>
          <w:b/>
          <w:sz w:val="24"/>
          <w:szCs w:val="24"/>
          <w:lang w:val="bg-BG"/>
        </w:rPr>
      </w:pPr>
    </w:p>
    <w:p w:rsidR="00830004" w:rsidRDefault="00830004" w:rsidP="00830004">
      <w:pPr>
        <w:pStyle w:val="afc"/>
        <w:tabs>
          <w:tab w:val="left" w:pos="-600"/>
        </w:tabs>
        <w:ind w:left="-601"/>
        <w:rPr>
          <w:rFonts w:ascii="Times New Roman" w:hAnsi="Times New Roman"/>
          <w:b/>
          <w:sz w:val="24"/>
          <w:szCs w:val="24"/>
          <w:lang w:val="bg-BG"/>
        </w:rPr>
      </w:pPr>
    </w:p>
    <w:p w:rsidR="00676297" w:rsidRDefault="00676297" w:rsidP="00830004">
      <w:pPr>
        <w:pStyle w:val="afc"/>
        <w:tabs>
          <w:tab w:val="left" w:pos="-600"/>
        </w:tabs>
        <w:ind w:left="-601"/>
        <w:rPr>
          <w:rFonts w:ascii="Times New Roman" w:hAnsi="Times New Roman"/>
          <w:b/>
          <w:sz w:val="24"/>
          <w:szCs w:val="24"/>
          <w:lang w:val="bg-BG"/>
        </w:rPr>
      </w:pPr>
    </w:p>
    <w:p w:rsidR="00676297" w:rsidRDefault="00676297" w:rsidP="00830004">
      <w:pPr>
        <w:pStyle w:val="afc"/>
        <w:tabs>
          <w:tab w:val="left" w:pos="-600"/>
        </w:tabs>
        <w:ind w:left="-601"/>
        <w:rPr>
          <w:rFonts w:ascii="Times New Roman" w:hAnsi="Times New Roman"/>
          <w:b/>
          <w:sz w:val="24"/>
          <w:szCs w:val="24"/>
          <w:lang w:val="bg-BG"/>
        </w:rPr>
      </w:pPr>
    </w:p>
    <w:p w:rsidR="00676297" w:rsidRDefault="00676297" w:rsidP="00830004">
      <w:pPr>
        <w:pStyle w:val="afc"/>
        <w:tabs>
          <w:tab w:val="left" w:pos="-600"/>
        </w:tabs>
        <w:ind w:left="-601"/>
        <w:rPr>
          <w:rFonts w:ascii="Times New Roman" w:hAnsi="Times New Roman"/>
          <w:b/>
          <w:sz w:val="24"/>
          <w:szCs w:val="24"/>
          <w:lang w:val="bg-BG"/>
        </w:rPr>
      </w:pPr>
    </w:p>
    <w:p w:rsidR="00830004" w:rsidRDefault="00830004" w:rsidP="00367744">
      <w:pPr>
        <w:pStyle w:val="afc"/>
        <w:tabs>
          <w:tab w:val="left" w:pos="-600"/>
        </w:tabs>
        <w:rPr>
          <w:rFonts w:ascii="Times New Roman" w:hAnsi="Times New Roman"/>
          <w:b/>
          <w:sz w:val="24"/>
          <w:szCs w:val="24"/>
          <w:lang w:val="bg-BG"/>
        </w:rPr>
      </w:pPr>
    </w:p>
    <w:p w:rsidR="00DE654A" w:rsidRDefault="00DE654A" w:rsidP="00367744">
      <w:pPr>
        <w:pStyle w:val="afc"/>
        <w:tabs>
          <w:tab w:val="left" w:pos="-600"/>
        </w:tabs>
        <w:rPr>
          <w:rFonts w:ascii="Times New Roman" w:hAnsi="Times New Roman"/>
          <w:b/>
          <w:sz w:val="24"/>
          <w:szCs w:val="24"/>
          <w:lang w:val="bg-BG"/>
        </w:rPr>
      </w:pPr>
    </w:p>
    <w:p w:rsidR="00DE654A" w:rsidRDefault="00DE654A" w:rsidP="00367744">
      <w:pPr>
        <w:pStyle w:val="afc"/>
        <w:tabs>
          <w:tab w:val="left" w:pos="-600"/>
        </w:tabs>
        <w:rPr>
          <w:rFonts w:ascii="Times New Roman" w:hAnsi="Times New Roman"/>
          <w:b/>
          <w:sz w:val="24"/>
          <w:szCs w:val="24"/>
          <w:lang w:val="bg-BG"/>
        </w:rPr>
      </w:pPr>
    </w:p>
    <w:p w:rsidR="000C052B" w:rsidRPr="00830004" w:rsidRDefault="000C052B" w:rsidP="00367744">
      <w:pPr>
        <w:pStyle w:val="afc"/>
        <w:tabs>
          <w:tab w:val="left" w:pos="-600"/>
        </w:tabs>
        <w:rPr>
          <w:rFonts w:ascii="Times New Roman" w:hAnsi="Times New Roman"/>
          <w:b/>
          <w:sz w:val="24"/>
          <w:szCs w:val="24"/>
          <w:lang w:val="bg-BG"/>
        </w:rPr>
      </w:pPr>
    </w:p>
    <w:p w:rsidR="00830004" w:rsidRPr="000C052B" w:rsidRDefault="00830004" w:rsidP="00830004">
      <w:pPr>
        <w:tabs>
          <w:tab w:val="left" w:pos="-600"/>
        </w:tabs>
        <w:ind w:left="-600"/>
        <w:jc w:val="right"/>
        <w:rPr>
          <w:rFonts w:ascii="Times New Roman" w:hAnsi="Times New Roman"/>
          <w:b/>
          <w:bCs/>
          <w:i/>
          <w:spacing w:val="3"/>
          <w:sz w:val="24"/>
          <w:szCs w:val="24"/>
          <w:lang w:val="bg-BG"/>
        </w:rPr>
      </w:pPr>
      <w:r w:rsidRPr="00830004">
        <w:rPr>
          <w:rFonts w:ascii="Times New Roman" w:hAnsi="Times New Roman"/>
          <w:b/>
          <w:i/>
          <w:sz w:val="24"/>
          <w:szCs w:val="24"/>
        </w:rPr>
        <w:t>О</w:t>
      </w:r>
      <w:r w:rsidRPr="00830004">
        <w:rPr>
          <w:rFonts w:ascii="Times New Roman" w:hAnsi="Times New Roman"/>
          <w:b/>
          <w:bCs/>
          <w:i/>
          <w:spacing w:val="3"/>
          <w:sz w:val="24"/>
          <w:szCs w:val="24"/>
        </w:rPr>
        <w:t>бразец №</w:t>
      </w:r>
      <w:r w:rsidR="000C052B">
        <w:rPr>
          <w:rFonts w:ascii="Times New Roman" w:hAnsi="Times New Roman"/>
          <w:b/>
          <w:bCs/>
          <w:i/>
          <w:spacing w:val="3"/>
          <w:sz w:val="24"/>
          <w:szCs w:val="24"/>
          <w:lang w:val="bg-BG"/>
        </w:rPr>
        <w:t>4</w:t>
      </w:r>
    </w:p>
    <w:p w:rsidR="00830004" w:rsidRPr="00676297" w:rsidRDefault="00830004" w:rsidP="00830004">
      <w:pPr>
        <w:pStyle w:val="afc"/>
        <w:tabs>
          <w:tab w:val="left" w:pos="-600"/>
        </w:tabs>
        <w:ind w:left="-601"/>
        <w:rPr>
          <w:rFonts w:ascii="Times New Roman" w:hAnsi="Times New Roman"/>
          <w:b/>
          <w:sz w:val="16"/>
          <w:szCs w:val="16"/>
          <w:lang w:val="bg-BG"/>
        </w:rPr>
      </w:pPr>
    </w:p>
    <w:p w:rsidR="00830004" w:rsidRPr="00830004" w:rsidRDefault="00830004" w:rsidP="00830004">
      <w:pPr>
        <w:tabs>
          <w:tab w:val="left" w:pos="-600"/>
        </w:tabs>
        <w:autoSpaceDE w:val="0"/>
        <w:autoSpaceDN w:val="0"/>
        <w:adjustRightInd w:val="0"/>
        <w:ind w:left="-600" w:firstLine="600"/>
        <w:jc w:val="center"/>
        <w:rPr>
          <w:rFonts w:ascii="Times New Roman" w:eastAsia="Verdana-Bold" w:hAnsi="Times New Roman"/>
          <w:b/>
          <w:bCs/>
          <w:sz w:val="24"/>
          <w:szCs w:val="24"/>
        </w:rPr>
      </w:pPr>
      <w:r w:rsidRPr="00830004">
        <w:rPr>
          <w:rFonts w:ascii="Times New Roman" w:eastAsia="Verdana-Bold" w:hAnsi="Times New Roman"/>
          <w:b/>
          <w:bCs/>
          <w:sz w:val="24"/>
          <w:szCs w:val="24"/>
        </w:rPr>
        <w:t>ПРЕДЛАГАНА ЦЕНА</w:t>
      </w:r>
    </w:p>
    <w:p w:rsidR="00830004" w:rsidRPr="00830004" w:rsidRDefault="00830004" w:rsidP="00830004">
      <w:pPr>
        <w:tabs>
          <w:tab w:val="left" w:pos="-600"/>
        </w:tabs>
        <w:ind w:left="-600" w:firstLine="600"/>
        <w:jc w:val="center"/>
        <w:rPr>
          <w:rFonts w:ascii="Times New Roman" w:hAnsi="Times New Roman"/>
          <w:b/>
          <w:bCs/>
          <w:spacing w:val="2"/>
          <w:sz w:val="24"/>
          <w:szCs w:val="24"/>
        </w:rPr>
      </w:pPr>
    </w:p>
    <w:p w:rsidR="00830004" w:rsidRPr="00830004" w:rsidRDefault="00830004" w:rsidP="00830004">
      <w:pPr>
        <w:tabs>
          <w:tab w:val="left" w:pos="-600"/>
        </w:tabs>
        <w:ind w:left="-600" w:firstLine="600"/>
        <w:jc w:val="center"/>
        <w:rPr>
          <w:rFonts w:ascii="Times New Roman" w:hAnsi="Times New Roman"/>
          <w:b/>
          <w:bCs/>
          <w:spacing w:val="2"/>
          <w:sz w:val="24"/>
          <w:szCs w:val="24"/>
        </w:rPr>
      </w:pPr>
      <w:r w:rsidRPr="00830004">
        <w:rPr>
          <w:rFonts w:ascii="Times New Roman" w:hAnsi="Times New Roman"/>
          <w:b/>
          <w:bCs/>
          <w:spacing w:val="2"/>
          <w:sz w:val="24"/>
          <w:szCs w:val="24"/>
        </w:rPr>
        <w:t>ЗА УЧАСТИЕ В ОТКРИТА ПРОЦЕДУРА ЗА ВЪЗЛАГАНЕ НА ОБЩЕСТВЕНА ПОРЪЧКА С ПРЕДМЕТ:</w:t>
      </w:r>
    </w:p>
    <w:p w:rsidR="00830004" w:rsidRPr="00830004" w:rsidRDefault="00D7444B"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w:t>
      </w:r>
      <w:r w:rsidR="00830004" w:rsidRPr="00830004">
        <w:rPr>
          <w:rFonts w:ascii="Times New Roman" w:hAnsi="Times New Roman"/>
          <w:sz w:val="24"/>
          <w:szCs w:val="24"/>
          <w:lang w:val="bg-BG"/>
        </w:rPr>
        <w:t xml:space="preserve">, </w:t>
      </w:r>
      <w:r w:rsidR="00830004" w:rsidRPr="00830004">
        <w:rPr>
          <w:rFonts w:ascii="Times New Roman" w:hAnsi="Times New Roman"/>
          <w:sz w:val="24"/>
          <w:szCs w:val="24"/>
          <w:lang w:val="ru-RU"/>
        </w:rPr>
        <w:t>по обособени позиции:</w:t>
      </w:r>
    </w:p>
    <w:p w:rsidR="000C052B" w:rsidRDefault="000C052B" w:rsidP="00830004">
      <w:pPr>
        <w:tabs>
          <w:tab w:val="left" w:pos="-600"/>
        </w:tabs>
        <w:spacing w:after="120"/>
        <w:ind w:left="-600" w:firstLine="600"/>
        <w:jc w:val="both"/>
        <w:rPr>
          <w:rFonts w:ascii="Times New Roman" w:hAnsi="Times New Roman"/>
          <w:b/>
          <w:sz w:val="24"/>
          <w:szCs w:val="24"/>
          <w:lang w:val="ru-RU"/>
        </w:rPr>
      </w:pP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r w:rsidRPr="00830004">
        <w:rPr>
          <w:rFonts w:ascii="Times New Roman" w:hAnsi="Times New Roman"/>
          <w:b/>
          <w:sz w:val="24"/>
          <w:szCs w:val="24"/>
          <w:lang w:val="ru-RU"/>
        </w:rPr>
        <w:t>Обособена позиция:……………………………………………………..</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 xml:space="preserve"> </w:t>
      </w: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p>
    <w:p w:rsidR="00830004" w:rsidRPr="00830004" w:rsidRDefault="00830004" w:rsidP="00830004">
      <w:pPr>
        <w:tabs>
          <w:tab w:val="left" w:pos="-600"/>
          <w:tab w:val="left" w:pos="0"/>
        </w:tabs>
        <w:ind w:left="-600" w:firstLine="600"/>
        <w:jc w:val="both"/>
        <w:rPr>
          <w:rFonts w:ascii="Times New Roman"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От:_____________________________________________________________</w:t>
      </w:r>
    </w:p>
    <w:p w:rsidR="00830004" w:rsidRPr="00830004" w:rsidRDefault="00830004" w:rsidP="00830004">
      <w:pPr>
        <w:tabs>
          <w:tab w:val="left" w:pos="-600"/>
        </w:tabs>
        <w:ind w:left="-600" w:firstLine="600"/>
        <w:jc w:val="center"/>
        <w:rPr>
          <w:rFonts w:ascii="Times New Roman" w:hAnsi="Times New Roman"/>
          <w:i/>
          <w:sz w:val="24"/>
          <w:szCs w:val="24"/>
        </w:rPr>
      </w:pPr>
      <w:r w:rsidRPr="00830004">
        <w:rPr>
          <w:rFonts w:ascii="Times New Roman" w:hAnsi="Times New Roman"/>
          <w:i/>
          <w:sz w:val="24"/>
          <w:szCs w:val="24"/>
        </w:rPr>
        <w:t>(наименование на участника)</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с адрес: гр. _____________________ ул._______________________, № _______,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тел.: __________________ , факс: ________________, e-mail: _______________</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регистриран по ф.д. № __________ / _________ г. по описа на ______________ съд, </w:t>
      </w: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ЕИК   /  Булстат: _____________________________, </w:t>
      </w:r>
    </w:p>
    <w:p w:rsidR="00830004" w:rsidRPr="00830004" w:rsidRDefault="00830004" w:rsidP="00830004">
      <w:pPr>
        <w:tabs>
          <w:tab w:val="left" w:pos="-600"/>
        </w:tabs>
        <w:ind w:left="-600" w:firstLine="600"/>
        <w:jc w:val="both"/>
        <w:rPr>
          <w:rFonts w:ascii="Times New Roman" w:hAnsi="Times New Roman"/>
          <w:sz w:val="24"/>
          <w:szCs w:val="24"/>
        </w:rPr>
      </w:pPr>
    </w:p>
    <w:p w:rsidR="00830004" w:rsidRPr="00830004" w:rsidRDefault="00830004" w:rsidP="00830004">
      <w:pPr>
        <w:tabs>
          <w:tab w:val="left" w:pos="-600"/>
        </w:tabs>
        <w:autoSpaceDE w:val="0"/>
        <w:autoSpaceDN w:val="0"/>
        <w:adjustRightInd w:val="0"/>
        <w:ind w:left="-600" w:firstLine="600"/>
        <w:jc w:val="both"/>
        <w:rPr>
          <w:rFonts w:ascii="Times New Roman" w:eastAsia="Verdana-Bold" w:hAnsi="Times New Roman"/>
          <w:sz w:val="24"/>
          <w:szCs w:val="24"/>
        </w:rPr>
      </w:pPr>
      <w:r w:rsidRPr="00830004">
        <w:rPr>
          <w:rFonts w:ascii="Times New Roman" w:eastAsia="Verdana-Bold" w:hAnsi="Times New Roman"/>
          <w:sz w:val="24"/>
          <w:szCs w:val="24"/>
        </w:rPr>
        <w:t xml:space="preserve">      </w:t>
      </w:r>
    </w:p>
    <w:p w:rsidR="00830004" w:rsidRPr="00676297" w:rsidRDefault="00830004" w:rsidP="00676297">
      <w:pPr>
        <w:tabs>
          <w:tab w:val="left" w:pos="-600"/>
        </w:tabs>
        <w:autoSpaceDE w:val="0"/>
        <w:autoSpaceDN w:val="0"/>
        <w:adjustRightInd w:val="0"/>
        <w:ind w:left="-600" w:firstLine="600"/>
        <w:jc w:val="both"/>
        <w:rPr>
          <w:rFonts w:ascii="Times New Roman" w:eastAsia="Verdana-Bold" w:hAnsi="Times New Roman"/>
          <w:b/>
          <w:bCs/>
          <w:sz w:val="24"/>
          <w:szCs w:val="24"/>
          <w:lang w:val="bg-BG"/>
        </w:rPr>
      </w:pPr>
      <w:r w:rsidRPr="00830004">
        <w:rPr>
          <w:rFonts w:ascii="Times New Roman" w:eastAsia="Verdana-Bold" w:hAnsi="Times New Roman"/>
          <w:sz w:val="24"/>
          <w:szCs w:val="24"/>
        </w:rPr>
        <w:t xml:space="preserve"> </w:t>
      </w:r>
      <w:r w:rsidRPr="00830004">
        <w:rPr>
          <w:rFonts w:ascii="Times New Roman" w:eastAsia="Verdana-Bold" w:hAnsi="Times New Roman"/>
          <w:b/>
          <w:bCs/>
          <w:sz w:val="24"/>
          <w:szCs w:val="24"/>
        </w:rPr>
        <w:t>УВАЖАЕМИ ДАМИ И ГОСПОДА,</w:t>
      </w:r>
    </w:p>
    <w:p w:rsidR="00830004" w:rsidRPr="00830004" w:rsidRDefault="00830004" w:rsidP="00830004">
      <w:pPr>
        <w:pStyle w:val="af5"/>
        <w:tabs>
          <w:tab w:val="left" w:pos="-600"/>
        </w:tabs>
        <w:spacing w:after="120"/>
        <w:ind w:left="-600" w:firstLine="600"/>
        <w:jc w:val="both"/>
        <w:outlineLvl w:val="0"/>
        <w:rPr>
          <w:rFonts w:ascii="Times New Roman" w:hAnsi="Times New Roman"/>
          <w:b w:val="0"/>
          <w:sz w:val="24"/>
          <w:szCs w:val="24"/>
          <w:lang w:val="bg-BG"/>
        </w:rPr>
      </w:pPr>
      <w:r w:rsidRPr="00830004">
        <w:rPr>
          <w:rFonts w:ascii="Times New Roman" w:eastAsia="Verdana-Bold" w:hAnsi="Times New Roman"/>
          <w:b w:val="0"/>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830004">
        <w:rPr>
          <w:rFonts w:ascii="Times New Roman" w:hAnsi="Times New Roman"/>
          <w:b w:val="0"/>
          <w:sz w:val="24"/>
          <w:szCs w:val="24"/>
          <w:lang w:val="ru-RU"/>
        </w:rPr>
        <w:t>„Изпълнение на услуги във връзка с реализацията на националната програма за енергийна ефективност на многофамилни жилищни сгради”</w:t>
      </w:r>
      <w:r w:rsidRPr="00830004">
        <w:rPr>
          <w:rFonts w:ascii="Times New Roman" w:hAnsi="Times New Roman"/>
          <w:b w:val="0"/>
          <w:sz w:val="24"/>
          <w:szCs w:val="24"/>
          <w:lang w:val="bg-BG"/>
        </w:rPr>
        <w:t xml:space="preserve"> </w:t>
      </w:r>
      <w:r w:rsidRPr="00830004">
        <w:rPr>
          <w:rFonts w:ascii="Times New Roman" w:hAnsi="Times New Roman"/>
          <w:b w:val="0"/>
          <w:sz w:val="24"/>
          <w:szCs w:val="24"/>
          <w:lang w:val="ru-RU"/>
        </w:rPr>
        <w:t>по обособени позиции:</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w:t>
      </w:r>
      <w:r w:rsidRPr="00830004">
        <w:rPr>
          <w:rFonts w:ascii="Times New Roman" w:hAnsi="Times New Roman"/>
          <w:b/>
          <w:sz w:val="24"/>
          <w:szCs w:val="24"/>
        </w:rPr>
        <w:t>………………………………….</w:t>
      </w:r>
      <w:r w:rsidRPr="00830004">
        <w:rPr>
          <w:rFonts w:ascii="Times New Roman" w:eastAsia="Verdana-Bold" w:hAnsi="Times New Roman"/>
          <w:b/>
          <w:sz w:val="24"/>
          <w:szCs w:val="24"/>
        </w:rPr>
        <w:t>, във връзка с което Ви представяме нашата оферта, както следва:</w:t>
      </w:r>
    </w:p>
    <w:p w:rsidR="00830004" w:rsidRPr="00830004" w:rsidRDefault="00830004" w:rsidP="00830004">
      <w:pPr>
        <w:tabs>
          <w:tab w:val="left" w:pos="-600"/>
        </w:tabs>
        <w:ind w:left="-600" w:firstLine="600"/>
        <w:jc w:val="both"/>
        <w:rPr>
          <w:rFonts w:ascii="Times New Roman" w:hAnsi="Times New Roman"/>
          <w:b/>
          <w:sz w:val="24"/>
          <w:szCs w:val="24"/>
        </w:rPr>
      </w:pPr>
      <w:r w:rsidRPr="00830004">
        <w:rPr>
          <w:rFonts w:ascii="Times New Roman" w:eastAsia="Verdana-Bold" w:hAnsi="Times New Roman"/>
          <w:b/>
          <w:sz w:val="24"/>
          <w:szCs w:val="24"/>
        </w:rPr>
        <w:t xml:space="preserve">  Предлаганата от нас цена за изпълнение предмета на поръчката </w:t>
      </w:r>
      <w:r w:rsidRPr="00830004">
        <w:rPr>
          <w:rFonts w:ascii="Times New Roman" w:hAnsi="Times New Roman"/>
          <w:b/>
          <w:sz w:val="24"/>
          <w:szCs w:val="24"/>
        </w:rPr>
        <w:t>възлиза общо на …………..</w:t>
      </w:r>
    </w:p>
    <w:p w:rsidR="00830004" w:rsidRPr="00830004" w:rsidRDefault="00830004" w:rsidP="00830004">
      <w:pPr>
        <w:tabs>
          <w:tab w:val="left" w:pos="-600"/>
        </w:tabs>
        <w:ind w:left="-600" w:firstLine="600"/>
        <w:jc w:val="both"/>
        <w:rPr>
          <w:rFonts w:ascii="Times New Roman" w:eastAsia="Verdana-Bold" w:hAnsi="Times New Roman"/>
          <w:b/>
          <w:sz w:val="24"/>
          <w:szCs w:val="24"/>
        </w:rPr>
      </w:pPr>
      <w:r w:rsidRPr="00830004">
        <w:rPr>
          <w:rFonts w:ascii="Times New Roman" w:hAnsi="Times New Roman"/>
          <w:b/>
          <w:sz w:val="24"/>
          <w:szCs w:val="24"/>
        </w:rPr>
        <w:t xml:space="preserve">………………… /………………../ лева без ДДС или .................................. лв. /............../ с включен ДДС.  </w:t>
      </w:r>
    </w:p>
    <w:p w:rsidR="00830004" w:rsidRPr="00830004" w:rsidRDefault="00830004" w:rsidP="00830004">
      <w:pPr>
        <w:tabs>
          <w:tab w:val="left" w:pos="-600"/>
        </w:tabs>
        <w:ind w:left="-600" w:firstLine="600"/>
        <w:jc w:val="both"/>
        <w:rPr>
          <w:rFonts w:ascii="Times New Roman" w:eastAsia="Verdana-Bold" w:hAnsi="Times New Roman"/>
          <w:b/>
          <w:sz w:val="24"/>
          <w:szCs w:val="24"/>
        </w:rPr>
      </w:pPr>
    </w:p>
    <w:p w:rsidR="00830004" w:rsidRPr="00830004" w:rsidRDefault="00830004" w:rsidP="00830004">
      <w:pPr>
        <w:tabs>
          <w:tab w:val="left" w:pos="-600"/>
        </w:tabs>
        <w:ind w:left="-600" w:firstLine="600"/>
        <w:jc w:val="both"/>
        <w:rPr>
          <w:rFonts w:ascii="Times New Roman" w:hAnsi="Times New Roman"/>
          <w:b/>
          <w:sz w:val="24"/>
          <w:szCs w:val="24"/>
        </w:rPr>
      </w:pPr>
      <w:r w:rsidRPr="00830004">
        <w:rPr>
          <w:rFonts w:ascii="Times New Roman" w:eastAsia="Verdana-Bold" w:hAnsi="Times New Roman"/>
          <w:b/>
          <w:sz w:val="24"/>
          <w:szCs w:val="24"/>
        </w:rPr>
        <w:lastRenderedPageBreak/>
        <w:t xml:space="preserve">Предлаганата от нас цена за изпълнение предмета на поръчката </w:t>
      </w:r>
      <w:r w:rsidRPr="00830004">
        <w:rPr>
          <w:rFonts w:ascii="Times New Roman" w:hAnsi="Times New Roman"/>
          <w:b/>
          <w:sz w:val="24"/>
          <w:szCs w:val="24"/>
        </w:rPr>
        <w:t>възлиза на …………… /………………../ лева без ДДС на квадратен метър, или .................................. лв. /............../ с включен ДДС на квадратен метър</w:t>
      </w:r>
      <w:r w:rsidR="00D7444B">
        <w:rPr>
          <w:rFonts w:ascii="Times New Roman" w:hAnsi="Times New Roman"/>
          <w:b/>
          <w:sz w:val="24"/>
          <w:szCs w:val="24"/>
          <w:lang w:val="bg-BG"/>
        </w:rPr>
        <w:t>.</w:t>
      </w:r>
      <w:r w:rsidRPr="00830004">
        <w:rPr>
          <w:rFonts w:ascii="Times New Roman" w:hAnsi="Times New Roman"/>
          <w:b/>
          <w:sz w:val="24"/>
          <w:szCs w:val="24"/>
        </w:rPr>
        <w:t xml:space="preserve"> </w:t>
      </w:r>
    </w:p>
    <w:p w:rsidR="00830004" w:rsidRPr="00830004" w:rsidRDefault="00830004" w:rsidP="00830004">
      <w:pPr>
        <w:tabs>
          <w:tab w:val="left" w:pos="-600"/>
        </w:tabs>
        <w:ind w:left="-600" w:firstLine="600"/>
        <w:jc w:val="both"/>
        <w:rPr>
          <w:rFonts w:ascii="Times New Roman" w:hAnsi="Times New Roman"/>
          <w:b/>
          <w:i/>
          <w:sz w:val="24"/>
          <w:szCs w:val="24"/>
        </w:rPr>
      </w:pPr>
      <w:r w:rsidRPr="00830004">
        <w:rPr>
          <w:rFonts w:ascii="Times New Roman" w:hAnsi="Times New Roman"/>
          <w:b/>
          <w:sz w:val="24"/>
          <w:szCs w:val="24"/>
        </w:rPr>
        <w:t xml:space="preserve">Участникът следва да съобрази разгърнатата застроена площ на сградите, съгласно Приложение №1 и приложеното към настоящата документация техническо задание.  </w:t>
      </w:r>
    </w:p>
    <w:p w:rsidR="00830004" w:rsidRPr="00830004" w:rsidRDefault="00830004" w:rsidP="00830004">
      <w:pPr>
        <w:tabs>
          <w:tab w:val="left" w:pos="-600"/>
        </w:tabs>
        <w:ind w:left="-600" w:firstLine="600"/>
        <w:jc w:val="both"/>
        <w:rPr>
          <w:rFonts w:ascii="Times New Roman" w:hAnsi="Times New Roman"/>
          <w:b/>
          <w:sz w:val="24"/>
          <w:szCs w:val="24"/>
        </w:rPr>
      </w:pPr>
    </w:p>
    <w:p w:rsidR="00830004" w:rsidRPr="00D7444B" w:rsidRDefault="00830004" w:rsidP="00830004">
      <w:pPr>
        <w:tabs>
          <w:tab w:val="left" w:pos="-600"/>
        </w:tabs>
        <w:spacing w:after="120"/>
        <w:ind w:left="-600" w:firstLine="600"/>
        <w:jc w:val="both"/>
        <w:rPr>
          <w:rFonts w:ascii="Times New Roman" w:hAnsi="Times New Roman"/>
          <w:b/>
          <w:sz w:val="24"/>
          <w:szCs w:val="24"/>
          <w:u w:val="single"/>
          <w:lang w:val="bg-BG"/>
        </w:rPr>
      </w:pPr>
      <w:r w:rsidRPr="00830004">
        <w:rPr>
          <w:rFonts w:ascii="Times New Roman" w:hAnsi="Times New Roman"/>
          <w:b/>
          <w:sz w:val="24"/>
          <w:szCs w:val="24"/>
          <w:u w:val="single"/>
        </w:rPr>
        <w:t>При необходимост ще изготвим заснемане на квадратен метър, което възлиза на …………… /………………../ лева без ДДС, или .................................. лв. /............../, с включен ДДС на квадратен метър.  ПОПЪЛВА СЕ САМО ЗА ОБОСОБЕНА ПОЗИЦИЯ №</w:t>
      </w:r>
      <w:r w:rsidR="00D7444B">
        <w:rPr>
          <w:rFonts w:ascii="Times New Roman" w:hAnsi="Times New Roman"/>
          <w:b/>
          <w:sz w:val="24"/>
          <w:szCs w:val="24"/>
          <w:u w:val="single"/>
          <w:lang w:val="bg-BG"/>
        </w:rPr>
        <w:t>1</w:t>
      </w:r>
    </w:p>
    <w:p w:rsidR="00830004" w:rsidRPr="00830004" w:rsidRDefault="00830004" w:rsidP="00830004">
      <w:pPr>
        <w:tabs>
          <w:tab w:val="left" w:pos="-600"/>
        </w:tabs>
        <w:spacing w:after="120"/>
        <w:ind w:left="-600" w:firstLine="600"/>
        <w:jc w:val="both"/>
        <w:rPr>
          <w:rFonts w:ascii="Times New Roman" w:hAnsi="Times New Roman"/>
          <w:b/>
          <w:sz w:val="24"/>
          <w:szCs w:val="24"/>
          <w:u w:val="single"/>
        </w:rPr>
      </w:pPr>
      <w:r w:rsidRPr="00830004">
        <w:rPr>
          <w:rFonts w:ascii="Times New Roman" w:hAnsi="Times New Roman"/>
          <w:b/>
          <w:sz w:val="24"/>
          <w:szCs w:val="24"/>
          <w:u w:val="single"/>
        </w:rPr>
        <w:t xml:space="preserve">В КРАЙНАТА ЦЕНА ЗА ОБОСОБЕНА ПОЗИЦИЯ №1 УЧАСТНИКЪТ СЛЕДВА ДА ВКЛЮЧИ И ЗАСНЕМАНЕ НА СГРАДИТЕ. </w:t>
      </w:r>
    </w:p>
    <w:p w:rsidR="00830004" w:rsidRPr="00830004" w:rsidRDefault="00830004" w:rsidP="00830004">
      <w:pPr>
        <w:tabs>
          <w:tab w:val="left" w:pos="-600"/>
        </w:tabs>
        <w:spacing w:after="120"/>
        <w:ind w:left="-600" w:firstLine="600"/>
        <w:jc w:val="both"/>
        <w:rPr>
          <w:rFonts w:ascii="Times New Roman" w:hAnsi="Times New Roman"/>
          <w:b/>
          <w:sz w:val="24"/>
          <w:szCs w:val="24"/>
          <w:u w:val="single"/>
        </w:rPr>
      </w:pPr>
      <w:r w:rsidRPr="00830004">
        <w:rPr>
          <w:rFonts w:ascii="Times New Roman" w:hAnsi="Times New Roman"/>
          <w:b/>
          <w:sz w:val="24"/>
          <w:szCs w:val="24"/>
          <w:u w:val="single"/>
        </w:rPr>
        <w:t xml:space="preserve">ПЛАЩАНЕТО СЕ ИЗВЪРШВА НА РЕАЛНА ИЗВЪРШЕНА РАБОТА, КАТО ЗА СГРАДИТЕ, ЗА КОИТО НЕ СЕ НАЛАГА ЗАСНЕМАНЕ СЪЩОТО СЕ ИЗВАЖДА ОТ ПРЕДЛОЖЕНА ЦЕНА ЗА КВ. М. И НЕ СЕ ЗАПЛАЩА НА ИЗПЪЛНИТЕЛЯ </w:t>
      </w:r>
    </w:p>
    <w:p w:rsidR="00830004" w:rsidRPr="00830004" w:rsidRDefault="00830004" w:rsidP="00830004">
      <w:pPr>
        <w:tabs>
          <w:tab w:val="left" w:pos="-600"/>
          <w:tab w:val="left" w:pos="0"/>
        </w:tabs>
        <w:ind w:left="-600" w:firstLine="601"/>
        <w:jc w:val="both"/>
        <w:rPr>
          <w:rFonts w:ascii="Times New Roman" w:hAnsi="Times New Roman"/>
          <w:sz w:val="24"/>
          <w:szCs w:val="24"/>
        </w:rPr>
      </w:pPr>
      <w:r w:rsidRPr="00830004">
        <w:rPr>
          <w:rFonts w:ascii="Times New Roman" w:hAnsi="Times New Roman"/>
          <w:sz w:val="24"/>
          <w:szCs w:val="24"/>
        </w:rPr>
        <w:t>Предложената цена е определена при пълно съответствие с условията от документацията по процедурата.</w:t>
      </w:r>
    </w:p>
    <w:p w:rsidR="00830004" w:rsidRPr="00830004" w:rsidRDefault="00830004" w:rsidP="00830004">
      <w:pPr>
        <w:tabs>
          <w:tab w:val="left" w:pos="-600"/>
          <w:tab w:val="left" w:pos="0"/>
        </w:tabs>
        <w:ind w:left="-600" w:firstLine="601"/>
        <w:jc w:val="both"/>
        <w:rPr>
          <w:rFonts w:ascii="Times New Roman" w:hAnsi="Times New Roman"/>
          <w:sz w:val="24"/>
          <w:szCs w:val="24"/>
        </w:rPr>
      </w:pPr>
      <w:r w:rsidRPr="00830004">
        <w:rPr>
          <w:rFonts w:ascii="Times New Roman" w:hAnsi="Times New Roman"/>
          <w:sz w:val="24"/>
          <w:szCs w:val="24"/>
        </w:rPr>
        <w:t xml:space="preserve">Задължаваме се, ако нашата оферта бъде приета, да изпълним и предадем договорените работи, съгласно сроковете и условията, залегнали в договора. </w:t>
      </w:r>
    </w:p>
    <w:p w:rsidR="00830004" w:rsidRPr="00830004" w:rsidRDefault="00830004" w:rsidP="00830004">
      <w:pPr>
        <w:pStyle w:val="aff0"/>
        <w:numPr>
          <w:ilvl w:val="12"/>
          <w:numId w:val="0"/>
        </w:numPr>
        <w:tabs>
          <w:tab w:val="left" w:pos="-600"/>
        </w:tabs>
        <w:spacing w:before="0"/>
        <w:ind w:left="-600" w:firstLine="601"/>
        <w:jc w:val="both"/>
        <w:rPr>
          <w:rFonts w:ascii="Times New Roman" w:hAnsi="Times New Roman"/>
          <w:sz w:val="24"/>
        </w:rPr>
      </w:pPr>
      <w:r w:rsidRPr="00830004">
        <w:rPr>
          <w:rFonts w:ascii="Times New Roman" w:hAnsi="Times New Roman"/>
          <w:sz w:val="24"/>
        </w:rPr>
        <w:t xml:space="preserve">При условие, че бъдем избрани за изпълнител на обществената поръчка, ние сме съгласни да </w:t>
      </w:r>
      <w:r w:rsidRPr="00830004">
        <w:rPr>
          <w:rFonts w:ascii="Times New Roman" w:hAnsi="Times New Roman"/>
          <w:sz w:val="24"/>
          <w:lang w:val="bg-BG"/>
        </w:rPr>
        <w:t>представим</w:t>
      </w:r>
      <w:r w:rsidRPr="00830004">
        <w:rPr>
          <w:rFonts w:ascii="Times New Roman" w:hAnsi="Times New Roman"/>
          <w:sz w:val="24"/>
        </w:rPr>
        <w:t xml:space="preserve"> гаранция за изпълнение на задълженията по договора в размер на </w:t>
      </w:r>
      <w:r w:rsidRPr="00830004">
        <w:rPr>
          <w:rFonts w:ascii="Times New Roman" w:hAnsi="Times New Roman"/>
          <w:sz w:val="24"/>
          <w:lang w:val="bg-BG"/>
        </w:rPr>
        <w:t>5</w:t>
      </w:r>
      <w:r w:rsidRPr="00830004">
        <w:rPr>
          <w:rFonts w:ascii="Times New Roman" w:hAnsi="Times New Roman"/>
          <w:sz w:val="24"/>
        </w:rPr>
        <w:t xml:space="preserve"> % от стойността му</w:t>
      </w:r>
      <w:r w:rsidRPr="00830004">
        <w:rPr>
          <w:rFonts w:ascii="Times New Roman" w:hAnsi="Times New Roman"/>
          <w:sz w:val="24"/>
          <w:lang w:val="bg-BG"/>
        </w:rPr>
        <w:t xml:space="preserve"> </w:t>
      </w:r>
      <w:r w:rsidRPr="00830004">
        <w:rPr>
          <w:rFonts w:ascii="Times New Roman" w:hAnsi="Times New Roman"/>
          <w:sz w:val="24"/>
        </w:rPr>
        <w:t>без ДДС.</w:t>
      </w:r>
    </w:p>
    <w:p w:rsidR="00830004" w:rsidRPr="00830004" w:rsidRDefault="00830004" w:rsidP="00830004">
      <w:pPr>
        <w:tabs>
          <w:tab w:val="left" w:pos="-600"/>
          <w:tab w:val="left" w:pos="0"/>
        </w:tabs>
        <w:ind w:left="-600" w:firstLine="601"/>
        <w:jc w:val="both"/>
        <w:rPr>
          <w:rFonts w:ascii="Times New Roman" w:hAnsi="Times New Roman"/>
          <w:sz w:val="24"/>
          <w:szCs w:val="24"/>
        </w:rPr>
      </w:pPr>
      <w:r w:rsidRPr="00830004">
        <w:rPr>
          <w:rFonts w:ascii="Times New Roman" w:hAnsi="Times New Roman"/>
          <w:sz w:val="24"/>
          <w:szCs w:val="24"/>
        </w:rPr>
        <w:t xml:space="preserve">Приемаме да се считаме обвързани от задълженията и условията, поети с офертата ни до изтичане на </w:t>
      </w:r>
      <w:r w:rsidRPr="00830004">
        <w:rPr>
          <w:rFonts w:ascii="Times New Roman" w:hAnsi="Times New Roman"/>
          <w:b/>
          <w:bCs/>
          <w:sz w:val="24"/>
          <w:szCs w:val="24"/>
        </w:rPr>
        <w:t>180 (сто и осемдесет)</w:t>
      </w:r>
      <w:r w:rsidRPr="00830004">
        <w:rPr>
          <w:rFonts w:ascii="Times New Roman" w:hAnsi="Times New Roman"/>
          <w:sz w:val="24"/>
          <w:szCs w:val="24"/>
        </w:rPr>
        <w:t>календарни дни включително от крайния срок за получаване на офертите.</w:t>
      </w:r>
    </w:p>
    <w:p w:rsidR="00830004" w:rsidRPr="00830004" w:rsidRDefault="00830004" w:rsidP="00830004">
      <w:pPr>
        <w:tabs>
          <w:tab w:val="left" w:pos="-600"/>
        </w:tabs>
        <w:ind w:left="-600" w:firstLine="601"/>
        <w:jc w:val="both"/>
        <w:rPr>
          <w:rFonts w:ascii="Times New Roman" w:hAnsi="Times New Roman"/>
          <w:sz w:val="24"/>
          <w:szCs w:val="24"/>
        </w:rPr>
      </w:pPr>
      <w:r w:rsidRPr="00830004">
        <w:rPr>
          <w:rFonts w:ascii="Times New Roman" w:hAnsi="Times New Roman"/>
          <w:sz w:val="24"/>
          <w:szCs w:val="24"/>
        </w:rPr>
        <w:t>Гарантираме, че сме в състояние да изпълним качествено поръчката в пълно съответствие с гореописаната оферта.</w:t>
      </w:r>
    </w:p>
    <w:p w:rsidR="00830004" w:rsidRPr="00830004" w:rsidRDefault="00830004" w:rsidP="00830004">
      <w:pPr>
        <w:tabs>
          <w:tab w:val="left" w:pos="-600"/>
        </w:tabs>
        <w:ind w:left="-601" w:firstLine="601"/>
        <w:jc w:val="both"/>
        <w:rPr>
          <w:rFonts w:ascii="Times New Roman" w:hAnsi="Times New Roman"/>
          <w:b/>
          <w:sz w:val="24"/>
          <w:szCs w:val="24"/>
          <w:u w:val="single"/>
        </w:rPr>
      </w:pPr>
      <w:r w:rsidRPr="00830004">
        <w:rPr>
          <w:rFonts w:ascii="Times New Roman" w:hAnsi="Times New Roman"/>
          <w:b/>
          <w:sz w:val="24"/>
          <w:szCs w:val="24"/>
          <w:u w:val="single"/>
        </w:rPr>
        <w:t>ПРИЛАГАМЕ ПОДРОБНА РАЗБИВКА НА ЦЕНАТА ЗА ВСЕКИ ОБЕКТ ПООТДЕЛНО, ОТ КОЯТО Е ВИДНО ЗАЕТОСТТА И ВЪЗНАГРАЖДЕНИЕТО НА ВСЕКИ ОТ ЕКСПЕРТИТЕ ПО ОТДЕЛНИТЕ ЧАСТИ.</w:t>
      </w:r>
    </w:p>
    <w:p w:rsidR="00830004" w:rsidRPr="000D55B5" w:rsidRDefault="00830004" w:rsidP="00830004">
      <w:pPr>
        <w:tabs>
          <w:tab w:val="left" w:pos="-600"/>
        </w:tabs>
        <w:spacing w:after="120"/>
        <w:jc w:val="both"/>
        <w:rPr>
          <w:rFonts w:ascii="Times New Roman" w:hAnsi="Times New Roman"/>
          <w:sz w:val="24"/>
          <w:szCs w:val="24"/>
          <w:lang w:val="bg-BG"/>
        </w:rPr>
      </w:pPr>
    </w:p>
    <w:p w:rsidR="00830004" w:rsidRPr="00830004" w:rsidRDefault="00830004" w:rsidP="00830004">
      <w:pPr>
        <w:tabs>
          <w:tab w:val="left" w:pos="-600"/>
        </w:tabs>
        <w:ind w:left="-600" w:firstLine="600"/>
        <w:jc w:val="both"/>
        <w:rPr>
          <w:rFonts w:ascii="Times New Roman" w:hAnsi="Times New Roman"/>
          <w:sz w:val="24"/>
          <w:szCs w:val="24"/>
        </w:rPr>
      </w:pPr>
    </w:p>
    <w:p w:rsidR="00830004" w:rsidRPr="000D55B5" w:rsidRDefault="00830004" w:rsidP="000D55B5">
      <w:pPr>
        <w:pStyle w:val="21"/>
        <w:tabs>
          <w:tab w:val="left" w:pos="-600"/>
        </w:tabs>
        <w:spacing w:after="0" w:line="240" w:lineRule="auto"/>
        <w:ind w:left="-600" w:firstLine="600"/>
        <w:rPr>
          <w:rStyle w:val="FontStyle23"/>
          <w:b w:val="0"/>
          <w:bCs w:val="0"/>
          <w:i w:val="0"/>
          <w:iCs w:val="0"/>
          <w:lang w:val="bg-BG"/>
        </w:rPr>
      </w:pPr>
      <w:r w:rsidRPr="00830004">
        <w:rPr>
          <w:rFonts w:ascii="Times New Roman" w:hAnsi="Times New Roman"/>
          <w:sz w:val="24"/>
          <w:szCs w:val="24"/>
        </w:rPr>
        <w:t xml:space="preserve">Дата: ……………  г. </w:t>
      </w:r>
      <w:r w:rsidRPr="00830004">
        <w:rPr>
          <w:rFonts w:ascii="Times New Roman" w:hAnsi="Times New Roman"/>
          <w:sz w:val="24"/>
          <w:szCs w:val="24"/>
        </w:rPr>
        <w:tab/>
      </w:r>
      <w:r w:rsidRPr="00830004">
        <w:rPr>
          <w:rFonts w:ascii="Times New Roman" w:hAnsi="Times New Roman"/>
          <w:sz w:val="24"/>
          <w:szCs w:val="24"/>
        </w:rPr>
        <w:tab/>
      </w:r>
      <w:r w:rsidRPr="00830004">
        <w:rPr>
          <w:rFonts w:ascii="Times New Roman" w:hAnsi="Times New Roman"/>
          <w:sz w:val="24"/>
          <w:szCs w:val="24"/>
        </w:rPr>
        <w:tab/>
      </w:r>
      <w:r w:rsidRPr="00830004">
        <w:rPr>
          <w:rFonts w:ascii="Times New Roman" w:hAnsi="Times New Roman"/>
          <w:sz w:val="24"/>
          <w:szCs w:val="24"/>
        </w:rPr>
        <w:tab/>
        <w:t>Подпис и печат: .....</w:t>
      </w:r>
      <w:r w:rsidR="000D55B5">
        <w:rPr>
          <w:rFonts w:ascii="Times New Roman" w:hAnsi="Times New Roman"/>
          <w:sz w:val="24"/>
          <w:szCs w:val="24"/>
        </w:rPr>
        <w:t>...............................</w:t>
      </w:r>
    </w:p>
    <w:p w:rsidR="00830004" w:rsidRPr="00830004" w:rsidRDefault="00830004" w:rsidP="00830004">
      <w:pPr>
        <w:tabs>
          <w:tab w:val="left" w:pos="-600"/>
          <w:tab w:val="num" w:pos="114"/>
        </w:tabs>
        <w:ind w:left="-600" w:firstLine="600"/>
        <w:jc w:val="center"/>
        <w:rPr>
          <w:rStyle w:val="FontStyle23"/>
          <w:bCs w:val="0"/>
          <w:iCs w:val="0"/>
        </w:rPr>
      </w:pPr>
    </w:p>
    <w:p w:rsidR="00830004" w:rsidRPr="00830004" w:rsidRDefault="00830004" w:rsidP="00830004">
      <w:pPr>
        <w:tabs>
          <w:tab w:val="left" w:pos="-600"/>
          <w:tab w:val="num" w:pos="114"/>
        </w:tabs>
        <w:ind w:left="-600" w:firstLine="600"/>
        <w:jc w:val="both"/>
        <w:rPr>
          <w:rFonts w:ascii="Times New Roman" w:hAnsi="Times New Roman"/>
          <w:sz w:val="24"/>
          <w:szCs w:val="24"/>
        </w:rPr>
      </w:pPr>
      <w:r w:rsidRPr="00830004">
        <w:rPr>
          <w:rStyle w:val="FontStyle23"/>
          <w:bCs w:val="0"/>
          <w:iCs w:val="0"/>
        </w:rPr>
        <w:t>Този документ задължително се поставя от участника в отделен запечатан непрозрачен плик с надпис ПЛИК „ПРЕДЛАГАНИ ЦЕНОВИ ПАРАМЕТРИ“</w:t>
      </w:r>
    </w:p>
    <w:p w:rsidR="00830004" w:rsidRPr="00830004" w:rsidRDefault="00830004" w:rsidP="00830004">
      <w:pPr>
        <w:tabs>
          <w:tab w:val="left" w:pos="-600"/>
        </w:tabs>
        <w:ind w:left="-600" w:firstLine="600"/>
        <w:jc w:val="both"/>
        <w:rPr>
          <w:rFonts w:ascii="Times New Roman" w:hAnsi="Times New Roman"/>
          <w:sz w:val="24"/>
          <w:szCs w:val="24"/>
          <w:lang w:val="ru-RU"/>
        </w:rPr>
      </w:pPr>
    </w:p>
    <w:p w:rsidR="00830004" w:rsidRPr="00830004" w:rsidRDefault="00830004" w:rsidP="00830004">
      <w:pPr>
        <w:tabs>
          <w:tab w:val="left" w:pos="-600"/>
        </w:tabs>
        <w:ind w:left="-600" w:firstLine="600"/>
        <w:jc w:val="both"/>
        <w:rPr>
          <w:rFonts w:ascii="Times New Roman" w:hAnsi="Times New Roman"/>
          <w:sz w:val="24"/>
          <w:szCs w:val="24"/>
          <w:lang w:val="ru-RU"/>
        </w:rPr>
      </w:pPr>
    </w:p>
    <w:p w:rsidR="00830004" w:rsidRPr="00830004" w:rsidRDefault="00830004" w:rsidP="00830004">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При офериране на цена над прогнозната УЧАСТНИКЪТ ще бъде отстранен от участие в процедурата.</w:t>
      </w:r>
    </w:p>
    <w:p w:rsidR="000D1622" w:rsidRDefault="000D1622" w:rsidP="00830004">
      <w:pPr>
        <w:tabs>
          <w:tab w:val="left" w:pos="-600"/>
        </w:tabs>
        <w:ind w:left="-600"/>
        <w:jc w:val="right"/>
        <w:rPr>
          <w:rFonts w:ascii="Times New Roman" w:hAnsi="Times New Roman"/>
          <w:b/>
          <w:bCs/>
          <w:i/>
          <w:iCs/>
          <w:sz w:val="24"/>
          <w:szCs w:val="24"/>
          <w:lang w:val="bg-BG"/>
        </w:rPr>
      </w:pPr>
    </w:p>
    <w:p w:rsidR="00830004" w:rsidRPr="000C052B" w:rsidRDefault="00830004" w:rsidP="00830004">
      <w:pPr>
        <w:tabs>
          <w:tab w:val="left" w:pos="-600"/>
        </w:tabs>
        <w:ind w:left="-600"/>
        <w:jc w:val="right"/>
        <w:rPr>
          <w:rFonts w:ascii="Times New Roman" w:hAnsi="Times New Roman"/>
          <w:sz w:val="24"/>
          <w:szCs w:val="24"/>
          <w:lang w:val="bg-BG"/>
        </w:rPr>
      </w:pPr>
      <w:r w:rsidRPr="00830004">
        <w:rPr>
          <w:rFonts w:ascii="Times New Roman" w:hAnsi="Times New Roman"/>
          <w:b/>
          <w:bCs/>
          <w:i/>
          <w:iCs/>
          <w:sz w:val="24"/>
          <w:szCs w:val="24"/>
        </w:rPr>
        <w:lastRenderedPageBreak/>
        <w:t>Образец №</w:t>
      </w:r>
      <w:r w:rsidR="000C052B">
        <w:rPr>
          <w:rFonts w:ascii="Times New Roman" w:hAnsi="Times New Roman"/>
          <w:b/>
          <w:bCs/>
          <w:i/>
          <w:iCs/>
          <w:sz w:val="24"/>
          <w:szCs w:val="24"/>
          <w:lang w:val="bg-BG"/>
        </w:rPr>
        <w:t>5</w:t>
      </w:r>
    </w:p>
    <w:p w:rsidR="00830004" w:rsidRPr="00830004" w:rsidRDefault="00830004" w:rsidP="00830004">
      <w:pPr>
        <w:tabs>
          <w:tab w:val="left" w:pos="-600"/>
        </w:tabs>
        <w:ind w:left="-600" w:firstLine="600"/>
        <w:jc w:val="center"/>
        <w:outlineLvl w:val="0"/>
        <w:rPr>
          <w:rFonts w:ascii="Times New Roman" w:hAnsi="Times New Roman"/>
          <w:b/>
          <w:sz w:val="24"/>
          <w:szCs w:val="24"/>
          <w:lang w:val="ru-RU"/>
        </w:rPr>
      </w:pPr>
      <w:r w:rsidRPr="00830004">
        <w:rPr>
          <w:rFonts w:ascii="Times New Roman" w:hAnsi="Times New Roman"/>
          <w:b/>
          <w:sz w:val="24"/>
          <w:szCs w:val="24"/>
          <w:lang w:val="ru-RU"/>
        </w:rPr>
        <w:t xml:space="preserve">ДЕКЛАРАЦИЯ </w:t>
      </w:r>
    </w:p>
    <w:p w:rsidR="00830004" w:rsidRPr="00830004" w:rsidRDefault="00830004" w:rsidP="00830004">
      <w:pPr>
        <w:tabs>
          <w:tab w:val="left" w:pos="-600"/>
        </w:tabs>
        <w:ind w:left="-600" w:firstLine="600"/>
        <w:jc w:val="center"/>
        <w:outlineLvl w:val="0"/>
        <w:rPr>
          <w:rFonts w:ascii="Times New Roman" w:hAnsi="Times New Roman"/>
          <w:b/>
          <w:sz w:val="24"/>
          <w:szCs w:val="24"/>
          <w:lang w:val="ru-RU"/>
        </w:rPr>
      </w:pPr>
    </w:p>
    <w:p w:rsidR="00830004" w:rsidRPr="00830004" w:rsidRDefault="00830004" w:rsidP="00830004">
      <w:pPr>
        <w:tabs>
          <w:tab w:val="left" w:pos="-600"/>
        </w:tabs>
        <w:ind w:left="-600" w:firstLine="600"/>
        <w:jc w:val="center"/>
        <w:outlineLvl w:val="0"/>
        <w:rPr>
          <w:rFonts w:ascii="Times New Roman" w:hAnsi="Times New Roman"/>
          <w:b/>
          <w:sz w:val="24"/>
          <w:szCs w:val="24"/>
          <w:lang w:val="ru-RU"/>
        </w:rPr>
      </w:pPr>
      <w:r w:rsidRPr="00830004">
        <w:rPr>
          <w:rFonts w:ascii="Times New Roman" w:hAnsi="Times New Roman"/>
          <w:b/>
          <w:sz w:val="24"/>
          <w:szCs w:val="24"/>
          <w:lang w:val="ru-RU"/>
        </w:rPr>
        <w:t>за приемане на условията в проекта на договора</w:t>
      </w:r>
    </w:p>
    <w:p w:rsidR="00830004" w:rsidRPr="00830004" w:rsidRDefault="00830004" w:rsidP="00830004">
      <w:pPr>
        <w:tabs>
          <w:tab w:val="left" w:pos="-600"/>
        </w:tabs>
        <w:ind w:left="-600" w:firstLine="600"/>
        <w:jc w:val="center"/>
        <w:outlineLvl w:val="0"/>
        <w:rPr>
          <w:rFonts w:ascii="Times New Roman" w:hAnsi="Times New Roman"/>
          <w:sz w:val="24"/>
          <w:szCs w:val="24"/>
          <w:lang w:val="ru-RU"/>
        </w:rPr>
      </w:pPr>
    </w:p>
    <w:p w:rsidR="00830004" w:rsidRPr="00830004" w:rsidRDefault="00830004" w:rsidP="00830004">
      <w:pPr>
        <w:tabs>
          <w:tab w:val="left" w:pos="-600"/>
        </w:tabs>
        <w:ind w:left="-600" w:firstLine="600"/>
        <w:jc w:val="center"/>
        <w:outlineLvl w:val="0"/>
        <w:rPr>
          <w:rFonts w:ascii="Times New Roman" w:hAnsi="Times New Roman"/>
          <w:sz w:val="24"/>
          <w:szCs w:val="24"/>
          <w:lang w:val="ru-RU"/>
        </w:rPr>
      </w:pPr>
    </w:p>
    <w:p w:rsidR="00830004" w:rsidRPr="00830004" w:rsidRDefault="00830004" w:rsidP="00830004">
      <w:pPr>
        <w:tabs>
          <w:tab w:val="left" w:pos="-600"/>
        </w:tabs>
        <w:ind w:left="-600" w:firstLine="600"/>
        <w:rPr>
          <w:rFonts w:ascii="Times New Roman" w:hAnsi="Times New Roman"/>
          <w:sz w:val="24"/>
          <w:szCs w:val="24"/>
          <w:lang w:val="ru-RU"/>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pacing w:val="2"/>
          <w:w w:val="111"/>
          <w:sz w:val="24"/>
          <w:szCs w:val="24"/>
        </w:rPr>
        <w:t>Подписаният: …………………………</w:t>
      </w:r>
      <w:r w:rsidRPr="00830004">
        <w:rPr>
          <w:rFonts w:ascii="Times New Roman" w:hAnsi="Times New Roman"/>
          <w:sz w:val="24"/>
          <w:szCs w:val="24"/>
        </w:rPr>
        <w:t>…………………………………......................</w:t>
      </w:r>
    </w:p>
    <w:p w:rsidR="00830004" w:rsidRPr="00830004" w:rsidRDefault="00830004" w:rsidP="00830004">
      <w:pPr>
        <w:tabs>
          <w:tab w:val="left" w:pos="-600"/>
        </w:tabs>
        <w:ind w:left="-600" w:firstLine="600"/>
        <w:jc w:val="center"/>
        <w:rPr>
          <w:rFonts w:ascii="Times New Roman" w:hAnsi="Times New Roman"/>
          <w:i/>
          <w:spacing w:val="4"/>
          <w:sz w:val="24"/>
          <w:szCs w:val="24"/>
        </w:rPr>
      </w:pPr>
      <w:r w:rsidRPr="00830004">
        <w:rPr>
          <w:rFonts w:ascii="Times New Roman" w:hAnsi="Times New Roman"/>
          <w:i/>
          <w:spacing w:val="4"/>
          <w:sz w:val="24"/>
          <w:szCs w:val="24"/>
        </w:rPr>
        <w:t>(три имена)</w:t>
      </w:r>
    </w:p>
    <w:p w:rsidR="00830004" w:rsidRPr="00830004" w:rsidRDefault="00830004" w:rsidP="00830004">
      <w:pPr>
        <w:tabs>
          <w:tab w:val="left" w:pos="-600"/>
        </w:tabs>
        <w:ind w:left="-600" w:firstLine="600"/>
        <w:jc w:val="both"/>
        <w:rPr>
          <w:rFonts w:ascii="Times New Roman" w:hAnsi="Times New Roman"/>
          <w:spacing w:val="5"/>
          <w:sz w:val="24"/>
          <w:szCs w:val="24"/>
        </w:rPr>
      </w:pPr>
      <w:r w:rsidRPr="00830004">
        <w:rPr>
          <w:rFonts w:ascii="Times New Roman" w:hAnsi="Times New Roman"/>
          <w:spacing w:val="5"/>
          <w:sz w:val="24"/>
          <w:szCs w:val="24"/>
        </w:rPr>
        <w:t>Данни по документ за самоличност ............................................................................</w:t>
      </w:r>
    </w:p>
    <w:p w:rsidR="00830004" w:rsidRPr="00830004" w:rsidRDefault="00830004" w:rsidP="00830004">
      <w:pPr>
        <w:tabs>
          <w:tab w:val="left" w:pos="-600"/>
        </w:tabs>
        <w:ind w:left="-600" w:firstLine="600"/>
        <w:jc w:val="both"/>
        <w:rPr>
          <w:rFonts w:ascii="Times New Roman" w:hAnsi="Times New Roman"/>
          <w:spacing w:val="5"/>
          <w:sz w:val="24"/>
          <w:szCs w:val="24"/>
        </w:rPr>
      </w:pPr>
      <w:r w:rsidRPr="00830004">
        <w:rPr>
          <w:rFonts w:ascii="Times New Roman" w:hAnsi="Times New Roman"/>
          <w:spacing w:val="5"/>
          <w:sz w:val="24"/>
          <w:szCs w:val="24"/>
        </w:rPr>
        <w:t>.......................................................................................................................................</w:t>
      </w:r>
    </w:p>
    <w:p w:rsidR="00830004" w:rsidRPr="00830004" w:rsidRDefault="00830004" w:rsidP="00830004">
      <w:pPr>
        <w:tabs>
          <w:tab w:val="left" w:pos="-600"/>
        </w:tabs>
        <w:autoSpaceDE w:val="0"/>
        <w:autoSpaceDN w:val="0"/>
        <w:adjustRightInd w:val="0"/>
        <w:ind w:left="-600" w:firstLine="600"/>
        <w:jc w:val="center"/>
        <w:rPr>
          <w:rFonts w:ascii="Times New Roman" w:hAnsi="Times New Roman"/>
          <w:i/>
          <w:sz w:val="24"/>
          <w:szCs w:val="24"/>
        </w:rPr>
      </w:pPr>
      <w:r w:rsidRPr="00830004">
        <w:rPr>
          <w:rFonts w:ascii="Times New Roman" w:hAnsi="Times New Roman"/>
          <w:i/>
          <w:sz w:val="24"/>
          <w:szCs w:val="24"/>
        </w:rPr>
        <w:t>(номер на лична карта, дата, орган и място на издаването)</w:t>
      </w:r>
    </w:p>
    <w:p w:rsidR="00830004" w:rsidRPr="00830004" w:rsidRDefault="00830004" w:rsidP="00830004">
      <w:pPr>
        <w:tabs>
          <w:tab w:val="left" w:pos="-600"/>
          <w:tab w:val="left" w:leader="dot" w:pos="6588"/>
        </w:tabs>
        <w:ind w:left="-600" w:firstLine="600"/>
        <w:jc w:val="both"/>
        <w:rPr>
          <w:rFonts w:ascii="Times New Roman" w:hAnsi="Times New Roman"/>
          <w:sz w:val="24"/>
          <w:szCs w:val="24"/>
        </w:rPr>
      </w:pPr>
      <w:r w:rsidRPr="00830004">
        <w:rPr>
          <w:rFonts w:ascii="Times New Roman" w:hAnsi="Times New Roman"/>
          <w:spacing w:val="5"/>
          <w:w w:val="111"/>
          <w:sz w:val="24"/>
          <w:szCs w:val="24"/>
        </w:rPr>
        <w:t xml:space="preserve">в качеството си на </w:t>
      </w:r>
      <w:r w:rsidRPr="00830004">
        <w:rPr>
          <w:rFonts w:ascii="Times New Roman" w:hAnsi="Times New Roman"/>
          <w:sz w:val="24"/>
          <w:szCs w:val="24"/>
        </w:rPr>
        <w:t>…………………………………………………………………………</w:t>
      </w:r>
    </w:p>
    <w:p w:rsidR="00830004" w:rsidRPr="00830004" w:rsidRDefault="00830004" w:rsidP="00830004">
      <w:pPr>
        <w:tabs>
          <w:tab w:val="left" w:pos="-600"/>
        </w:tabs>
        <w:ind w:left="-600" w:firstLine="600"/>
        <w:jc w:val="center"/>
        <w:rPr>
          <w:rFonts w:ascii="Times New Roman" w:hAnsi="Times New Roman"/>
          <w:i/>
          <w:sz w:val="24"/>
          <w:szCs w:val="24"/>
        </w:rPr>
      </w:pPr>
      <w:r w:rsidRPr="00830004">
        <w:rPr>
          <w:rFonts w:ascii="Times New Roman" w:hAnsi="Times New Roman"/>
          <w:i/>
          <w:spacing w:val="3"/>
          <w:sz w:val="24"/>
          <w:szCs w:val="24"/>
        </w:rPr>
        <w:t>(длъжност)</w:t>
      </w:r>
    </w:p>
    <w:p w:rsidR="00830004" w:rsidRPr="00830004" w:rsidRDefault="00830004" w:rsidP="00830004">
      <w:pPr>
        <w:tabs>
          <w:tab w:val="left" w:pos="-600"/>
          <w:tab w:val="left" w:pos="2280"/>
        </w:tabs>
        <w:ind w:left="-600" w:firstLine="600"/>
        <w:jc w:val="both"/>
        <w:rPr>
          <w:rFonts w:ascii="Times New Roman" w:hAnsi="Times New Roman"/>
          <w:sz w:val="24"/>
          <w:szCs w:val="24"/>
        </w:rPr>
      </w:pPr>
      <w:r w:rsidRPr="00830004">
        <w:rPr>
          <w:rFonts w:ascii="Times New Roman" w:hAnsi="Times New Roman"/>
          <w:sz w:val="24"/>
          <w:szCs w:val="24"/>
        </w:rPr>
        <w:t>на …………………………………………………………………………………………… -</w:t>
      </w:r>
    </w:p>
    <w:p w:rsidR="00830004" w:rsidRPr="00830004" w:rsidRDefault="00830004" w:rsidP="00830004">
      <w:pPr>
        <w:tabs>
          <w:tab w:val="left" w:pos="-600"/>
          <w:tab w:val="left" w:pos="2280"/>
        </w:tabs>
        <w:ind w:left="-600" w:firstLine="600"/>
        <w:jc w:val="center"/>
        <w:rPr>
          <w:rFonts w:ascii="Times New Roman" w:hAnsi="Times New Roman"/>
          <w:i/>
          <w:sz w:val="24"/>
          <w:szCs w:val="24"/>
        </w:rPr>
      </w:pPr>
      <w:r w:rsidRPr="00830004">
        <w:rPr>
          <w:rFonts w:ascii="Times New Roman" w:hAnsi="Times New Roman"/>
          <w:i/>
          <w:sz w:val="24"/>
          <w:szCs w:val="24"/>
        </w:rPr>
        <w:t>(наименование на участника)</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bg-BG"/>
        </w:rPr>
        <w:t>участник</w:t>
      </w:r>
      <w:r w:rsidRPr="00830004">
        <w:rPr>
          <w:rFonts w:ascii="Times New Roman" w:hAnsi="Times New Roman"/>
          <w:spacing w:val="3"/>
          <w:w w:val="120"/>
          <w:sz w:val="24"/>
          <w:szCs w:val="24"/>
          <w:lang w:val="bg-BG"/>
        </w:rPr>
        <w:t xml:space="preserve"> </w:t>
      </w:r>
      <w:r w:rsidRPr="00830004">
        <w:rPr>
          <w:rFonts w:ascii="Times New Roman" w:hAnsi="Times New Roman"/>
          <w:sz w:val="24"/>
          <w:szCs w:val="24"/>
          <w:lang w:val="bg-BG"/>
        </w:rPr>
        <w:t>в процедура за възлагане на обществена поръчка с предмет:</w:t>
      </w:r>
      <w:r w:rsidRPr="00830004">
        <w:rPr>
          <w:rFonts w:ascii="Times New Roman" w:hAnsi="Times New Roman"/>
          <w:sz w:val="24"/>
          <w:szCs w:val="24"/>
          <w:lang w:val="ru-RU"/>
        </w:rPr>
        <w:t xml:space="preserve"> </w:t>
      </w:r>
      <w:r w:rsidR="000D1622" w:rsidRPr="00830004">
        <w:rPr>
          <w:rFonts w:ascii="Times New Roman" w:hAnsi="Times New Roman"/>
          <w:sz w:val="24"/>
          <w:szCs w:val="24"/>
          <w:lang w:val="ru-RU"/>
        </w:rPr>
        <w:t>„</w:t>
      </w:r>
      <w:r w:rsidR="000D1622">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0D1622" w:rsidRPr="00830004">
        <w:rPr>
          <w:rFonts w:ascii="Times New Roman" w:hAnsi="Times New Roman"/>
          <w:sz w:val="24"/>
          <w:szCs w:val="24"/>
          <w:lang w:val="ru-RU"/>
        </w:rPr>
        <w:t>”</w:t>
      </w:r>
      <w:r w:rsidR="000D1622" w:rsidRPr="00830004">
        <w:rPr>
          <w:rFonts w:ascii="Times New Roman" w:hAnsi="Times New Roman"/>
          <w:sz w:val="24"/>
          <w:szCs w:val="24"/>
          <w:lang w:val="bg-BG"/>
        </w:rPr>
        <w:t xml:space="preserve"> по</w:t>
      </w:r>
      <w:r w:rsidR="000D162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0D1622" w:rsidRPr="00830004">
        <w:rPr>
          <w:rFonts w:ascii="Times New Roman" w:hAnsi="Times New Roman"/>
          <w:sz w:val="24"/>
          <w:szCs w:val="24"/>
          <w:lang w:val="bg-BG"/>
        </w:rPr>
        <w:t>,</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p>
    <w:p w:rsidR="00830004" w:rsidRPr="00830004" w:rsidRDefault="00830004" w:rsidP="00830004">
      <w:pPr>
        <w:tabs>
          <w:tab w:val="left" w:pos="-600"/>
        </w:tabs>
        <w:ind w:left="-600" w:firstLine="600"/>
        <w:jc w:val="both"/>
        <w:rPr>
          <w:rFonts w:ascii="Times New Roman" w:hAnsi="Times New Roman"/>
          <w:b/>
          <w:bCs/>
          <w:sz w:val="24"/>
          <w:szCs w:val="24"/>
        </w:rPr>
      </w:pPr>
    </w:p>
    <w:p w:rsidR="00830004" w:rsidRPr="00830004" w:rsidRDefault="00830004" w:rsidP="00830004">
      <w:pPr>
        <w:tabs>
          <w:tab w:val="left" w:pos="-600"/>
        </w:tabs>
        <w:ind w:left="-600" w:firstLine="600"/>
        <w:jc w:val="center"/>
        <w:rPr>
          <w:rFonts w:ascii="Times New Roman" w:hAnsi="Times New Roman"/>
          <w:b/>
          <w:bCs/>
          <w:sz w:val="24"/>
          <w:szCs w:val="24"/>
        </w:rPr>
      </w:pPr>
      <w:r w:rsidRPr="00830004">
        <w:rPr>
          <w:rFonts w:ascii="Times New Roman" w:hAnsi="Times New Roman"/>
          <w:b/>
          <w:bCs/>
          <w:sz w:val="24"/>
          <w:szCs w:val="24"/>
        </w:rPr>
        <w:t>Д Е К Л А Р И Р А М:</w:t>
      </w:r>
    </w:p>
    <w:p w:rsidR="00830004" w:rsidRPr="00830004" w:rsidRDefault="00830004" w:rsidP="00830004">
      <w:pPr>
        <w:tabs>
          <w:tab w:val="left" w:pos="-600"/>
        </w:tabs>
        <w:ind w:left="-600" w:firstLine="600"/>
        <w:jc w:val="center"/>
        <w:rPr>
          <w:rFonts w:ascii="Times New Roman" w:hAnsi="Times New Roman"/>
          <w:sz w:val="24"/>
          <w:szCs w:val="24"/>
          <w:lang w:val="ru-RU"/>
        </w:rPr>
      </w:pPr>
      <w:r w:rsidRPr="00830004">
        <w:rPr>
          <w:rFonts w:ascii="Times New Roman" w:hAnsi="Times New Roman"/>
          <w:sz w:val="24"/>
          <w:szCs w:val="24"/>
          <w:lang w:val="ru-RU"/>
        </w:rPr>
        <w:t xml:space="preserve"> </w:t>
      </w:r>
    </w:p>
    <w:p w:rsidR="00830004" w:rsidRPr="00830004" w:rsidRDefault="00830004" w:rsidP="00830004">
      <w:p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Запознат съм със съдържанието на проекта на договора и приемам условията в него.</w:t>
      </w:r>
    </w:p>
    <w:p w:rsidR="00830004" w:rsidRPr="00830004" w:rsidRDefault="00830004" w:rsidP="00676297">
      <w:pPr>
        <w:tabs>
          <w:tab w:val="left" w:pos="-600"/>
        </w:tabs>
        <w:rPr>
          <w:rFonts w:ascii="Times New Roman" w:hAnsi="Times New Roman"/>
          <w:sz w:val="24"/>
          <w:szCs w:val="24"/>
          <w:lang w:val="ru-RU"/>
        </w:rPr>
      </w:pPr>
    </w:p>
    <w:p w:rsidR="00830004" w:rsidRPr="00830004" w:rsidRDefault="00830004" w:rsidP="00830004">
      <w:pPr>
        <w:tabs>
          <w:tab w:val="left" w:pos="-600"/>
        </w:tabs>
        <w:ind w:left="-600" w:firstLine="600"/>
        <w:rPr>
          <w:rFonts w:ascii="Times New Roman" w:hAnsi="Times New Roman"/>
          <w:sz w:val="24"/>
          <w:szCs w:val="24"/>
          <w:lang w:val="ru-RU"/>
        </w:rPr>
      </w:pPr>
    </w:p>
    <w:p w:rsidR="00830004" w:rsidRPr="00830004" w:rsidRDefault="00830004" w:rsidP="00830004">
      <w:pPr>
        <w:tabs>
          <w:tab w:val="left" w:pos="-600"/>
        </w:tabs>
        <w:ind w:left="-600" w:firstLine="600"/>
        <w:rPr>
          <w:rFonts w:ascii="Times New Roman" w:hAnsi="Times New Roman"/>
          <w:sz w:val="24"/>
          <w:szCs w:val="24"/>
          <w:lang w:val="ru-RU"/>
        </w:rPr>
      </w:pP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t xml:space="preserve"> </w:t>
      </w:r>
      <w:r w:rsidRPr="00830004">
        <w:rPr>
          <w:rFonts w:ascii="Times New Roman" w:hAnsi="Times New Roman"/>
          <w:sz w:val="24"/>
          <w:szCs w:val="24"/>
          <w:lang w:val="ru-RU"/>
        </w:rPr>
        <w:t xml:space="preserve">г.                 </w:t>
      </w:r>
      <w:r w:rsidRPr="00830004">
        <w:rPr>
          <w:rFonts w:ascii="Times New Roman" w:hAnsi="Times New Roman"/>
          <w:sz w:val="24"/>
          <w:szCs w:val="24"/>
          <w:lang w:val="ru-RU"/>
        </w:rPr>
        <w:tab/>
      </w:r>
      <w:r w:rsidRPr="00830004">
        <w:rPr>
          <w:rFonts w:ascii="Times New Roman" w:hAnsi="Times New Roman"/>
          <w:sz w:val="24"/>
          <w:szCs w:val="24"/>
          <w:lang w:val="ru-RU"/>
        </w:rPr>
        <w:tab/>
      </w:r>
      <w:r w:rsidRPr="00830004">
        <w:rPr>
          <w:rFonts w:ascii="Times New Roman" w:hAnsi="Times New Roman"/>
          <w:sz w:val="24"/>
          <w:szCs w:val="24"/>
          <w:lang w:val="ru-RU"/>
        </w:rPr>
        <w:tab/>
      </w:r>
      <w:r w:rsidRPr="00830004">
        <w:rPr>
          <w:rFonts w:ascii="Times New Roman" w:hAnsi="Times New Roman"/>
          <w:sz w:val="24"/>
          <w:szCs w:val="24"/>
          <w:lang w:val="ru-RU"/>
        </w:rPr>
        <w:tab/>
        <w:t xml:space="preserve">Декларатор: </w:t>
      </w:r>
      <w:r w:rsidRPr="00830004">
        <w:rPr>
          <w:rFonts w:ascii="Times New Roman" w:hAnsi="Times New Roman"/>
          <w:sz w:val="24"/>
          <w:szCs w:val="24"/>
          <w:lang w:val="ru-RU"/>
        </w:rPr>
        <w:softHyphen/>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p>
    <w:p w:rsidR="00830004" w:rsidRPr="00830004" w:rsidRDefault="00830004" w:rsidP="00676297">
      <w:pPr>
        <w:tabs>
          <w:tab w:val="left" w:pos="-600"/>
        </w:tabs>
        <w:ind w:left="-600" w:firstLine="600"/>
        <w:rPr>
          <w:rFonts w:ascii="Times New Roman" w:hAnsi="Times New Roman"/>
          <w:i/>
          <w:iCs/>
          <w:sz w:val="24"/>
          <w:szCs w:val="24"/>
          <w:lang w:val="ru-RU"/>
        </w:rPr>
      </w:pPr>
      <w:r w:rsidRPr="00830004">
        <w:rPr>
          <w:rFonts w:ascii="Times New Roman" w:hAnsi="Times New Roman"/>
          <w:i/>
          <w:iCs/>
          <w:sz w:val="24"/>
          <w:szCs w:val="24"/>
          <w:lang w:val="ru-RU"/>
        </w:rPr>
        <w:t>(</w:t>
      </w:r>
      <w:r w:rsidRPr="00830004">
        <w:rPr>
          <w:rFonts w:ascii="Times New Roman" w:hAnsi="Times New Roman"/>
          <w:i/>
          <w:iCs/>
          <w:sz w:val="24"/>
          <w:szCs w:val="24"/>
        </w:rPr>
        <w:t>дата на подписване)</w:t>
      </w:r>
      <w:r w:rsidRPr="00830004">
        <w:rPr>
          <w:rFonts w:ascii="Times New Roman" w:hAnsi="Times New Roman"/>
          <w:i/>
          <w:iCs/>
          <w:sz w:val="24"/>
          <w:szCs w:val="24"/>
          <w:lang w:val="ru-RU"/>
        </w:rPr>
        <w:t xml:space="preserve">                                                                                       </w:t>
      </w:r>
    </w:p>
    <w:p w:rsidR="00830004" w:rsidRPr="00830004" w:rsidRDefault="00830004" w:rsidP="000D55B5">
      <w:pPr>
        <w:tabs>
          <w:tab w:val="left" w:pos="-600"/>
        </w:tabs>
        <w:rPr>
          <w:rFonts w:ascii="Times New Roman" w:hAnsi="Times New Roman"/>
          <w:i/>
          <w:iCs/>
          <w:sz w:val="24"/>
          <w:szCs w:val="24"/>
          <w:lang w:val="ru-RU"/>
        </w:rPr>
      </w:pPr>
    </w:p>
    <w:p w:rsidR="00830004" w:rsidRPr="000C052B" w:rsidRDefault="00830004" w:rsidP="00830004">
      <w:pPr>
        <w:tabs>
          <w:tab w:val="left" w:pos="-600"/>
        </w:tabs>
        <w:ind w:left="-600"/>
        <w:jc w:val="right"/>
        <w:rPr>
          <w:rFonts w:ascii="Times New Roman" w:hAnsi="Times New Roman"/>
          <w:sz w:val="24"/>
          <w:szCs w:val="24"/>
          <w:lang w:val="bg-BG"/>
        </w:rPr>
      </w:pPr>
      <w:r w:rsidRPr="00830004">
        <w:rPr>
          <w:rFonts w:ascii="Times New Roman" w:hAnsi="Times New Roman"/>
          <w:b/>
          <w:bCs/>
          <w:i/>
          <w:iCs/>
          <w:sz w:val="24"/>
          <w:szCs w:val="24"/>
        </w:rPr>
        <w:t>Образец №</w:t>
      </w:r>
      <w:r w:rsidR="000C052B">
        <w:rPr>
          <w:rFonts w:ascii="Times New Roman" w:hAnsi="Times New Roman"/>
          <w:b/>
          <w:bCs/>
          <w:i/>
          <w:iCs/>
          <w:sz w:val="24"/>
          <w:szCs w:val="24"/>
          <w:lang w:val="bg-BG"/>
        </w:rPr>
        <w:t>6</w:t>
      </w:r>
    </w:p>
    <w:p w:rsidR="00830004" w:rsidRPr="00830004" w:rsidRDefault="00830004" w:rsidP="00830004">
      <w:pPr>
        <w:rPr>
          <w:rFonts w:ascii="Times New Roman" w:hAnsi="Times New Roman"/>
          <w:b/>
          <w:bCs/>
          <w:caps/>
          <w:w w:val="120"/>
          <w:kern w:val="32"/>
          <w:sz w:val="24"/>
          <w:szCs w:val="24"/>
        </w:rPr>
      </w:pPr>
    </w:p>
    <w:p w:rsidR="00830004" w:rsidRPr="00830004" w:rsidRDefault="00830004" w:rsidP="00830004">
      <w:pPr>
        <w:shd w:val="clear" w:color="auto" w:fill="FFFFFF"/>
        <w:rPr>
          <w:rFonts w:ascii="Times New Roman" w:hAnsi="Times New Roman"/>
          <w:sz w:val="24"/>
          <w:szCs w:val="24"/>
        </w:rPr>
      </w:pPr>
    </w:p>
    <w:p w:rsidR="00830004" w:rsidRPr="00830004" w:rsidRDefault="00830004" w:rsidP="00830004">
      <w:pPr>
        <w:jc w:val="center"/>
        <w:rPr>
          <w:rFonts w:ascii="Times New Roman" w:hAnsi="Times New Roman"/>
          <w:sz w:val="24"/>
          <w:szCs w:val="24"/>
        </w:rPr>
      </w:pPr>
      <w:r w:rsidRPr="00830004">
        <w:rPr>
          <w:rFonts w:ascii="Times New Roman" w:hAnsi="Times New Roman"/>
          <w:b/>
          <w:sz w:val="24"/>
          <w:szCs w:val="24"/>
          <w:lang w:val="ru-RU"/>
        </w:rPr>
        <w:t>ДЕКЛАРАЦИЯ</w:t>
      </w:r>
      <w:r w:rsidRPr="00830004">
        <w:rPr>
          <w:rFonts w:ascii="Times New Roman" w:hAnsi="Times New Roman"/>
          <w:sz w:val="24"/>
          <w:szCs w:val="24"/>
        </w:rPr>
        <w:t xml:space="preserve"> </w:t>
      </w:r>
    </w:p>
    <w:p w:rsidR="00830004" w:rsidRPr="00830004" w:rsidRDefault="00830004" w:rsidP="00830004">
      <w:pPr>
        <w:jc w:val="center"/>
        <w:rPr>
          <w:rFonts w:ascii="Times New Roman" w:hAnsi="Times New Roman"/>
          <w:b/>
          <w:sz w:val="24"/>
          <w:szCs w:val="24"/>
        </w:rPr>
      </w:pPr>
      <w:r w:rsidRPr="00830004">
        <w:rPr>
          <w:rFonts w:ascii="Times New Roman" w:hAnsi="Times New Roman"/>
          <w:b/>
          <w:sz w:val="24"/>
          <w:szCs w:val="24"/>
        </w:rPr>
        <w:t>за срок на валидност на офертата</w:t>
      </w:r>
    </w:p>
    <w:p w:rsidR="00830004" w:rsidRPr="00830004" w:rsidRDefault="00830004" w:rsidP="00830004">
      <w:pPr>
        <w:shd w:val="clear" w:color="auto" w:fill="FFFFFF"/>
        <w:rPr>
          <w:rFonts w:ascii="Times New Roman" w:hAnsi="Times New Roman"/>
          <w:sz w:val="24"/>
          <w:szCs w:val="24"/>
        </w:rPr>
      </w:pPr>
    </w:p>
    <w:p w:rsidR="00830004" w:rsidRPr="00830004" w:rsidRDefault="00830004" w:rsidP="00830004">
      <w:pPr>
        <w:rPr>
          <w:rFonts w:ascii="Times New Roman" w:hAnsi="Times New Roman"/>
          <w:sz w:val="24"/>
          <w:szCs w:val="24"/>
        </w:rPr>
      </w:pPr>
    </w:p>
    <w:p w:rsidR="00830004" w:rsidRPr="00830004" w:rsidRDefault="00830004" w:rsidP="00830004">
      <w:pPr>
        <w:spacing w:line="360" w:lineRule="auto"/>
        <w:rPr>
          <w:rFonts w:ascii="Times New Roman" w:hAnsi="Times New Roman"/>
          <w:sz w:val="24"/>
          <w:szCs w:val="24"/>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rPr>
        <w:t xml:space="preserve">Долуподписаният /-ната/ </w:t>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rPr>
        <w:t xml:space="preserve">  , в качеството ми на</w:t>
      </w:r>
      <w:r w:rsidRPr="00830004">
        <w:rPr>
          <w:rFonts w:ascii="Times New Roman" w:hAnsi="Times New Roman"/>
          <w:sz w:val="24"/>
          <w:szCs w:val="24"/>
        </w:rPr>
        <w:tab/>
        <w:t>_________________________</w:t>
      </w:r>
      <w:r w:rsidRPr="00830004">
        <w:rPr>
          <w:rFonts w:ascii="Times New Roman" w:hAnsi="Times New Roman"/>
          <w:i/>
          <w:iCs/>
          <w:sz w:val="24"/>
          <w:szCs w:val="24"/>
        </w:rPr>
        <w:t xml:space="preserve"> (посочете длъжността) </w:t>
      </w:r>
      <w:r w:rsidRPr="00830004">
        <w:rPr>
          <w:rFonts w:ascii="Times New Roman" w:hAnsi="Times New Roman"/>
          <w:sz w:val="24"/>
          <w:szCs w:val="24"/>
        </w:rPr>
        <w:t xml:space="preserve">на  </w:t>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i/>
          <w:iCs/>
          <w:sz w:val="24"/>
          <w:szCs w:val="24"/>
        </w:rPr>
        <w:t xml:space="preserve">(посочете фирмата на участника) </w:t>
      </w:r>
      <w:r w:rsidRPr="00830004">
        <w:rPr>
          <w:rFonts w:ascii="Times New Roman" w:hAnsi="Times New Roman"/>
          <w:sz w:val="24"/>
          <w:szCs w:val="24"/>
        </w:rPr>
        <w:t xml:space="preserve">- участник в процедура за възлагане на обществена поръчка с предмет: </w:t>
      </w:r>
      <w:r w:rsidR="000D1622" w:rsidRPr="00830004">
        <w:rPr>
          <w:rFonts w:ascii="Times New Roman" w:hAnsi="Times New Roman"/>
          <w:sz w:val="24"/>
          <w:szCs w:val="24"/>
          <w:lang w:val="ru-RU"/>
        </w:rPr>
        <w:t>„</w:t>
      </w:r>
      <w:r w:rsidR="000D1622">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0D1622" w:rsidRPr="00830004">
        <w:rPr>
          <w:rFonts w:ascii="Times New Roman" w:hAnsi="Times New Roman"/>
          <w:sz w:val="24"/>
          <w:szCs w:val="24"/>
          <w:lang w:val="ru-RU"/>
        </w:rPr>
        <w:t>”</w:t>
      </w:r>
      <w:r w:rsidR="000D1622" w:rsidRPr="00830004">
        <w:rPr>
          <w:rFonts w:ascii="Times New Roman" w:hAnsi="Times New Roman"/>
          <w:sz w:val="24"/>
          <w:szCs w:val="24"/>
          <w:lang w:val="bg-BG"/>
        </w:rPr>
        <w:t xml:space="preserve"> по</w:t>
      </w:r>
      <w:r w:rsidR="000D162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/Попълва се за обособената позиция, за която участникът подава оферта/</w:t>
      </w:r>
    </w:p>
    <w:p w:rsidR="00830004" w:rsidRPr="00830004" w:rsidRDefault="00830004" w:rsidP="00830004">
      <w:pPr>
        <w:spacing w:line="360" w:lineRule="auto"/>
        <w:rPr>
          <w:rFonts w:ascii="Times New Roman" w:hAnsi="Times New Roman"/>
          <w:b/>
          <w:bCs/>
          <w:sz w:val="24"/>
          <w:szCs w:val="24"/>
        </w:rPr>
      </w:pPr>
    </w:p>
    <w:p w:rsidR="00830004" w:rsidRPr="00830004" w:rsidRDefault="00830004" w:rsidP="00830004">
      <w:pPr>
        <w:spacing w:line="360" w:lineRule="auto"/>
        <w:jc w:val="center"/>
        <w:rPr>
          <w:rFonts w:ascii="Times New Roman" w:hAnsi="Times New Roman"/>
          <w:b/>
          <w:sz w:val="24"/>
          <w:szCs w:val="24"/>
        </w:rPr>
      </w:pPr>
      <w:r w:rsidRPr="00830004">
        <w:rPr>
          <w:rFonts w:ascii="Times New Roman" w:hAnsi="Times New Roman"/>
          <w:b/>
          <w:sz w:val="24"/>
          <w:szCs w:val="24"/>
        </w:rPr>
        <w:t>ДЕКЛАРИРАМ, че</w:t>
      </w:r>
    </w:p>
    <w:p w:rsidR="00830004" w:rsidRPr="00830004" w:rsidRDefault="00830004" w:rsidP="00830004">
      <w:pPr>
        <w:spacing w:line="360" w:lineRule="auto"/>
        <w:ind w:firstLine="720"/>
        <w:rPr>
          <w:rFonts w:ascii="Times New Roman" w:hAnsi="Times New Roman"/>
          <w:sz w:val="24"/>
          <w:szCs w:val="24"/>
        </w:rPr>
      </w:pPr>
    </w:p>
    <w:p w:rsidR="00830004" w:rsidRPr="00830004" w:rsidRDefault="00830004" w:rsidP="00830004">
      <w:pPr>
        <w:spacing w:line="360" w:lineRule="auto"/>
        <w:ind w:firstLine="720"/>
        <w:rPr>
          <w:rFonts w:ascii="Times New Roman" w:hAnsi="Times New Roman"/>
          <w:sz w:val="24"/>
          <w:szCs w:val="24"/>
        </w:rPr>
      </w:pPr>
      <w:r w:rsidRPr="00830004">
        <w:rPr>
          <w:rFonts w:ascii="Times New Roman" w:hAnsi="Times New Roman"/>
          <w:sz w:val="24"/>
          <w:szCs w:val="24"/>
        </w:rPr>
        <w:t>Срокът на валидност на офертата е 180 /сто и осемдесет/ календарни дни включително, считано от датата определана за краен срок за получаване на оферти.</w:t>
      </w:r>
    </w:p>
    <w:p w:rsidR="00830004" w:rsidRPr="00830004" w:rsidRDefault="00830004" w:rsidP="00830004">
      <w:pPr>
        <w:rPr>
          <w:rFonts w:ascii="Times New Roman" w:hAnsi="Times New Roman"/>
          <w:sz w:val="24"/>
          <w:szCs w:val="24"/>
        </w:rPr>
      </w:pPr>
    </w:p>
    <w:p w:rsidR="00830004" w:rsidRPr="00676297" w:rsidRDefault="00830004" w:rsidP="00830004">
      <w:pPr>
        <w:shd w:val="clear" w:color="auto" w:fill="FFFFFF"/>
        <w:tabs>
          <w:tab w:val="left" w:leader="dot" w:pos="0"/>
        </w:tabs>
        <w:rPr>
          <w:rFonts w:ascii="Times New Roman" w:hAnsi="Times New Roman"/>
          <w:sz w:val="24"/>
          <w:szCs w:val="24"/>
          <w:lang w:val="bg-BG"/>
        </w:rPr>
      </w:pPr>
    </w:p>
    <w:p w:rsidR="00830004" w:rsidRPr="00830004" w:rsidRDefault="00830004" w:rsidP="00830004">
      <w:pPr>
        <w:shd w:val="clear" w:color="auto" w:fill="FFFFFF"/>
        <w:tabs>
          <w:tab w:val="left" w:leader="dot" w:pos="0"/>
        </w:tabs>
        <w:rPr>
          <w:rFonts w:ascii="Times New Roman" w:hAnsi="Times New Roman"/>
          <w:sz w:val="24"/>
          <w:szCs w:val="24"/>
        </w:rPr>
      </w:pPr>
    </w:p>
    <w:p w:rsidR="00830004" w:rsidRPr="00830004" w:rsidRDefault="00830004" w:rsidP="00830004">
      <w:pPr>
        <w:shd w:val="clear" w:color="auto" w:fill="FFFFFF"/>
        <w:tabs>
          <w:tab w:val="left" w:leader="dot" w:pos="0"/>
        </w:tabs>
        <w:rPr>
          <w:rFonts w:ascii="Times New Roman" w:hAnsi="Times New Roman"/>
          <w:b/>
          <w:sz w:val="24"/>
          <w:szCs w:val="24"/>
        </w:rPr>
      </w:pPr>
      <w:r w:rsidRPr="00830004">
        <w:rPr>
          <w:rFonts w:ascii="Times New Roman" w:hAnsi="Times New Roman"/>
          <w:sz w:val="24"/>
          <w:szCs w:val="24"/>
        </w:rPr>
        <w:t>Дата:</w:t>
      </w:r>
      <w:r w:rsidRPr="00830004">
        <w:rPr>
          <w:rFonts w:ascii="Times New Roman" w:hAnsi="Times New Roman"/>
          <w:b/>
          <w:sz w:val="24"/>
          <w:szCs w:val="24"/>
        </w:rPr>
        <w:t xml:space="preserve"> </w:t>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sz w:val="24"/>
          <w:szCs w:val="24"/>
        </w:rPr>
        <w:t>Декларатор:</w:t>
      </w:r>
    </w:p>
    <w:p w:rsidR="003D4A1C" w:rsidRPr="00676297" w:rsidRDefault="00830004" w:rsidP="00676297">
      <w:pPr>
        <w:shd w:val="clear" w:color="auto" w:fill="FFFFFF"/>
        <w:tabs>
          <w:tab w:val="left" w:leader="dot" w:pos="0"/>
        </w:tabs>
        <w:rPr>
          <w:rFonts w:ascii="Times New Roman" w:hAnsi="Times New Roman"/>
          <w:sz w:val="24"/>
          <w:szCs w:val="24"/>
          <w:lang w:val="bg-BG"/>
        </w:rPr>
      </w:pP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b/>
          <w:sz w:val="24"/>
          <w:szCs w:val="24"/>
        </w:rPr>
        <w:tab/>
      </w:r>
      <w:r w:rsidRPr="00830004">
        <w:rPr>
          <w:rFonts w:ascii="Times New Roman" w:hAnsi="Times New Roman"/>
          <w:sz w:val="24"/>
          <w:szCs w:val="24"/>
        </w:rPr>
        <w:t>/подпис/</w:t>
      </w:r>
    </w:p>
    <w:p w:rsidR="003D4A1C" w:rsidRPr="003D4A1C" w:rsidRDefault="003D4A1C" w:rsidP="00830004">
      <w:pPr>
        <w:spacing w:before="120" w:line="360" w:lineRule="auto"/>
        <w:rPr>
          <w:rFonts w:ascii="Times New Roman" w:hAnsi="Times New Roman"/>
          <w:b/>
          <w:color w:val="000000"/>
          <w:sz w:val="24"/>
          <w:szCs w:val="24"/>
          <w:lang w:val="bg-BG"/>
        </w:rPr>
      </w:pPr>
    </w:p>
    <w:p w:rsidR="00830004" w:rsidRPr="000C052B" w:rsidRDefault="00830004" w:rsidP="00830004">
      <w:pPr>
        <w:tabs>
          <w:tab w:val="left" w:pos="-600"/>
        </w:tabs>
        <w:ind w:left="-600"/>
        <w:jc w:val="right"/>
        <w:rPr>
          <w:rFonts w:ascii="Times New Roman" w:hAnsi="Times New Roman"/>
          <w:sz w:val="24"/>
          <w:szCs w:val="24"/>
          <w:lang w:val="bg-BG"/>
        </w:rPr>
      </w:pPr>
      <w:r w:rsidRPr="00830004">
        <w:rPr>
          <w:rFonts w:ascii="Times New Roman" w:hAnsi="Times New Roman"/>
          <w:b/>
          <w:bCs/>
          <w:i/>
          <w:iCs/>
          <w:sz w:val="24"/>
          <w:szCs w:val="24"/>
        </w:rPr>
        <w:lastRenderedPageBreak/>
        <w:t>Образец №</w:t>
      </w:r>
      <w:r w:rsidR="000C052B">
        <w:rPr>
          <w:rFonts w:ascii="Times New Roman" w:hAnsi="Times New Roman"/>
          <w:b/>
          <w:bCs/>
          <w:i/>
          <w:iCs/>
          <w:sz w:val="24"/>
          <w:szCs w:val="24"/>
          <w:lang w:val="bg-BG"/>
        </w:rPr>
        <w:t>7</w:t>
      </w:r>
    </w:p>
    <w:p w:rsidR="00830004" w:rsidRPr="00830004" w:rsidRDefault="00830004" w:rsidP="00830004">
      <w:pPr>
        <w:spacing w:after="160" w:line="259" w:lineRule="auto"/>
        <w:jc w:val="center"/>
        <w:rPr>
          <w:rFonts w:ascii="Times New Roman" w:eastAsia="Batang" w:hAnsi="Times New Roman"/>
          <w:b/>
          <w:bCs/>
          <w:color w:val="000000"/>
          <w:sz w:val="24"/>
          <w:szCs w:val="24"/>
        </w:rPr>
      </w:pPr>
    </w:p>
    <w:p w:rsidR="00830004" w:rsidRPr="00830004" w:rsidRDefault="00830004" w:rsidP="00830004">
      <w:pPr>
        <w:spacing w:after="160" w:line="259" w:lineRule="auto"/>
        <w:jc w:val="center"/>
        <w:rPr>
          <w:rFonts w:ascii="Times New Roman" w:eastAsia="Batang" w:hAnsi="Times New Roman"/>
          <w:b/>
          <w:bCs/>
          <w:color w:val="000000"/>
          <w:sz w:val="24"/>
          <w:szCs w:val="24"/>
        </w:rPr>
      </w:pPr>
      <w:r w:rsidRPr="00830004">
        <w:rPr>
          <w:rFonts w:ascii="Times New Roman" w:eastAsia="Batang" w:hAnsi="Times New Roman"/>
          <w:b/>
          <w:bCs/>
          <w:color w:val="000000"/>
          <w:sz w:val="24"/>
          <w:szCs w:val="24"/>
        </w:rPr>
        <w:t>Д Е К Л А Р А Ц И Я</w:t>
      </w:r>
    </w:p>
    <w:p w:rsidR="00830004" w:rsidRPr="00830004" w:rsidRDefault="00830004" w:rsidP="00830004">
      <w:pPr>
        <w:spacing w:after="160" w:line="259" w:lineRule="auto"/>
        <w:jc w:val="center"/>
        <w:rPr>
          <w:rFonts w:ascii="Times New Roman" w:eastAsia="Batang" w:hAnsi="Times New Roman"/>
          <w:color w:val="000000"/>
          <w:sz w:val="24"/>
          <w:szCs w:val="24"/>
        </w:rPr>
      </w:pPr>
      <w:r w:rsidRPr="00830004">
        <w:rPr>
          <w:rFonts w:ascii="Times New Roman" w:eastAsia="Batang" w:hAnsi="Times New Roman"/>
          <w:color w:val="000000"/>
          <w:sz w:val="24"/>
          <w:szCs w:val="24"/>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Подписаният: …………………………………………………….......................................................</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(три имена)</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в качеството си на …………………………………………………………………………</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(длъжност)</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на ….………………………………………..………..…………………………………</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(наименование на участника, подизпълнителя, член на неперсонифицирано обединение)</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eastAsia="Batang" w:hAnsi="Times New Roman"/>
          <w:bCs w:val="0"/>
          <w:i/>
          <w:iCs/>
          <w:color w:val="000000"/>
          <w:sz w:val="24"/>
          <w:szCs w:val="24"/>
        </w:rPr>
        <w:t>с ЕИК: ________________________, във връзка с участието ни в обществена поръчка с предмет</w:t>
      </w:r>
      <w:r w:rsidRPr="00830004">
        <w:rPr>
          <w:rFonts w:ascii="Times New Roman" w:hAnsi="Times New Roman"/>
          <w:color w:val="000000"/>
          <w:sz w:val="24"/>
          <w:szCs w:val="24"/>
        </w:rPr>
        <w:t xml:space="preserve">: </w:t>
      </w:r>
      <w:r w:rsidR="000D1622" w:rsidRPr="00830004">
        <w:rPr>
          <w:rFonts w:ascii="Times New Roman" w:hAnsi="Times New Roman"/>
          <w:sz w:val="24"/>
          <w:szCs w:val="24"/>
          <w:lang w:val="ru-RU"/>
        </w:rPr>
        <w:t>„</w:t>
      </w:r>
      <w:r w:rsidR="000D1622">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0D1622" w:rsidRPr="00830004">
        <w:rPr>
          <w:rFonts w:ascii="Times New Roman" w:hAnsi="Times New Roman"/>
          <w:sz w:val="24"/>
          <w:szCs w:val="24"/>
          <w:lang w:val="ru-RU"/>
        </w:rPr>
        <w:t>”</w:t>
      </w:r>
      <w:r w:rsidR="000D1622" w:rsidRPr="00830004">
        <w:rPr>
          <w:rFonts w:ascii="Times New Roman" w:hAnsi="Times New Roman"/>
          <w:sz w:val="24"/>
          <w:szCs w:val="24"/>
          <w:lang w:val="bg-BG"/>
        </w:rPr>
        <w:t xml:space="preserve"> по</w:t>
      </w:r>
      <w:r w:rsidR="000D162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0D1622"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Обособена позиция 1:……………………………………………………..</w:t>
      </w:r>
    </w:p>
    <w:p w:rsidR="00830004" w:rsidRPr="00830004" w:rsidRDefault="00830004" w:rsidP="00830004">
      <w:pPr>
        <w:tabs>
          <w:tab w:val="left" w:pos="-600"/>
        </w:tabs>
        <w:spacing w:after="120"/>
        <w:ind w:left="-600" w:firstLine="600"/>
        <w:jc w:val="both"/>
        <w:rPr>
          <w:rFonts w:ascii="Times New Roman" w:hAnsi="Times New Roman"/>
          <w:b/>
          <w:sz w:val="24"/>
          <w:szCs w:val="24"/>
          <w:lang w:val="ru-RU"/>
        </w:rPr>
      </w:pPr>
    </w:p>
    <w:p w:rsidR="00830004" w:rsidRPr="00830004" w:rsidRDefault="00830004" w:rsidP="0083000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p>
    <w:p w:rsidR="00830004" w:rsidRPr="00830004" w:rsidRDefault="00830004" w:rsidP="00830004">
      <w:pPr>
        <w:spacing w:line="360" w:lineRule="auto"/>
        <w:rPr>
          <w:rFonts w:ascii="Times New Roman" w:eastAsia="Batang" w:hAnsi="Times New Roman"/>
          <w:b/>
          <w:bCs/>
          <w:color w:val="000000"/>
          <w:sz w:val="24"/>
          <w:szCs w:val="24"/>
        </w:rPr>
      </w:pPr>
    </w:p>
    <w:p w:rsidR="00830004" w:rsidRPr="00830004" w:rsidRDefault="00830004" w:rsidP="00830004">
      <w:pPr>
        <w:spacing w:line="360" w:lineRule="auto"/>
        <w:rPr>
          <w:rFonts w:ascii="Times New Roman" w:eastAsia="Batang" w:hAnsi="Times New Roman"/>
          <w:b/>
          <w:bCs/>
          <w:color w:val="000000"/>
          <w:sz w:val="24"/>
          <w:szCs w:val="24"/>
        </w:rPr>
      </w:pPr>
      <w:r w:rsidRPr="00830004">
        <w:rPr>
          <w:rFonts w:ascii="Times New Roman" w:eastAsia="Batang" w:hAnsi="Times New Roman"/>
          <w:b/>
          <w:bCs/>
          <w:color w:val="000000"/>
          <w:sz w:val="24"/>
          <w:szCs w:val="24"/>
        </w:rPr>
        <w:t>Д Е К Л А Р И Р А М:</w:t>
      </w: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t xml:space="preserve">Представляваният от мен участник: </w:t>
      </w: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lastRenderedPageBreak/>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t>Задължавам се при промени на горепосочените обстоятелства да уведомя Възложителя в седемдневен срок от настъпването им.</w:t>
      </w:r>
    </w:p>
    <w:p w:rsidR="00830004" w:rsidRPr="00830004" w:rsidRDefault="00830004" w:rsidP="00830004">
      <w:pPr>
        <w:spacing w:after="160" w:line="259" w:lineRule="auto"/>
        <w:rPr>
          <w:rFonts w:ascii="Times New Roman" w:eastAsia="Batang" w:hAnsi="Times New Roman"/>
          <w:color w:val="000000"/>
          <w:sz w:val="24"/>
          <w:szCs w:val="24"/>
        </w:rPr>
      </w:pPr>
    </w:p>
    <w:p w:rsidR="00830004" w:rsidRPr="00830004" w:rsidRDefault="00830004" w:rsidP="00830004">
      <w:pPr>
        <w:spacing w:after="160" w:line="259" w:lineRule="auto"/>
        <w:rPr>
          <w:rFonts w:ascii="Times New Roman" w:eastAsia="Batang" w:hAnsi="Times New Roman"/>
          <w:color w:val="000000"/>
          <w:sz w:val="24"/>
          <w:szCs w:val="24"/>
        </w:rPr>
      </w:pPr>
      <w:r w:rsidRPr="00830004">
        <w:rPr>
          <w:rFonts w:ascii="Times New Roman" w:eastAsia="Batang" w:hAnsi="Times New Roman"/>
          <w:color w:val="000000"/>
          <w:sz w:val="24"/>
          <w:szCs w:val="24"/>
        </w:rPr>
        <w:t xml:space="preserve">Известна ми е отговорността по чл.313 от НК за неверни данни. </w:t>
      </w:r>
    </w:p>
    <w:p w:rsidR="00830004" w:rsidRPr="00830004" w:rsidRDefault="00830004" w:rsidP="00830004">
      <w:pPr>
        <w:spacing w:after="160" w:line="259" w:lineRule="auto"/>
        <w:rPr>
          <w:rFonts w:ascii="Times New Roman" w:eastAsia="Batang" w:hAnsi="Times New Roman"/>
          <w:b/>
          <w:bCs/>
          <w:i/>
          <w:iCs/>
          <w:color w:val="000000"/>
          <w:sz w:val="24"/>
          <w:szCs w:val="24"/>
        </w:rPr>
      </w:pP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 xml:space="preserve">Дата: _________________ </w:t>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t>ДЕКЛАРАТОР:___________________________</w:t>
      </w:r>
    </w:p>
    <w:p w:rsidR="00830004" w:rsidRPr="00830004" w:rsidRDefault="00830004" w:rsidP="00830004">
      <w:pPr>
        <w:spacing w:after="160" w:line="259" w:lineRule="auto"/>
        <w:rPr>
          <w:rFonts w:ascii="Times New Roman" w:eastAsia="Batang" w:hAnsi="Times New Roman"/>
          <w:b/>
          <w:bCs/>
          <w:i/>
          <w:iCs/>
          <w:color w:val="000000"/>
          <w:sz w:val="24"/>
          <w:szCs w:val="24"/>
        </w:rPr>
      </w:pP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r>
      <w:r w:rsidRPr="00830004">
        <w:rPr>
          <w:rFonts w:ascii="Times New Roman" w:eastAsia="Batang" w:hAnsi="Times New Roman"/>
          <w:b/>
          <w:bCs/>
          <w:i/>
          <w:iCs/>
          <w:color w:val="000000"/>
          <w:sz w:val="24"/>
          <w:szCs w:val="24"/>
        </w:rPr>
        <w:tab/>
        <w:t xml:space="preserve">   (подпис, печат)</w:t>
      </w:r>
    </w:p>
    <w:p w:rsidR="00830004" w:rsidRPr="00830004" w:rsidRDefault="00830004" w:rsidP="00830004">
      <w:pPr>
        <w:pageBreakBefore/>
        <w:tabs>
          <w:tab w:val="left" w:pos="-600"/>
          <w:tab w:val="left" w:pos="4420"/>
        </w:tabs>
        <w:rPr>
          <w:rFonts w:ascii="Times New Roman" w:eastAsia="Verdana-Bold" w:hAnsi="Times New Roman"/>
          <w:b/>
          <w:i/>
          <w:sz w:val="24"/>
          <w:szCs w:val="24"/>
        </w:rPr>
      </w:pPr>
    </w:p>
    <w:p w:rsidR="00830004" w:rsidRPr="000C052B" w:rsidRDefault="00830004" w:rsidP="00830004">
      <w:pPr>
        <w:tabs>
          <w:tab w:val="left" w:pos="-600"/>
          <w:tab w:val="left" w:leader="dot" w:pos="1289"/>
          <w:tab w:val="left" w:pos="4342"/>
          <w:tab w:val="left" w:leader="dot" w:pos="8150"/>
        </w:tabs>
        <w:ind w:left="-600" w:firstLine="2799"/>
        <w:jc w:val="right"/>
        <w:rPr>
          <w:rFonts w:ascii="Times New Roman" w:hAnsi="Times New Roman"/>
          <w:b/>
          <w:bCs/>
          <w:i/>
          <w:spacing w:val="3"/>
          <w:sz w:val="24"/>
          <w:szCs w:val="24"/>
          <w:lang w:val="bg-BG"/>
        </w:rPr>
      </w:pPr>
      <w:r w:rsidRPr="00830004">
        <w:rPr>
          <w:rFonts w:ascii="Times New Roman" w:eastAsia="Verdana-Bold" w:hAnsi="Times New Roman"/>
          <w:b/>
          <w:i/>
          <w:sz w:val="24"/>
          <w:szCs w:val="24"/>
        </w:rPr>
        <w:t>О</w:t>
      </w:r>
      <w:r w:rsidRPr="00830004">
        <w:rPr>
          <w:rFonts w:ascii="Times New Roman" w:hAnsi="Times New Roman"/>
          <w:b/>
          <w:bCs/>
          <w:i/>
          <w:spacing w:val="3"/>
          <w:sz w:val="24"/>
          <w:szCs w:val="24"/>
        </w:rPr>
        <w:t>бразец №</w:t>
      </w:r>
      <w:r w:rsidR="000C052B">
        <w:rPr>
          <w:rFonts w:ascii="Times New Roman" w:hAnsi="Times New Roman"/>
          <w:b/>
          <w:bCs/>
          <w:i/>
          <w:spacing w:val="3"/>
          <w:sz w:val="24"/>
          <w:szCs w:val="24"/>
          <w:lang w:val="bg-BG"/>
        </w:rPr>
        <w:t>8</w:t>
      </w:r>
    </w:p>
    <w:p w:rsidR="00830004" w:rsidRPr="00830004" w:rsidRDefault="00830004" w:rsidP="00830004">
      <w:pPr>
        <w:tabs>
          <w:tab w:val="left" w:pos="-600"/>
          <w:tab w:val="left" w:leader="dot" w:pos="2131"/>
          <w:tab w:val="left" w:pos="4997"/>
          <w:tab w:val="left" w:leader="dot" w:pos="8582"/>
        </w:tabs>
        <w:ind w:left="-600" w:firstLine="288"/>
        <w:jc w:val="center"/>
        <w:rPr>
          <w:rFonts w:ascii="Times New Roman" w:hAnsi="Times New Roman"/>
          <w:b/>
          <w:bCs/>
          <w:sz w:val="24"/>
          <w:szCs w:val="24"/>
        </w:rPr>
      </w:pPr>
    </w:p>
    <w:p w:rsidR="00830004" w:rsidRPr="00830004" w:rsidRDefault="00830004" w:rsidP="00830004">
      <w:pPr>
        <w:tabs>
          <w:tab w:val="left" w:pos="-600"/>
        </w:tabs>
        <w:autoSpaceDE w:val="0"/>
        <w:autoSpaceDN w:val="0"/>
        <w:adjustRightInd w:val="0"/>
        <w:ind w:left="-600" w:firstLine="288"/>
        <w:jc w:val="center"/>
        <w:rPr>
          <w:rFonts w:ascii="Times New Roman" w:eastAsia="Verdana-Bold" w:hAnsi="Times New Roman"/>
          <w:b/>
          <w:bCs/>
          <w:sz w:val="24"/>
          <w:szCs w:val="24"/>
        </w:rPr>
      </w:pPr>
      <w:r w:rsidRPr="00830004">
        <w:rPr>
          <w:rFonts w:ascii="Times New Roman" w:eastAsia="Verdana-Bold" w:hAnsi="Times New Roman"/>
          <w:b/>
          <w:bCs/>
          <w:sz w:val="24"/>
          <w:szCs w:val="24"/>
        </w:rPr>
        <w:t>Д Е К Л А Р А Ц И Я</w:t>
      </w:r>
    </w:p>
    <w:p w:rsidR="00830004" w:rsidRPr="00830004" w:rsidRDefault="00830004" w:rsidP="00830004">
      <w:pPr>
        <w:tabs>
          <w:tab w:val="left" w:pos="-600"/>
        </w:tabs>
        <w:autoSpaceDE w:val="0"/>
        <w:autoSpaceDN w:val="0"/>
        <w:adjustRightInd w:val="0"/>
        <w:ind w:left="-600" w:firstLine="288"/>
        <w:jc w:val="center"/>
        <w:rPr>
          <w:rFonts w:ascii="Times New Roman" w:eastAsia="Verdana-Bold" w:hAnsi="Times New Roman"/>
          <w:b/>
          <w:bCs/>
          <w:sz w:val="24"/>
          <w:szCs w:val="24"/>
        </w:rPr>
      </w:pPr>
      <w:r w:rsidRPr="00830004">
        <w:rPr>
          <w:rFonts w:ascii="Times New Roman" w:eastAsia="Verdana-Bold" w:hAnsi="Times New Roman"/>
          <w:b/>
          <w:bCs/>
          <w:sz w:val="24"/>
          <w:szCs w:val="24"/>
        </w:rPr>
        <w:t>за съгласие за участие като подизпълнител</w:t>
      </w:r>
    </w:p>
    <w:p w:rsidR="00830004" w:rsidRPr="00830004" w:rsidRDefault="00830004" w:rsidP="00830004">
      <w:pPr>
        <w:tabs>
          <w:tab w:val="left" w:pos="-600"/>
        </w:tabs>
        <w:autoSpaceDE w:val="0"/>
        <w:autoSpaceDN w:val="0"/>
        <w:adjustRightInd w:val="0"/>
        <w:ind w:left="-600" w:firstLine="288"/>
        <w:jc w:val="both"/>
        <w:rPr>
          <w:rFonts w:ascii="Times New Roman" w:eastAsia="Verdana-Bold" w:hAnsi="Times New Roman"/>
          <w:sz w:val="24"/>
          <w:szCs w:val="24"/>
        </w:rPr>
      </w:pPr>
    </w:p>
    <w:p w:rsidR="00830004" w:rsidRPr="00830004" w:rsidRDefault="00830004" w:rsidP="00830004">
      <w:pPr>
        <w:tabs>
          <w:tab w:val="left" w:pos="-600"/>
        </w:tabs>
        <w:ind w:left="-600" w:firstLine="600"/>
        <w:jc w:val="both"/>
        <w:rPr>
          <w:rFonts w:ascii="Times New Roman" w:hAnsi="Times New Roman"/>
          <w:sz w:val="24"/>
          <w:szCs w:val="24"/>
        </w:rPr>
      </w:pPr>
      <w:r w:rsidRPr="00830004">
        <w:rPr>
          <w:rFonts w:ascii="Times New Roman" w:hAnsi="Times New Roman"/>
          <w:spacing w:val="2"/>
          <w:w w:val="111"/>
          <w:sz w:val="24"/>
          <w:szCs w:val="24"/>
        </w:rPr>
        <w:t>Подписаният: ………………………………</w:t>
      </w:r>
      <w:r w:rsidRPr="00830004">
        <w:rPr>
          <w:rFonts w:ascii="Times New Roman" w:hAnsi="Times New Roman"/>
          <w:sz w:val="24"/>
          <w:szCs w:val="24"/>
        </w:rPr>
        <w:t>………………………………...................</w:t>
      </w:r>
    </w:p>
    <w:p w:rsidR="00830004" w:rsidRPr="00830004" w:rsidRDefault="00830004" w:rsidP="00830004">
      <w:pPr>
        <w:tabs>
          <w:tab w:val="left" w:pos="-600"/>
        </w:tabs>
        <w:ind w:left="-600" w:firstLine="600"/>
        <w:jc w:val="center"/>
        <w:rPr>
          <w:rFonts w:ascii="Times New Roman" w:hAnsi="Times New Roman"/>
          <w:i/>
          <w:spacing w:val="4"/>
          <w:sz w:val="24"/>
          <w:szCs w:val="24"/>
        </w:rPr>
      </w:pPr>
      <w:r w:rsidRPr="00830004">
        <w:rPr>
          <w:rFonts w:ascii="Times New Roman" w:hAnsi="Times New Roman"/>
          <w:i/>
          <w:spacing w:val="4"/>
          <w:sz w:val="24"/>
          <w:szCs w:val="24"/>
        </w:rPr>
        <w:t>(три имена)</w:t>
      </w:r>
    </w:p>
    <w:p w:rsidR="00830004" w:rsidRPr="00830004" w:rsidRDefault="00830004" w:rsidP="00830004">
      <w:pPr>
        <w:tabs>
          <w:tab w:val="left" w:pos="-600"/>
        </w:tabs>
        <w:ind w:left="-600" w:firstLine="600"/>
        <w:jc w:val="both"/>
        <w:rPr>
          <w:rFonts w:ascii="Times New Roman" w:hAnsi="Times New Roman"/>
          <w:spacing w:val="5"/>
          <w:sz w:val="24"/>
          <w:szCs w:val="24"/>
        </w:rPr>
      </w:pPr>
      <w:r w:rsidRPr="00830004">
        <w:rPr>
          <w:rFonts w:ascii="Times New Roman" w:hAnsi="Times New Roman"/>
          <w:spacing w:val="5"/>
          <w:sz w:val="24"/>
          <w:szCs w:val="24"/>
        </w:rPr>
        <w:t>Данни по документ за самоличност ..............................................................................</w:t>
      </w:r>
    </w:p>
    <w:p w:rsidR="00830004" w:rsidRPr="00830004" w:rsidRDefault="00830004" w:rsidP="00830004">
      <w:pPr>
        <w:tabs>
          <w:tab w:val="left" w:pos="-600"/>
        </w:tabs>
        <w:ind w:left="-600" w:firstLine="600"/>
        <w:jc w:val="both"/>
        <w:rPr>
          <w:rFonts w:ascii="Times New Roman" w:hAnsi="Times New Roman"/>
          <w:spacing w:val="4"/>
          <w:sz w:val="24"/>
          <w:szCs w:val="24"/>
        </w:rPr>
      </w:pPr>
      <w:r w:rsidRPr="00830004">
        <w:rPr>
          <w:rFonts w:ascii="Times New Roman" w:hAnsi="Times New Roman"/>
          <w:spacing w:val="4"/>
          <w:sz w:val="24"/>
          <w:szCs w:val="24"/>
        </w:rPr>
        <w:t>...........................................................................................................................................</w:t>
      </w:r>
    </w:p>
    <w:p w:rsidR="00830004" w:rsidRPr="00830004" w:rsidRDefault="00830004" w:rsidP="00830004">
      <w:pPr>
        <w:tabs>
          <w:tab w:val="left" w:pos="-600"/>
        </w:tabs>
        <w:autoSpaceDE w:val="0"/>
        <w:autoSpaceDN w:val="0"/>
        <w:adjustRightInd w:val="0"/>
        <w:ind w:left="-600" w:firstLine="600"/>
        <w:jc w:val="center"/>
        <w:rPr>
          <w:rFonts w:ascii="Times New Roman" w:hAnsi="Times New Roman"/>
          <w:i/>
          <w:sz w:val="24"/>
          <w:szCs w:val="24"/>
        </w:rPr>
      </w:pPr>
      <w:r w:rsidRPr="00830004">
        <w:rPr>
          <w:rFonts w:ascii="Times New Roman" w:hAnsi="Times New Roman"/>
          <w:i/>
          <w:sz w:val="24"/>
          <w:szCs w:val="24"/>
        </w:rPr>
        <w:t>(номер на лична карта, дата, орган и място на издаването)</w:t>
      </w:r>
    </w:p>
    <w:p w:rsidR="00830004" w:rsidRPr="00830004" w:rsidRDefault="00830004" w:rsidP="00830004">
      <w:pPr>
        <w:tabs>
          <w:tab w:val="left" w:pos="-600"/>
          <w:tab w:val="left" w:leader="dot" w:pos="6588"/>
        </w:tabs>
        <w:ind w:left="-600" w:firstLine="600"/>
        <w:jc w:val="both"/>
        <w:rPr>
          <w:rFonts w:ascii="Times New Roman" w:hAnsi="Times New Roman"/>
          <w:sz w:val="24"/>
          <w:szCs w:val="24"/>
        </w:rPr>
      </w:pPr>
      <w:r w:rsidRPr="00830004">
        <w:rPr>
          <w:rFonts w:ascii="Times New Roman" w:hAnsi="Times New Roman"/>
          <w:spacing w:val="5"/>
          <w:w w:val="111"/>
          <w:sz w:val="24"/>
          <w:szCs w:val="24"/>
        </w:rPr>
        <w:t xml:space="preserve">в качеството си на </w:t>
      </w:r>
      <w:r w:rsidRPr="00830004">
        <w:rPr>
          <w:rFonts w:ascii="Times New Roman" w:hAnsi="Times New Roman"/>
          <w:sz w:val="24"/>
          <w:szCs w:val="24"/>
        </w:rPr>
        <w:t>…………………………………………………………………………</w:t>
      </w:r>
    </w:p>
    <w:p w:rsidR="00830004" w:rsidRPr="00830004" w:rsidRDefault="00830004" w:rsidP="00830004">
      <w:pPr>
        <w:tabs>
          <w:tab w:val="left" w:pos="-600"/>
        </w:tabs>
        <w:ind w:left="-600" w:firstLine="600"/>
        <w:jc w:val="center"/>
        <w:rPr>
          <w:rFonts w:ascii="Times New Roman" w:hAnsi="Times New Roman"/>
          <w:i/>
          <w:sz w:val="24"/>
          <w:szCs w:val="24"/>
        </w:rPr>
      </w:pPr>
      <w:r w:rsidRPr="00830004">
        <w:rPr>
          <w:rFonts w:ascii="Times New Roman" w:hAnsi="Times New Roman"/>
          <w:i/>
          <w:spacing w:val="3"/>
          <w:sz w:val="24"/>
          <w:szCs w:val="24"/>
        </w:rPr>
        <w:t>(длъжност)</w:t>
      </w:r>
    </w:p>
    <w:p w:rsidR="00830004" w:rsidRPr="00830004" w:rsidRDefault="00830004" w:rsidP="00830004">
      <w:pPr>
        <w:tabs>
          <w:tab w:val="left" w:pos="-600"/>
        </w:tabs>
        <w:ind w:left="-600" w:firstLine="600"/>
        <w:rPr>
          <w:rFonts w:ascii="Times New Roman" w:hAnsi="Times New Roman"/>
          <w:sz w:val="24"/>
          <w:szCs w:val="24"/>
        </w:rPr>
      </w:pPr>
      <w:r w:rsidRPr="00830004">
        <w:rPr>
          <w:rFonts w:ascii="Times New Roman" w:hAnsi="Times New Roman"/>
          <w:sz w:val="24"/>
          <w:szCs w:val="24"/>
        </w:rPr>
        <w:t>на …………………………………………..………………………………………………… -</w:t>
      </w:r>
    </w:p>
    <w:p w:rsidR="00830004" w:rsidRPr="00830004" w:rsidRDefault="00830004" w:rsidP="00830004">
      <w:pPr>
        <w:tabs>
          <w:tab w:val="left" w:pos="-600"/>
        </w:tabs>
        <w:ind w:left="-600" w:firstLine="600"/>
        <w:jc w:val="center"/>
        <w:rPr>
          <w:rFonts w:ascii="Times New Roman" w:hAnsi="Times New Roman"/>
          <w:i/>
          <w:sz w:val="24"/>
          <w:szCs w:val="24"/>
        </w:rPr>
      </w:pPr>
      <w:r w:rsidRPr="00830004">
        <w:rPr>
          <w:rFonts w:ascii="Times New Roman" w:hAnsi="Times New Roman"/>
          <w:i/>
          <w:sz w:val="24"/>
          <w:szCs w:val="24"/>
        </w:rPr>
        <w:t>(наименование на участника)</w:t>
      </w:r>
    </w:p>
    <w:p w:rsidR="00830004" w:rsidRPr="00830004" w:rsidRDefault="00830004" w:rsidP="00830004">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b w:val="0"/>
          <w:sz w:val="24"/>
          <w:szCs w:val="24"/>
          <w:lang w:val="bg-BG"/>
        </w:rPr>
        <w:t>участник в процедура за възлагане на обществена поръчка с предмет</w:t>
      </w:r>
      <w:r w:rsidRPr="00830004">
        <w:rPr>
          <w:rFonts w:ascii="Times New Roman" w:hAnsi="Times New Roman"/>
          <w:b w:val="0"/>
          <w:sz w:val="24"/>
          <w:szCs w:val="24"/>
          <w:lang w:val="ru-RU"/>
        </w:rPr>
        <w:t>:</w:t>
      </w:r>
      <w:r w:rsidRPr="00830004">
        <w:rPr>
          <w:rFonts w:ascii="Times New Roman" w:hAnsi="Times New Roman"/>
          <w:sz w:val="24"/>
          <w:szCs w:val="24"/>
          <w:lang w:val="ru-RU"/>
        </w:rPr>
        <w:t xml:space="preserve"> </w:t>
      </w:r>
      <w:r w:rsidR="000D1622" w:rsidRPr="00830004">
        <w:rPr>
          <w:rFonts w:ascii="Times New Roman" w:hAnsi="Times New Roman"/>
          <w:sz w:val="24"/>
          <w:szCs w:val="24"/>
          <w:lang w:val="ru-RU"/>
        </w:rPr>
        <w:t>„</w:t>
      </w:r>
      <w:r w:rsidR="000D1622">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0D1622" w:rsidRPr="00830004">
        <w:rPr>
          <w:rFonts w:ascii="Times New Roman" w:hAnsi="Times New Roman"/>
          <w:sz w:val="24"/>
          <w:szCs w:val="24"/>
          <w:lang w:val="ru-RU"/>
        </w:rPr>
        <w:t>”</w:t>
      </w:r>
      <w:r w:rsidR="000D1622" w:rsidRPr="00830004">
        <w:rPr>
          <w:rFonts w:ascii="Times New Roman" w:hAnsi="Times New Roman"/>
          <w:sz w:val="24"/>
          <w:szCs w:val="24"/>
          <w:lang w:val="bg-BG"/>
        </w:rPr>
        <w:t xml:space="preserve"> по</w:t>
      </w:r>
      <w:r w:rsidR="000D162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0D1622" w:rsidRPr="00830004">
        <w:rPr>
          <w:rFonts w:ascii="Times New Roman" w:hAnsi="Times New Roman"/>
          <w:sz w:val="24"/>
          <w:szCs w:val="24"/>
          <w:lang w:val="bg-BG"/>
        </w:rPr>
        <w:t>,</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p>
    <w:p w:rsidR="00830004" w:rsidRPr="00830004" w:rsidRDefault="00830004" w:rsidP="005D2B54">
      <w:pPr>
        <w:pStyle w:val="af5"/>
        <w:tabs>
          <w:tab w:val="left" w:pos="-600"/>
        </w:tabs>
        <w:ind w:left="-600" w:firstLine="600"/>
        <w:jc w:val="both"/>
        <w:outlineLvl w:val="0"/>
        <w:rPr>
          <w:rFonts w:ascii="Times New Roman" w:hAnsi="Times New Roman"/>
          <w:sz w:val="24"/>
          <w:szCs w:val="24"/>
          <w:lang w:val="bg-BG"/>
        </w:rPr>
      </w:pPr>
    </w:p>
    <w:p w:rsidR="00830004" w:rsidRPr="00830004" w:rsidRDefault="00C64392" w:rsidP="005D2B54">
      <w:pPr>
        <w:tabs>
          <w:tab w:val="left" w:pos="-600"/>
        </w:tabs>
        <w:spacing w:after="120"/>
        <w:ind w:left="-600" w:firstLine="600"/>
        <w:jc w:val="both"/>
        <w:rPr>
          <w:rFonts w:ascii="Times New Roman" w:hAnsi="Times New Roman"/>
          <w:b/>
          <w:sz w:val="24"/>
          <w:szCs w:val="24"/>
          <w:lang w:val="ru-RU"/>
        </w:rPr>
      </w:pPr>
      <w:r>
        <w:rPr>
          <w:rFonts w:ascii="Times New Roman" w:hAnsi="Times New Roman"/>
          <w:b/>
          <w:sz w:val="24"/>
          <w:szCs w:val="24"/>
          <w:lang w:val="ru-RU"/>
        </w:rPr>
        <w:t xml:space="preserve">Обособена позиция </w:t>
      </w:r>
      <w:r w:rsidR="00830004" w:rsidRPr="00830004">
        <w:rPr>
          <w:rFonts w:ascii="Times New Roman" w:hAnsi="Times New Roman"/>
          <w:b/>
          <w:sz w:val="24"/>
          <w:szCs w:val="24"/>
          <w:lang w:val="ru-RU"/>
        </w:rPr>
        <w:t>1:</w:t>
      </w:r>
      <w:r>
        <w:rPr>
          <w:rFonts w:ascii="Times New Roman" w:hAnsi="Times New Roman"/>
          <w:b/>
          <w:sz w:val="24"/>
          <w:szCs w:val="24"/>
          <w:lang w:val="ru-RU"/>
        </w:rPr>
        <w:t xml:space="preserve"> </w:t>
      </w:r>
      <w:r w:rsidR="00830004" w:rsidRPr="00830004">
        <w:rPr>
          <w:rFonts w:ascii="Times New Roman" w:hAnsi="Times New Roman"/>
          <w:b/>
          <w:sz w:val="24"/>
          <w:szCs w:val="24"/>
          <w:lang w:val="ru-RU"/>
        </w:rPr>
        <w:t>………………………………………………………</w:t>
      </w:r>
      <w:r w:rsidR="00830004" w:rsidRPr="00830004">
        <w:rPr>
          <w:rFonts w:ascii="Times New Roman" w:hAnsi="Times New Roman"/>
          <w:b/>
          <w:sz w:val="24"/>
          <w:szCs w:val="24"/>
        </w:rPr>
        <w:t>………………….</w:t>
      </w:r>
      <w:r w:rsidR="00830004" w:rsidRPr="00830004">
        <w:rPr>
          <w:rFonts w:ascii="Times New Roman" w:hAnsi="Times New Roman"/>
          <w:b/>
          <w:sz w:val="24"/>
          <w:szCs w:val="24"/>
          <w:lang w:val="ru-RU"/>
        </w:rPr>
        <w:t>.</w:t>
      </w:r>
    </w:p>
    <w:p w:rsidR="00830004" w:rsidRPr="00830004" w:rsidRDefault="00830004" w:rsidP="005D2B54">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lang w:val="ru-RU"/>
        </w:rPr>
        <w:t>Обособена позиция 2:  ………………………………………………………</w:t>
      </w:r>
      <w:r w:rsidRPr="00830004">
        <w:rPr>
          <w:rFonts w:ascii="Times New Roman" w:hAnsi="Times New Roman"/>
          <w:b/>
          <w:sz w:val="24"/>
          <w:szCs w:val="24"/>
        </w:rPr>
        <w:t>…………………</w:t>
      </w:r>
    </w:p>
    <w:p w:rsidR="00830004" w:rsidRPr="00830004" w:rsidRDefault="00830004" w:rsidP="005D2B54">
      <w:pPr>
        <w:tabs>
          <w:tab w:val="left" w:pos="-600"/>
        </w:tabs>
        <w:ind w:left="-600" w:firstLine="600"/>
        <w:jc w:val="both"/>
        <w:rPr>
          <w:rFonts w:ascii="Times New Roman" w:hAnsi="Times New Roman"/>
          <w:i/>
          <w:sz w:val="24"/>
          <w:szCs w:val="24"/>
        </w:rPr>
      </w:pPr>
      <w:r w:rsidRPr="00830004">
        <w:rPr>
          <w:rFonts w:ascii="Times New Roman" w:hAnsi="Times New Roman"/>
          <w:b/>
          <w:sz w:val="24"/>
          <w:szCs w:val="24"/>
        </w:rPr>
        <w:t>/Попълва се за обособената позиция, за която участникът п</w:t>
      </w:r>
      <w:r w:rsidRPr="00C64392">
        <w:rPr>
          <w:rFonts w:ascii="Times New Roman" w:hAnsi="Times New Roman"/>
          <w:b/>
          <w:sz w:val="24"/>
          <w:szCs w:val="24"/>
        </w:rPr>
        <w:t>одав</w:t>
      </w:r>
      <w:r w:rsidRPr="00830004">
        <w:rPr>
          <w:rFonts w:ascii="Times New Roman" w:hAnsi="Times New Roman"/>
          <w:b/>
          <w:sz w:val="24"/>
          <w:szCs w:val="24"/>
        </w:rPr>
        <w:t>а оферта/</w:t>
      </w:r>
    </w:p>
    <w:p w:rsidR="00830004" w:rsidRPr="00830004" w:rsidRDefault="00830004" w:rsidP="00830004">
      <w:pPr>
        <w:tabs>
          <w:tab w:val="left" w:pos="-600"/>
        </w:tabs>
        <w:autoSpaceDE w:val="0"/>
        <w:autoSpaceDN w:val="0"/>
        <w:adjustRightInd w:val="0"/>
        <w:ind w:left="-600" w:firstLine="288"/>
        <w:jc w:val="center"/>
        <w:rPr>
          <w:rFonts w:ascii="Times New Roman" w:eastAsia="Verdana-Bold" w:hAnsi="Times New Roman"/>
          <w:b/>
          <w:bCs/>
          <w:sz w:val="24"/>
          <w:szCs w:val="24"/>
        </w:rPr>
      </w:pPr>
    </w:p>
    <w:p w:rsidR="00830004" w:rsidRPr="00830004" w:rsidRDefault="00830004" w:rsidP="00830004">
      <w:pPr>
        <w:tabs>
          <w:tab w:val="left" w:pos="-600"/>
        </w:tabs>
        <w:autoSpaceDE w:val="0"/>
        <w:autoSpaceDN w:val="0"/>
        <w:adjustRightInd w:val="0"/>
        <w:ind w:left="-600" w:firstLine="288"/>
        <w:jc w:val="center"/>
        <w:rPr>
          <w:rFonts w:ascii="Times New Roman" w:eastAsia="Verdana-Bold" w:hAnsi="Times New Roman"/>
          <w:b/>
          <w:bCs/>
          <w:sz w:val="24"/>
          <w:szCs w:val="24"/>
        </w:rPr>
      </w:pPr>
      <w:r w:rsidRPr="00830004">
        <w:rPr>
          <w:rFonts w:ascii="Times New Roman" w:eastAsia="Verdana-Bold" w:hAnsi="Times New Roman"/>
          <w:b/>
          <w:bCs/>
          <w:sz w:val="24"/>
          <w:szCs w:val="24"/>
        </w:rPr>
        <w:t>Д Е К Л А Р И Р А М:</w:t>
      </w:r>
    </w:p>
    <w:p w:rsidR="00830004" w:rsidRPr="00830004" w:rsidRDefault="00830004" w:rsidP="00830004">
      <w:pPr>
        <w:tabs>
          <w:tab w:val="left" w:pos="-600"/>
        </w:tabs>
        <w:autoSpaceDE w:val="0"/>
        <w:autoSpaceDN w:val="0"/>
        <w:adjustRightInd w:val="0"/>
        <w:spacing w:after="120"/>
        <w:ind w:left="-600" w:firstLine="600"/>
        <w:jc w:val="center"/>
        <w:rPr>
          <w:rFonts w:ascii="Times New Roman" w:eastAsia="Verdana-Bold" w:hAnsi="Times New Roman"/>
          <w:sz w:val="24"/>
          <w:szCs w:val="24"/>
        </w:rPr>
      </w:pP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sz w:val="24"/>
          <w:szCs w:val="24"/>
        </w:rPr>
      </w:pPr>
      <w:r w:rsidRPr="00830004">
        <w:rPr>
          <w:rFonts w:ascii="Times New Roman" w:eastAsia="Verdana-Bold" w:hAnsi="Times New Roman"/>
          <w:b/>
          <w:sz w:val="24"/>
          <w:szCs w:val="24"/>
        </w:rPr>
        <w:t>1</w:t>
      </w:r>
      <w:r w:rsidRPr="00830004">
        <w:rPr>
          <w:rFonts w:ascii="Times New Roman" w:eastAsia="Verdana-Bold" w:hAnsi="Times New Roman"/>
          <w:sz w:val="24"/>
          <w:szCs w:val="24"/>
        </w:rPr>
        <w:t>. От името на представляваното от мен дружество: ……………………………………………………………………………………………………</w:t>
      </w: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i/>
          <w:iCs/>
          <w:sz w:val="24"/>
          <w:szCs w:val="24"/>
        </w:rPr>
      </w:pPr>
      <w:r w:rsidRPr="00830004">
        <w:rPr>
          <w:rFonts w:ascii="Times New Roman" w:eastAsia="Verdana-Italic" w:hAnsi="Times New Roman"/>
          <w:i/>
          <w:iCs/>
          <w:sz w:val="24"/>
          <w:szCs w:val="24"/>
        </w:rPr>
        <w:t>(посочете юридическото лице, което представлявате)</w:t>
      </w: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sz w:val="24"/>
          <w:szCs w:val="24"/>
        </w:rPr>
      </w:pPr>
      <w:r w:rsidRPr="00830004">
        <w:rPr>
          <w:rFonts w:ascii="Times New Roman" w:eastAsia="Verdana-Bold" w:hAnsi="Times New Roman"/>
          <w:sz w:val="24"/>
          <w:szCs w:val="24"/>
        </w:rPr>
        <w:t>изразявам съгласието да участваме като подизпълнител на .........................................................................................................................................................</w:t>
      </w:r>
    </w:p>
    <w:p w:rsidR="00830004" w:rsidRPr="00830004" w:rsidRDefault="00830004" w:rsidP="00830004">
      <w:pPr>
        <w:tabs>
          <w:tab w:val="left" w:pos="-600"/>
        </w:tabs>
        <w:autoSpaceDE w:val="0"/>
        <w:autoSpaceDN w:val="0"/>
        <w:adjustRightInd w:val="0"/>
        <w:spacing w:after="120"/>
        <w:ind w:left="-600" w:firstLine="600"/>
        <w:rPr>
          <w:rFonts w:ascii="Times New Roman" w:eastAsia="Verdana-Italic" w:hAnsi="Times New Roman"/>
          <w:i/>
          <w:iCs/>
          <w:sz w:val="24"/>
          <w:szCs w:val="24"/>
        </w:rPr>
      </w:pPr>
      <w:r w:rsidRPr="00830004">
        <w:rPr>
          <w:rFonts w:ascii="Times New Roman" w:eastAsia="Verdana-Italic" w:hAnsi="Times New Roman"/>
          <w:i/>
          <w:iCs/>
          <w:sz w:val="24"/>
          <w:szCs w:val="24"/>
        </w:rPr>
        <w:lastRenderedPageBreak/>
        <w:t>(посочете участника, на който сте подизпълнител)</w:t>
      </w: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sz w:val="24"/>
          <w:szCs w:val="24"/>
        </w:rPr>
      </w:pPr>
      <w:r w:rsidRPr="00830004">
        <w:rPr>
          <w:rFonts w:ascii="Times New Roman" w:eastAsia="Verdana-Bold" w:hAnsi="Times New Roman"/>
          <w:sz w:val="24"/>
          <w:szCs w:val="24"/>
        </w:rPr>
        <w:t>при изпълнение на горепосочената поръчка.</w:t>
      </w: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sz w:val="24"/>
          <w:szCs w:val="24"/>
        </w:rPr>
      </w:pPr>
      <w:r w:rsidRPr="00830004">
        <w:rPr>
          <w:rFonts w:ascii="Times New Roman" w:eastAsia="Verdana-Bold" w:hAnsi="Times New Roman"/>
          <w:b/>
          <w:sz w:val="24"/>
          <w:szCs w:val="24"/>
        </w:rPr>
        <w:t>2.</w:t>
      </w:r>
      <w:r w:rsidRPr="00830004">
        <w:rPr>
          <w:rFonts w:ascii="Times New Roman" w:eastAsia="Verdana-Bold" w:hAnsi="Times New Roman"/>
          <w:sz w:val="24"/>
          <w:szCs w:val="24"/>
        </w:rPr>
        <w:t xml:space="preserve"> Дейностите, които ще изпълняваме като подизпълнител са:</w:t>
      </w:r>
    </w:p>
    <w:p w:rsidR="00830004" w:rsidRPr="00830004" w:rsidRDefault="00830004" w:rsidP="00830004">
      <w:pPr>
        <w:tabs>
          <w:tab w:val="left" w:pos="-600"/>
        </w:tabs>
        <w:autoSpaceDE w:val="0"/>
        <w:autoSpaceDN w:val="0"/>
        <w:adjustRightInd w:val="0"/>
        <w:spacing w:after="120"/>
        <w:ind w:left="-600" w:firstLine="600"/>
        <w:rPr>
          <w:rFonts w:ascii="Times New Roman" w:eastAsia="Verdana-Bold" w:hAnsi="Times New Roman"/>
          <w:sz w:val="24"/>
          <w:szCs w:val="24"/>
        </w:rPr>
      </w:pPr>
      <w:r w:rsidRPr="00830004">
        <w:rPr>
          <w:rFonts w:ascii="Times New Roman" w:eastAsia="Verdana-Bold" w:hAnsi="Times New Roman"/>
          <w:sz w:val="24"/>
          <w:szCs w:val="24"/>
        </w:rPr>
        <w:t>....................................................................................................................................................................................................................................................................................................................................................</w:t>
      </w:r>
    </w:p>
    <w:p w:rsidR="00830004" w:rsidRPr="00830004" w:rsidRDefault="00830004" w:rsidP="00830004">
      <w:pPr>
        <w:tabs>
          <w:tab w:val="left" w:pos="-600"/>
        </w:tabs>
        <w:autoSpaceDE w:val="0"/>
        <w:autoSpaceDN w:val="0"/>
        <w:adjustRightInd w:val="0"/>
        <w:spacing w:after="120"/>
        <w:ind w:left="-600" w:firstLine="289"/>
        <w:jc w:val="both"/>
        <w:rPr>
          <w:rFonts w:ascii="Times New Roman" w:eastAsia="Verdana-Italic" w:hAnsi="Times New Roman"/>
          <w:i/>
          <w:iCs/>
          <w:sz w:val="24"/>
          <w:szCs w:val="24"/>
        </w:rPr>
      </w:pPr>
      <w:r w:rsidRPr="00830004">
        <w:rPr>
          <w:rFonts w:ascii="Times New Roman" w:eastAsia="Verdana-Italic" w:hAnsi="Times New Roman"/>
          <w:sz w:val="24"/>
          <w:szCs w:val="24"/>
        </w:rPr>
        <w:t xml:space="preserve"> </w:t>
      </w:r>
      <w:r w:rsidRPr="00830004">
        <w:rPr>
          <w:rFonts w:ascii="Times New Roman" w:eastAsia="Verdana-Italic" w:hAnsi="Times New Roman"/>
          <w:i/>
          <w:iCs/>
          <w:sz w:val="24"/>
          <w:szCs w:val="24"/>
        </w:rPr>
        <w:t>(избройте конкретните части от обекта на обществената поръчка, които ще бъдат изпълнени от Вас като подизпълнител)</w:t>
      </w:r>
    </w:p>
    <w:p w:rsidR="00830004" w:rsidRPr="00830004" w:rsidRDefault="00830004" w:rsidP="00830004">
      <w:pPr>
        <w:tabs>
          <w:tab w:val="left" w:pos="-600"/>
        </w:tabs>
        <w:autoSpaceDE w:val="0"/>
        <w:autoSpaceDN w:val="0"/>
        <w:adjustRightInd w:val="0"/>
        <w:spacing w:after="120"/>
        <w:ind w:left="-600" w:firstLine="288"/>
        <w:jc w:val="both"/>
        <w:rPr>
          <w:rFonts w:ascii="Times New Roman" w:eastAsia="Verdana-Bold" w:hAnsi="Times New Roman"/>
          <w:sz w:val="24"/>
          <w:szCs w:val="24"/>
        </w:rPr>
      </w:pPr>
      <w:r w:rsidRPr="00830004">
        <w:rPr>
          <w:rFonts w:ascii="Times New Roman" w:eastAsia="Verdana-Bold" w:hAnsi="Times New Roman"/>
          <w:sz w:val="24"/>
          <w:szCs w:val="24"/>
        </w:rPr>
        <w:tab/>
        <w:t>3</w:t>
      </w:r>
      <w:r w:rsidRPr="00830004">
        <w:rPr>
          <w:rFonts w:ascii="Times New Roman" w:eastAsia="Verdana-Bold" w:hAnsi="Times New Roman"/>
          <w:b/>
          <w:sz w:val="24"/>
          <w:szCs w:val="24"/>
        </w:rPr>
        <w:t>.</w:t>
      </w:r>
      <w:r w:rsidRPr="00830004">
        <w:rPr>
          <w:rFonts w:ascii="Times New Roman" w:eastAsia="Verdana-Bold" w:hAnsi="Times New Roman"/>
          <w:sz w:val="24"/>
          <w:szCs w:val="24"/>
        </w:rPr>
        <w:t xml:space="preserve"> Запознати сме с разпоредбата на чл. 101, ал. 9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830004" w:rsidRPr="00830004" w:rsidRDefault="00830004" w:rsidP="00830004">
      <w:pPr>
        <w:tabs>
          <w:tab w:val="left" w:pos="-600"/>
        </w:tabs>
        <w:autoSpaceDE w:val="0"/>
        <w:autoSpaceDN w:val="0"/>
        <w:adjustRightInd w:val="0"/>
        <w:spacing w:after="120"/>
        <w:ind w:left="-600" w:firstLine="289"/>
        <w:jc w:val="both"/>
        <w:rPr>
          <w:rFonts w:ascii="Times New Roman" w:eastAsia="Verdana-Bold" w:hAnsi="Times New Roman"/>
          <w:sz w:val="24"/>
          <w:szCs w:val="24"/>
        </w:rPr>
      </w:pPr>
      <w:r w:rsidRPr="00830004">
        <w:rPr>
          <w:rFonts w:ascii="Times New Roman" w:eastAsia="Verdana-Bold" w:hAnsi="Times New Roman"/>
          <w:sz w:val="24"/>
          <w:szCs w:val="24"/>
        </w:rPr>
        <w:tab/>
        <w:t xml:space="preserve">4. Във връзка с изискванията на процедурата и на основание чл. 67 ал.2 от ЗОП, приложено представяме </w:t>
      </w:r>
      <w:r w:rsidRPr="00830004">
        <w:rPr>
          <w:rFonts w:ascii="Times New Roman" w:hAnsi="Times New Roman"/>
          <w:sz w:val="24"/>
          <w:szCs w:val="24"/>
        </w:rPr>
        <w:t>Е</w:t>
      </w:r>
      <w:r w:rsidRPr="00830004">
        <w:rPr>
          <w:rFonts w:ascii="Times New Roman" w:hAnsi="Times New Roman"/>
          <w:sz w:val="24"/>
          <w:szCs w:val="24"/>
          <w:lang w:val="en"/>
        </w:rPr>
        <w:t xml:space="preserve">динен европейски документ за обществени поръчки </w:t>
      </w:r>
      <w:r w:rsidRPr="00830004">
        <w:rPr>
          <w:rFonts w:ascii="Times New Roman" w:eastAsia="Verdana-Bold" w:hAnsi="Times New Roman"/>
          <w:sz w:val="24"/>
          <w:szCs w:val="24"/>
        </w:rPr>
        <w:t xml:space="preserve"> /ЕЕДОП/.</w:t>
      </w:r>
    </w:p>
    <w:p w:rsidR="00830004" w:rsidRPr="00830004" w:rsidRDefault="00830004" w:rsidP="00830004">
      <w:pPr>
        <w:tabs>
          <w:tab w:val="left" w:pos="-600"/>
        </w:tabs>
        <w:autoSpaceDE w:val="0"/>
        <w:autoSpaceDN w:val="0"/>
        <w:adjustRightInd w:val="0"/>
        <w:spacing w:after="120"/>
        <w:ind w:left="-600" w:firstLine="289"/>
        <w:jc w:val="both"/>
        <w:rPr>
          <w:rFonts w:ascii="Times New Roman" w:eastAsia="Verdana-Italic" w:hAnsi="Times New Roman"/>
          <w:color w:val="FF0000"/>
          <w:sz w:val="24"/>
          <w:szCs w:val="24"/>
        </w:rPr>
      </w:pPr>
      <w:r w:rsidRPr="00830004">
        <w:rPr>
          <w:rFonts w:ascii="Times New Roman" w:eastAsia="Verdana-Bold" w:hAnsi="Times New Roman"/>
          <w:sz w:val="24"/>
          <w:szCs w:val="24"/>
        </w:rPr>
        <w:t xml:space="preserve"> </w:t>
      </w:r>
    </w:p>
    <w:p w:rsidR="00830004" w:rsidRPr="00830004" w:rsidRDefault="00830004" w:rsidP="00830004">
      <w:pPr>
        <w:tabs>
          <w:tab w:val="left" w:pos="-600"/>
        </w:tabs>
        <w:ind w:left="-600" w:firstLine="600"/>
        <w:jc w:val="both"/>
        <w:rPr>
          <w:rFonts w:ascii="Times New Roman" w:hAnsi="Times New Roman"/>
          <w:spacing w:val="-2"/>
          <w:sz w:val="24"/>
          <w:szCs w:val="24"/>
        </w:rPr>
      </w:pPr>
      <w:r w:rsidRPr="00830004">
        <w:rPr>
          <w:rFonts w:ascii="Times New Roman" w:hAnsi="Times New Roman"/>
          <w:spacing w:val="-1"/>
          <w:sz w:val="24"/>
          <w:szCs w:val="24"/>
        </w:rPr>
        <w:t xml:space="preserve">Задължавам   се   да   уведомя   Възложителя   за   всички   настъпили   промени   в </w:t>
      </w:r>
      <w:r w:rsidRPr="00830004">
        <w:rPr>
          <w:rFonts w:ascii="Times New Roman" w:hAnsi="Times New Roman"/>
          <w:spacing w:val="-2"/>
          <w:sz w:val="24"/>
          <w:szCs w:val="24"/>
        </w:rPr>
        <w:t>декларираните по-горе обстоятелства в 3-дневен срок от настъпването им.</w:t>
      </w:r>
    </w:p>
    <w:p w:rsidR="00830004" w:rsidRPr="00830004" w:rsidRDefault="00830004" w:rsidP="00830004">
      <w:pPr>
        <w:tabs>
          <w:tab w:val="left" w:pos="-600"/>
        </w:tabs>
        <w:autoSpaceDE w:val="0"/>
        <w:autoSpaceDN w:val="0"/>
        <w:adjustRightInd w:val="0"/>
        <w:ind w:left="-600"/>
        <w:jc w:val="both"/>
        <w:rPr>
          <w:rFonts w:ascii="Times New Roman" w:eastAsia="Verdana-Bold" w:hAnsi="Times New Roman"/>
          <w:sz w:val="24"/>
          <w:szCs w:val="24"/>
        </w:rPr>
      </w:pPr>
    </w:p>
    <w:p w:rsidR="00830004" w:rsidRPr="00830004" w:rsidRDefault="00830004" w:rsidP="00830004">
      <w:pPr>
        <w:tabs>
          <w:tab w:val="left" w:pos="-600"/>
          <w:tab w:val="left" w:leader="dot" w:pos="2131"/>
          <w:tab w:val="left" w:pos="4997"/>
          <w:tab w:val="left" w:leader="dot" w:pos="8582"/>
        </w:tabs>
        <w:ind w:left="-600" w:firstLine="288"/>
        <w:jc w:val="both"/>
        <w:rPr>
          <w:rFonts w:ascii="Times New Roman" w:eastAsia="Verdana-Italic" w:hAnsi="Times New Roman"/>
          <w:sz w:val="24"/>
          <w:szCs w:val="24"/>
          <w:lang w:val="ru-RU"/>
        </w:rPr>
      </w:pPr>
    </w:p>
    <w:p w:rsidR="00830004" w:rsidRPr="00830004" w:rsidRDefault="00830004" w:rsidP="00830004">
      <w:pPr>
        <w:tabs>
          <w:tab w:val="left" w:pos="-600"/>
          <w:tab w:val="left" w:leader="dot" w:pos="2131"/>
          <w:tab w:val="left" w:pos="4997"/>
          <w:tab w:val="left" w:leader="dot" w:pos="8582"/>
        </w:tabs>
        <w:ind w:left="-600" w:firstLine="288"/>
        <w:jc w:val="both"/>
        <w:rPr>
          <w:rFonts w:ascii="Times New Roman" w:eastAsia="Verdana-Italic" w:hAnsi="Times New Roman"/>
          <w:sz w:val="24"/>
          <w:szCs w:val="24"/>
        </w:rPr>
      </w:pPr>
      <w:r w:rsidRPr="00830004">
        <w:rPr>
          <w:rFonts w:ascii="Times New Roman" w:eastAsia="Verdana-Italic" w:hAnsi="Times New Roman"/>
          <w:sz w:val="24"/>
          <w:szCs w:val="24"/>
        </w:rPr>
        <w:t>Дата:</w:t>
      </w:r>
      <w:r w:rsidRPr="00830004">
        <w:rPr>
          <w:rFonts w:ascii="Times New Roman" w:eastAsia="Verdana-Italic" w:hAnsi="Times New Roman"/>
          <w:sz w:val="24"/>
          <w:szCs w:val="24"/>
          <w:lang w:val="ru-RU"/>
        </w:rPr>
        <w:tab/>
      </w:r>
      <w:r w:rsidRPr="00830004">
        <w:rPr>
          <w:rFonts w:ascii="Times New Roman" w:eastAsia="Verdana-Italic" w:hAnsi="Times New Roman"/>
          <w:sz w:val="24"/>
          <w:szCs w:val="24"/>
          <w:lang w:val="ru-RU"/>
        </w:rPr>
        <w:tab/>
      </w:r>
      <w:r w:rsidRPr="00830004">
        <w:rPr>
          <w:rFonts w:ascii="Times New Roman" w:eastAsia="Verdana-Italic" w:hAnsi="Times New Roman"/>
          <w:sz w:val="24"/>
          <w:szCs w:val="24"/>
        </w:rPr>
        <w:t>ДЕКЛАРАТОР</w:t>
      </w:r>
      <w:r w:rsidRPr="00830004">
        <w:rPr>
          <w:rFonts w:ascii="Times New Roman" w:eastAsia="Verdana-Bold" w:hAnsi="Times New Roman"/>
          <w:sz w:val="24"/>
          <w:szCs w:val="24"/>
        </w:rPr>
        <w:t>: ....................</w:t>
      </w:r>
    </w:p>
    <w:p w:rsidR="00830004" w:rsidRPr="00830004" w:rsidRDefault="00830004" w:rsidP="00830004">
      <w:pPr>
        <w:tabs>
          <w:tab w:val="left" w:pos="-600"/>
        </w:tabs>
        <w:ind w:left="-600"/>
        <w:rPr>
          <w:rFonts w:ascii="Times New Roman" w:hAnsi="Times New Roman"/>
          <w:b/>
          <w:bCs/>
          <w:i/>
          <w:sz w:val="24"/>
          <w:szCs w:val="24"/>
        </w:rPr>
      </w:pPr>
    </w:p>
    <w:p w:rsidR="00830004" w:rsidRPr="000C052B" w:rsidRDefault="00830004" w:rsidP="00830004">
      <w:pPr>
        <w:tabs>
          <w:tab w:val="left" w:pos="-600"/>
          <w:tab w:val="left" w:leader="dot" w:pos="2131"/>
          <w:tab w:val="left" w:pos="4997"/>
          <w:tab w:val="left" w:leader="dot" w:pos="8582"/>
        </w:tabs>
        <w:ind w:left="-600" w:firstLine="288"/>
        <w:jc w:val="right"/>
        <w:rPr>
          <w:rFonts w:ascii="Times New Roman" w:hAnsi="Times New Roman"/>
          <w:b/>
          <w:bCs/>
          <w:i/>
          <w:sz w:val="24"/>
          <w:szCs w:val="24"/>
          <w:lang w:val="bg-BG"/>
        </w:rPr>
      </w:pPr>
      <w:r w:rsidRPr="00830004">
        <w:rPr>
          <w:rFonts w:ascii="Times New Roman" w:hAnsi="Times New Roman"/>
          <w:b/>
          <w:bCs/>
          <w:i/>
          <w:spacing w:val="3"/>
          <w:sz w:val="24"/>
          <w:szCs w:val="24"/>
        </w:rPr>
        <w:br w:type="page"/>
      </w:r>
      <w:r w:rsidRPr="00830004">
        <w:rPr>
          <w:rFonts w:ascii="Times New Roman" w:hAnsi="Times New Roman"/>
          <w:b/>
          <w:bCs/>
          <w:i/>
          <w:spacing w:val="3"/>
          <w:sz w:val="24"/>
          <w:szCs w:val="24"/>
        </w:rPr>
        <w:lastRenderedPageBreak/>
        <w:t>Образец №</w:t>
      </w:r>
      <w:r w:rsidR="000C052B">
        <w:rPr>
          <w:rFonts w:ascii="Times New Roman" w:hAnsi="Times New Roman"/>
          <w:b/>
          <w:bCs/>
          <w:i/>
          <w:spacing w:val="3"/>
          <w:sz w:val="24"/>
          <w:szCs w:val="24"/>
          <w:lang w:val="bg-BG"/>
        </w:rPr>
        <w:t>9</w:t>
      </w:r>
    </w:p>
    <w:p w:rsidR="00830004" w:rsidRPr="00830004" w:rsidRDefault="00830004" w:rsidP="00830004">
      <w:pPr>
        <w:tabs>
          <w:tab w:val="left" w:pos="-600"/>
        </w:tabs>
        <w:autoSpaceDE w:val="0"/>
        <w:autoSpaceDN w:val="0"/>
        <w:adjustRightInd w:val="0"/>
        <w:ind w:left="-600" w:firstLine="288"/>
        <w:jc w:val="center"/>
        <w:rPr>
          <w:rFonts w:ascii="Times New Roman" w:eastAsia="Verdana-Bold" w:hAnsi="Times New Roman"/>
          <w:b/>
          <w:bCs/>
          <w:sz w:val="24"/>
          <w:szCs w:val="24"/>
        </w:rPr>
      </w:pPr>
    </w:p>
    <w:p w:rsidR="00830004" w:rsidRPr="00830004" w:rsidRDefault="00830004" w:rsidP="00830004">
      <w:pPr>
        <w:pStyle w:val="1"/>
        <w:numPr>
          <w:ilvl w:val="12"/>
          <w:numId w:val="0"/>
        </w:numPr>
        <w:tabs>
          <w:tab w:val="left" w:pos="-600"/>
        </w:tabs>
        <w:spacing w:before="0" w:after="0"/>
        <w:ind w:left="-600"/>
        <w:jc w:val="center"/>
        <w:rPr>
          <w:rFonts w:ascii="Times New Roman" w:hAnsi="Times New Roman"/>
          <w:sz w:val="24"/>
        </w:rPr>
      </w:pPr>
      <w:r w:rsidRPr="00830004">
        <w:rPr>
          <w:rFonts w:ascii="Times New Roman" w:hAnsi="Times New Roman"/>
          <w:sz w:val="24"/>
        </w:rPr>
        <w:t>БАНКОВА ГАРАНЦИЯ ЗА ИЗПЪЛНЕНИЕ НА ДОГОВОР</w:t>
      </w:r>
    </w:p>
    <w:p w:rsidR="00830004" w:rsidRPr="00830004" w:rsidRDefault="00830004" w:rsidP="00830004">
      <w:pPr>
        <w:tabs>
          <w:tab w:val="left" w:pos="-600"/>
        </w:tabs>
        <w:ind w:left="-600"/>
        <w:rPr>
          <w:rFonts w:ascii="Times New Roman" w:hAnsi="Times New Roman"/>
          <w:sz w:val="24"/>
          <w:szCs w:val="24"/>
        </w:rPr>
      </w:pP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b/>
          <w:sz w:val="24"/>
          <w:szCs w:val="24"/>
          <w:lang w:val="bg-BG"/>
        </w:rPr>
      </w:pPr>
      <w:r w:rsidRPr="00833BC4">
        <w:rPr>
          <w:rFonts w:ascii="Times New Roman" w:eastAsia="Verdana-Bold" w:hAnsi="Times New Roman"/>
          <w:b/>
          <w:sz w:val="24"/>
          <w:szCs w:val="24"/>
          <w:lang w:val="bg-BG"/>
        </w:rPr>
        <w:t>ДО</w:t>
      </w:r>
    </w:p>
    <w:p w:rsidR="00833BC4" w:rsidRPr="00833BC4" w:rsidRDefault="00833BC4" w:rsidP="00833BC4">
      <w:pPr>
        <w:tabs>
          <w:tab w:val="left" w:pos="-600"/>
        </w:tabs>
        <w:autoSpaceDE w:val="0"/>
        <w:autoSpaceDN w:val="0"/>
        <w:adjustRightInd w:val="0"/>
        <w:jc w:val="both"/>
        <w:rPr>
          <w:rFonts w:ascii="Times New Roman" w:eastAsia="Verdana-Bold" w:hAnsi="Times New Roman"/>
          <w:b/>
          <w:bCs/>
          <w:sz w:val="24"/>
          <w:szCs w:val="24"/>
          <w:lang w:val="bg-BG"/>
        </w:rPr>
      </w:pPr>
      <w:r w:rsidRPr="00833BC4">
        <w:rPr>
          <w:rFonts w:ascii="Times New Roman" w:eastAsia="Verdana-Bold" w:hAnsi="Times New Roman"/>
          <w:b/>
          <w:bCs/>
          <w:sz w:val="24"/>
          <w:szCs w:val="24"/>
          <w:lang w:val="bg-BG"/>
        </w:rPr>
        <w:t xml:space="preserve">ВЪЗЛОЖИТЕЛ: </w:t>
      </w: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b/>
          <w:bCs/>
          <w:sz w:val="24"/>
          <w:szCs w:val="24"/>
          <w:lang w:val="bg-BG"/>
        </w:rPr>
      </w:pPr>
      <w:r w:rsidRPr="00833BC4">
        <w:rPr>
          <w:rFonts w:ascii="Times New Roman" w:eastAsia="Verdana-Bold" w:hAnsi="Times New Roman"/>
          <w:b/>
          <w:bCs/>
          <w:sz w:val="24"/>
          <w:szCs w:val="24"/>
          <w:lang w:val="bg-BG"/>
        </w:rPr>
        <w:t>Кмета на Община Благоевград</w:t>
      </w: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b/>
          <w:bCs/>
          <w:sz w:val="24"/>
          <w:szCs w:val="24"/>
          <w:lang w:val="bg-BG"/>
        </w:rPr>
      </w:pPr>
      <w:r w:rsidRPr="00833BC4">
        <w:rPr>
          <w:rFonts w:ascii="Times New Roman" w:eastAsia="Verdana-Bold" w:hAnsi="Times New Roman"/>
          <w:b/>
          <w:bCs/>
          <w:sz w:val="24"/>
          <w:szCs w:val="24"/>
          <w:lang w:val="bg-BG"/>
        </w:rPr>
        <w:t>Адрес:</w:t>
      </w: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b/>
          <w:bCs/>
          <w:sz w:val="24"/>
          <w:szCs w:val="24"/>
          <w:lang w:val="bg-BG"/>
        </w:rPr>
      </w:pPr>
      <w:r w:rsidRPr="00833BC4">
        <w:rPr>
          <w:rFonts w:ascii="Times New Roman" w:eastAsia="Verdana-Bold" w:hAnsi="Times New Roman"/>
          <w:b/>
          <w:bCs/>
          <w:sz w:val="24"/>
          <w:szCs w:val="24"/>
          <w:lang w:val="en-US"/>
        </w:rPr>
        <w:t>m</w:t>
      </w:r>
      <w:r w:rsidRPr="00833BC4">
        <w:rPr>
          <w:rFonts w:ascii="Times New Roman" w:eastAsia="Verdana-Bold" w:hAnsi="Times New Roman"/>
          <w:b/>
          <w:bCs/>
          <w:sz w:val="24"/>
          <w:szCs w:val="24"/>
          <w:lang w:val="bg-BG"/>
        </w:rPr>
        <w:t>л. „Георги Измирлиев“ №1</w:t>
      </w: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b/>
          <w:bCs/>
          <w:sz w:val="24"/>
          <w:szCs w:val="24"/>
          <w:lang w:val="bg-BG"/>
        </w:rPr>
      </w:pPr>
      <w:r w:rsidRPr="00833BC4">
        <w:rPr>
          <w:rFonts w:ascii="Times New Roman" w:eastAsia="Verdana-Bold" w:hAnsi="Times New Roman"/>
          <w:b/>
          <w:bCs/>
          <w:sz w:val="24"/>
          <w:szCs w:val="24"/>
          <w:lang w:val="bg-BG"/>
        </w:rPr>
        <w:t>гр. Благоевград</w:t>
      </w:r>
    </w:p>
    <w:p w:rsidR="00833BC4" w:rsidRPr="00833BC4" w:rsidRDefault="00833BC4" w:rsidP="00833BC4">
      <w:pPr>
        <w:tabs>
          <w:tab w:val="left" w:pos="-600"/>
        </w:tabs>
        <w:autoSpaceDE w:val="0"/>
        <w:autoSpaceDN w:val="0"/>
        <w:adjustRightInd w:val="0"/>
        <w:ind w:left="-600" w:firstLine="600"/>
        <w:jc w:val="both"/>
        <w:rPr>
          <w:rFonts w:ascii="Times New Roman" w:eastAsia="Verdana-Bold" w:hAnsi="Times New Roman"/>
          <w:sz w:val="24"/>
          <w:szCs w:val="24"/>
          <w:lang w:val="bg-BG"/>
        </w:rPr>
      </w:pPr>
      <w:r w:rsidRPr="00833BC4">
        <w:rPr>
          <w:rFonts w:ascii="Times New Roman" w:eastAsia="Verdana-Bold" w:hAnsi="Times New Roman"/>
          <w:b/>
          <w:bCs/>
          <w:sz w:val="24"/>
          <w:szCs w:val="24"/>
          <w:lang w:val="bg-BG"/>
        </w:rPr>
        <w:t>Република България</w:t>
      </w:r>
    </w:p>
    <w:p w:rsidR="00833BC4" w:rsidRPr="00833BC4" w:rsidRDefault="00833BC4" w:rsidP="00833BC4">
      <w:pPr>
        <w:tabs>
          <w:tab w:val="left" w:pos="-600"/>
        </w:tabs>
        <w:ind w:left="-600" w:firstLine="600"/>
        <w:jc w:val="both"/>
        <w:rPr>
          <w:rFonts w:ascii="Times New Roman" w:eastAsia="Verdana-Bold" w:hAnsi="Times New Roman"/>
          <w:sz w:val="24"/>
          <w:szCs w:val="24"/>
          <w:lang w:val="bg-BG"/>
        </w:rPr>
      </w:pPr>
    </w:p>
    <w:p w:rsidR="00C64392" w:rsidRPr="00830004" w:rsidRDefault="00833BC4" w:rsidP="00C64392">
      <w:pPr>
        <w:pStyle w:val="af5"/>
        <w:tabs>
          <w:tab w:val="left" w:pos="-600"/>
        </w:tabs>
        <w:ind w:left="-600" w:firstLine="600"/>
        <w:jc w:val="both"/>
        <w:outlineLvl w:val="0"/>
        <w:rPr>
          <w:rFonts w:ascii="Times New Roman" w:hAnsi="Times New Roman"/>
          <w:sz w:val="24"/>
          <w:szCs w:val="24"/>
          <w:lang w:val="bg-BG"/>
        </w:rPr>
      </w:pPr>
      <w:r w:rsidRPr="00833BC4">
        <w:rPr>
          <w:rFonts w:ascii="Times New Roman" w:eastAsia="Verdana-Bold" w:hAnsi="Times New Roman"/>
          <w:b w:val="0"/>
          <w:sz w:val="24"/>
          <w:szCs w:val="24"/>
          <w:lang w:val="bg-BG"/>
        </w:rPr>
        <w:t>Известени сме, че нашият Клиент, [</w:t>
      </w:r>
      <w:r w:rsidRPr="00833BC4">
        <w:rPr>
          <w:rFonts w:ascii="Times New Roman" w:eastAsia="Verdana-Italic" w:hAnsi="Times New Roman"/>
          <w:b w:val="0"/>
          <w:sz w:val="24"/>
          <w:szCs w:val="24"/>
          <w:lang w:val="bg-BG"/>
        </w:rPr>
        <w:t>наименование и адрес на участника</w:t>
      </w:r>
      <w:r w:rsidRPr="00833BC4">
        <w:rPr>
          <w:rFonts w:ascii="Times New Roman" w:eastAsia="Verdana-Bold" w:hAnsi="Times New Roman"/>
          <w:b w:val="0"/>
          <w:sz w:val="24"/>
          <w:szCs w:val="24"/>
          <w:lang w:val="bg-BG"/>
        </w:rPr>
        <w:t>], наричан за краткост по-долу УЧАСТНИК, ще участва в откритата с Ваше</w:t>
      </w:r>
      <w:r w:rsidRPr="00833BC4">
        <w:rPr>
          <w:rFonts w:ascii="Times New Roman" w:hAnsi="Times New Roman"/>
          <w:bCs w:val="0"/>
          <w:sz w:val="24"/>
          <w:szCs w:val="24"/>
          <w:lang w:val="bg-BG"/>
        </w:rPr>
        <w:t xml:space="preserve"> Решение № …………………….. </w:t>
      </w:r>
      <w:r w:rsidRPr="00833BC4">
        <w:rPr>
          <w:rFonts w:ascii="Times New Roman" w:eastAsia="Verdana-Bold" w:hAnsi="Times New Roman"/>
          <w:b w:val="0"/>
          <w:sz w:val="24"/>
          <w:szCs w:val="24"/>
          <w:lang w:val="bg-BG"/>
        </w:rPr>
        <w:t>открита процедура за възлагане на обществена поръчка с предмет</w:t>
      </w:r>
      <w:r w:rsidRPr="00833BC4">
        <w:rPr>
          <w:rFonts w:ascii="Times New Roman" w:hAnsi="Times New Roman"/>
          <w:sz w:val="24"/>
          <w:szCs w:val="24"/>
          <w:lang w:val="ru-RU"/>
        </w:rPr>
        <w:t xml:space="preserve"> </w:t>
      </w:r>
      <w:r w:rsidR="000D1622" w:rsidRPr="00830004">
        <w:rPr>
          <w:rFonts w:ascii="Times New Roman" w:hAnsi="Times New Roman"/>
          <w:sz w:val="24"/>
          <w:szCs w:val="24"/>
          <w:lang w:val="ru-RU"/>
        </w:rPr>
        <w:t>„</w:t>
      </w:r>
      <w:r w:rsidR="000D1622">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000D1622" w:rsidRPr="00830004">
        <w:rPr>
          <w:rFonts w:ascii="Times New Roman" w:hAnsi="Times New Roman"/>
          <w:sz w:val="24"/>
          <w:szCs w:val="24"/>
          <w:lang w:val="ru-RU"/>
        </w:rPr>
        <w:t>”</w:t>
      </w:r>
      <w:r w:rsidR="000D1622" w:rsidRPr="00830004">
        <w:rPr>
          <w:rFonts w:ascii="Times New Roman" w:hAnsi="Times New Roman"/>
          <w:sz w:val="24"/>
          <w:szCs w:val="24"/>
          <w:lang w:val="bg-BG"/>
        </w:rPr>
        <w:t xml:space="preserve"> по</w:t>
      </w:r>
      <w:r w:rsidR="000D1622"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000D1622" w:rsidRPr="00830004">
        <w:rPr>
          <w:rFonts w:ascii="Times New Roman" w:hAnsi="Times New Roman"/>
          <w:sz w:val="24"/>
          <w:szCs w:val="24"/>
          <w:lang w:val="bg-BG"/>
        </w:rPr>
        <w:t>,</w:t>
      </w:r>
      <w:r w:rsidR="00C64392" w:rsidRPr="00830004">
        <w:rPr>
          <w:rFonts w:ascii="Times New Roman" w:hAnsi="Times New Roman"/>
          <w:sz w:val="24"/>
          <w:szCs w:val="24"/>
          <w:lang w:val="bg-BG"/>
        </w:rPr>
        <w:t xml:space="preserve">, </w:t>
      </w:r>
      <w:r w:rsidR="00C64392" w:rsidRPr="00830004">
        <w:rPr>
          <w:rFonts w:ascii="Times New Roman" w:hAnsi="Times New Roman"/>
          <w:sz w:val="24"/>
          <w:szCs w:val="24"/>
          <w:lang w:val="ru-RU"/>
        </w:rPr>
        <w:t>по обособени позиции:</w:t>
      </w:r>
    </w:p>
    <w:p w:rsidR="00833BC4" w:rsidRPr="00833BC4" w:rsidRDefault="00833BC4" w:rsidP="00C64392">
      <w:pPr>
        <w:widowControl w:val="0"/>
        <w:tabs>
          <w:tab w:val="left" w:pos="-720"/>
          <w:tab w:val="left" w:pos="-600"/>
        </w:tabs>
        <w:suppressAutoHyphens/>
        <w:ind w:left="-600" w:firstLine="600"/>
        <w:jc w:val="both"/>
        <w:outlineLvl w:val="0"/>
        <w:rPr>
          <w:rFonts w:ascii="Times New Roman" w:hAnsi="Times New Roman"/>
          <w:b/>
          <w:sz w:val="24"/>
          <w:szCs w:val="24"/>
          <w:lang w:val="ru-RU"/>
        </w:rPr>
      </w:pPr>
      <w:r w:rsidRPr="00833BC4">
        <w:rPr>
          <w:rFonts w:ascii="Times New Roman" w:hAnsi="Times New Roman"/>
          <w:b/>
          <w:sz w:val="24"/>
          <w:szCs w:val="24"/>
          <w:lang w:val="ru-RU"/>
        </w:rPr>
        <w:t>Обособена позиция 1:……………………………………………………..</w:t>
      </w:r>
    </w:p>
    <w:p w:rsidR="00833BC4" w:rsidRPr="00833BC4" w:rsidRDefault="00833BC4" w:rsidP="00833BC4">
      <w:pPr>
        <w:tabs>
          <w:tab w:val="left" w:pos="-600"/>
        </w:tabs>
        <w:spacing w:after="120"/>
        <w:ind w:left="-600" w:firstLine="600"/>
        <w:jc w:val="both"/>
        <w:rPr>
          <w:rFonts w:ascii="Times New Roman" w:hAnsi="Times New Roman"/>
          <w:b/>
          <w:sz w:val="24"/>
          <w:szCs w:val="24"/>
          <w:lang w:val="bg-BG"/>
        </w:rPr>
      </w:pPr>
      <w:r w:rsidRPr="00833BC4">
        <w:rPr>
          <w:rFonts w:ascii="Times New Roman" w:hAnsi="Times New Roman"/>
          <w:b/>
          <w:sz w:val="24"/>
          <w:szCs w:val="24"/>
          <w:lang w:val="ru-RU"/>
        </w:rPr>
        <w:t xml:space="preserve"> Обособена позиция 2:  …………………………………………………….</w:t>
      </w:r>
    </w:p>
    <w:p w:rsidR="00833BC4" w:rsidRPr="00833BC4" w:rsidRDefault="00833BC4" w:rsidP="00833BC4">
      <w:pPr>
        <w:tabs>
          <w:tab w:val="left" w:pos="-600"/>
        </w:tabs>
        <w:spacing w:after="120"/>
        <w:ind w:left="-600" w:firstLine="600"/>
        <w:jc w:val="both"/>
        <w:rPr>
          <w:rFonts w:ascii="Times New Roman" w:hAnsi="Times New Roman"/>
          <w:b/>
          <w:sz w:val="24"/>
          <w:szCs w:val="24"/>
          <w:lang w:val="bg-BG"/>
        </w:rPr>
      </w:pPr>
      <w:r w:rsidRPr="00833BC4">
        <w:rPr>
          <w:rFonts w:ascii="Times New Roman" w:hAnsi="Times New Roman"/>
          <w:b/>
          <w:sz w:val="24"/>
          <w:szCs w:val="24"/>
          <w:lang w:val="bg-BG"/>
        </w:rPr>
        <w:t>/Попълва се за обособената позиция, за която участникът подава оферта/</w:t>
      </w:r>
    </w:p>
    <w:p w:rsidR="00830004" w:rsidRPr="00830004" w:rsidRDefault="00833BC4" w:rsidP="00833BC4">
      <w:pPr>
        <w:pStyle w:val="af5"/>
        <w:tabs>
          <w:tab w:val="left" w:pos="-600"/>
        </w:tabs>
        <w:ind w:left="-600"/>
        <w:jc w:val="both"/>
        <w:outlineLvl w:val="0"/>
        <w:rPr>
          <w:rFonts w:ascii="Times New Roman" w:hAnsi="Times New Roman"/>
          <w:b w:val="0"/>
          <w:sz w:val="24"/>
          <w:szCs w:val="24"/>
        </w:rPr>
      </w:pPr>
      <w:r>
        <w:rPr>
          <w:rFonts w:ascii="Times New Roman" w:hAnsi="Times New Roman"/>
          <w:b w:val="0"/>
          <w:sz w:val="24"/>
          <w:szCs w:val="24"/>
          <w:lang w:val="bg-BG"/>
        </w:rPr>
        <w:tab/>
      </w:r>
      <w:r w:rsidR="00830004" w:rsidRPr="00830004">
        <w:rPr>
          <w:rFonts w:ascii="Times New Roman" w:hAnsi="Times New Roman"/>
          <w:b w:val="0"/>
          <w:sz w:val="24"/>
          <w:szCs w:val="24"/>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830004" w:rsidRPr="00830004">
        <w:rPr>
          <w:rFonts w:ascii="Times New Roman" w:eastAsia="Verdana-Bold" w:hAnsi="Times New Roman"/>
          <w:b w:val="0"/>
          <w:sz w:val="24"/>
          <w:szCs w:val="24"/>
        </w:rPr>
        <w:t xml:space="preserve">сумата в размер на (словом: ) </w:t>
      </w:r>
      <w:r w:rsidR="00830004" w:rsidRPr="00830004">
        <w:rPr>
          <w:rFonts w:ascii="Times New Roman" w:eastAsia="Verdana-Italic" w:hAnsi="Times New Roman"/>
          <w:b w:val="0"/>
          <w:sz w:val="24"/>
          <w:szCs w:val="24"/>
        </w:rPr>
        <w:t>[посочва се цифром и словом стойността и валутата на гаранцията съгласно Обявлението по процедурата</w:t>
      </w:r>
      <w:r w:rsidR="00830004" w:rsidRPr="00830004">
        <w:rPr>
          <w:rFonts w:ascii="Times New Roman" w:hAnsi="Times New Roman"/>
          <w:b w:val="0"/>
          <w:sz w:val="24"/>
          <w:szCs w:val="24"/>
        </w:rPr>
        <w:t>], за да гарантира предстоящото изпълнение на задължения си, в съответствие с договорените условия.</w:t>
      </w:r>
    </w:p>
    <w:p w:rsidR="00830004" w:rsidRPr="00830004" w:rsidRDefault="00830004" w:rsidP="00830004">
      <w:pPr>
        <w:numPr>
          <w:ilvl w:val="12"/>
          <w:numId w:val="0"/>
        </w:num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ab/>
        <w:t>Като се има предвид гореспоменатото, ние ______________ [</w:t>
      </w:r>
      <w:r w:rsidRPr="00830004">
        <w:rPr>
          <w:rFonts w:ascii="Times New Roman" w:hAnsi="Times New Roman"/>
          <w:i/>
          <w:iCs/>
          <w:sz w:val="24"/>
          <w:szCs w:val="24"/>
        </w:rPr>
        <w:t>Банка</w:t>
      </w:r>
      <w:r w:rsidRPr="00830004">
        <w:rPr>
          <w:rFonts w:ascii="Times New Roman" w:hAnsi="Times New Roman"/>
          <w:sz w:val="24"/>
          <w:szCs w:val="24"/>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rPr>
        <w:t xml:space="preserve"> (словом: </w:t>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u w:val="single"/>
        </w:rPr>
        <w:tab/>
      </w:r>
      <w:r w:rsidRPr="00830004">
        <w:rPr>
          <w:rFonts w:ascii="Times New Roman" w:hAnsi="Times New Roman"/>
          <w:sz w:val="24"/>
          <w:szCs w:val="24"/>
        </w:rPr>
        <w:t>) [</w:t>
      </w:r>
      <w:r w:rsidRPr="00830004">
        <w:rPr>
          <w:rFonts w:ascii="Times New Roman" w:hAnsi="Times New Roman"/>
          <w:i/>
          <w:iCs/>
          <w:sz w:val="24"/>
          <w:szCs w:val="24"/>
        </w:rPr>
        <w:t>посочва се цифром и словом стойността и валутата на гаранцията</w:t>
      </w:r>
      <w:r w:rsidRPr="00830004">
        <w:rPr>
          <w:rFonts w:ascii="Times New Roman" w:hAnsi="Times New Roman"/>
          <w:sz w:val="24"/>
          <w:szCs w:val="24"/>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lastRenderedPageBreak/>
        <w:tab/>
        <w:t xml:space="preserve">Вашето искане за усвояване  на суми по тази гаранция e приемливо и ако бъде изпратено до нас в пълен текст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ab/>
        <w:t>Тази гаранция влиза в сила, от момента на нейното издаване.</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ab/>
        <w:t>Отговорността ни по тази гаранция  ще изтече на  ____________[</w:t>
      </w:r>
      <w:r w:rsidRPr="00830004">
        <w:rPr>
          <w:rFonts w:ascii="Times New Roman" w:hAnsi="Times New Roman"/>
          <w:i/>
          <w:iCs/>
          <w:sz w:val="24"/>
          <w:szCs w:val="24"/>
        </w:rPr>
        <w:t>посочва се дата и час на валидност на гаранцията съобразени с договорените условия -</w:t>
      </w:r>
      <w:r w:rsidRPr="00830004">
        <w:rPr>
          <w:rFonts w:ascii="Times New Roman" w:hAnsi="Times New Roman"/>
          <w:sz w:val="24"/>
          <w:szCs w:val="24"/>
        </w:rPr>
        <w:t xml:space="preserve"> </w:t>
      </w:r>
      <w:r w:rsidRPr="00830004">
        <w:rPr>
          <w:rFonts w:ascii="Times New Roman" w:hAnsi="Times New Roman"/>
          <w:i/>
          <w:iCs/>
          <w:sz w:val="24"/>
          <w:szCs w:val="24"/>
        </w:rPr>
        <w:t>в срок до 30 (тридесет) дни след изтичане на срока за изпълнение на договора, ако липсват основания за задържането на гаранцията</w:t>
      </w:r>
      <w:r w:rsidRPr="00830004">
        <w:rPr>
          <w:rFonts w:ascii="Times New Roman" w:hAnsi="Times New Roman"/>
          <w:sz w:val="24"/>
          <w:szCs w:val="24"/>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ab/>
        <w:t>Гаранцията се издава в полза на Община Благоевград и не може да бъде прехвърляна.</w:t>
      </w:r>
    </w:p>
    <w:p w:rsidR="00830004" w:rsidRPr="00830004" w:rsidRDefault="00830004" w:rsidP="00830004">
      <w:pPr>
        <w:tabs>
          <w:tab w:val="left" w:pos="-600"/>
        </w:tabs>
        <w:spacing w:after="120"/>
        <w:ind w:left="-600"/>
        <w:jc w:val="both"/>
        <w:rPr>
          <w:rFonts w:ascii="Times New Roman" w:hAnsi="Times New Roman"/>
          <w:sz w:val="24"/>
          <w:szCs w:val="24"/>
        </w:rPr>
      </w:pPr>
      <w:r w:rsidRPr="00830004">
        <w:rPr>
          <w:rFonts w:ascii="Times New Roman" w:hAnsi="Times New Roman"/>
          <w:sz w:val="24"/>
          <w:szCs w:val="24"/>
        </w:rPr>
        <w:t> </w:t>
      </w:r>
    </w:p>
    <w:p w:rsidR="00830004" w:rsidRPr="00830004" w:rsidRDefault="00830004" w:rsidP="00830004">
      <w:pPr>
        <w:tabs>
          <w:tab w:val="left" w:pos="-600"/>
        </w:tabs>
        <w:ind w:left="-600"/>
        <w:jc w:val="right"/>
        <w:rPr>
          <w:rFonts w:ascii="Times New Roman" w:hAnsi="Times New Roman"/>
          <w:sz w:val="24"/>
          <w:szCs w:val="24"/>
        </w:rPr>
      </w:pPr>
      <w:r w:rsidRPr="00830004">
        <w:rPr>
          <w:rFonts w:ascii="Times New Roman" w:hAnsi="Times New Roman"/>
          <w:sz w:val="24"/>
          <w:szCs w:val="24"/>
        </w:rPr>
        <w:t>Подпис и печат, (БАНКА)</w:t>
      </w: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830004" w:rsidRPr="00830004" w:rsidRDefault="00830004" w:rsidP="00830004">
      <w:pPr>
        <w:tabs>
          <w:tab w:val="left" w:pos="-600"/>
        </w:tabs>
        <w:ind w:left="-600"/>
        <w:rPr>
          <w:rFonts w:ascii="Times New Roman" w:hAnsi="Times New Roman"/>
          <w:sz w:val="24"/>
          <w:szCs w:val="24"/>
        </w:rPr>
      </w:pPr>
    </w:p>
    <w:p w:rsidR="006F0AA1" w:rsidRPr="003D4A1C" w:rsidRDefault="006F0AA1" w:rsidP="001E38AF">
      <w:pPr>
        <w:tabs>
          <w:tab w:val="left" w:pos="-600"/>
        </w:tabs>
        <w:rPr>
          <w:rFonts w:ascii="Times New Roman" w:hAnsi="Times New Roman"/>
          <w:sz w:val="24"/>
          <w:szCs w:val="24"/>
          <w:lang w:val="bg-BG"/>
        </w:rPr>
      </w:pPr>
    </w:p>
    <w:p w:rsidR="00830004" w:rsidRPr="000C052B" w:rsidRDefault="00367744" w:rsidP="00367744">
      <w:pPr>
        <w:tabs>
          <w:tab w:val="left" w:pos="-600"/>
        </w:tabs>
        <w:ind w:left="-600"/>
        <w:jc w:val="right"/>
        <w:rPr>
          <w:rFonts w:ascii="Times New Roman" w:hAnsi="Times New Roman"/>
          <w:b/>
          <w:bCs/>
          <w:i/>
          <w:iCs/>
          <w:sz w:val="24"/>
          <w:szCs w:val="24"/>
          <w:lang w:val="bg-BG"/>
        </w:rPr>
      </w:pPr>
      <w:r>
        <w:rPr>
          <w:rFonts w:ascii="Times New Roman" w:hAnsi="Times New Roman"/>
          <w:b/>
          <w:bCs/>
          <w:i/>
          <w:iCs/>
          <w:sz w:val="24"/>
          <w:szCs w:val="24"/>
        </w:rPr>
        <w:lastRenderedPageBreak/>
        <w:t>Образец №</w:t>
      </w:r>
      <w:r w:rsidR="000C052B">
        <w:rPr>
          <w:rFonts w:ascii="Times New Roman" w:hAnsi="Times New Roman"/>
          <w:b/>
          <w:bCs/>
          <w:i/>
          <w:iCs/>
          <w:sz w:val="24"/>
          <w:szCs w:val="24"/>
          <w:lang w:val="bg-BG"/>
        </w:rPr>
        <w:t>10</w:t>
      </w:r>
    </w:p>
    <w:p w:rsidR="00830004" w:rsidRPr="00830004" w:rsidRDefault="00830004" w:rsidP="00830004">
      <w:pPr>
        <w:pStyle w:val="af3"/>
        <w:jc w:val="center"/>
        <w:rPr>
          <w:rFonts w:ascii="Times New Roman" w:hAnsi="Times New Roman" w:cs="Times New Roman"/>
          <w:b/>
          <w:sz w:val="24"/>
          <w:szCs w:val="24"/>
        </w:rPr>
      </w:pPr>
      <w:r w:rsidRPr="00830004">
        <w:rPr>
          <w:rFonts w:ascii="Times New Roman" w:hAnsi="Times New Roman" w:cs="Times New Roman"/>
          <w:b/>
          <w:sz w:val="24"/>
          <w:szCs w:val="24"/>
        </w:rPr>
        <w:t>ДЕКЛАРАЦИЯ</w:t>
      </w:r>
    </w:p>
    <w:p w:rsidR="00830004" w:rsidRPr="00367744" w:rsidRDefault="00830004" w:rsidP="00367744">
      <w:pPr>
        <w:spacing w:line="276" w:lineRule="auto"/>
        <w:ind w:right="23" w:firstLine="360"/>
        <w:jc w:val="center"/>
        <w:rPr>
          <w:rFonts w:ascii="Times New Roman" w:hAnsi="Times New Roman"/>
          <w:b/>
          <w:sz w:val="24"/>
          <w:szCs w:val="24"/>
          <w:lang w:val="bg-BG"/>
        </w:rPr>
      </w:pPr>
      <w:r w:rsidRPr="00830004">
        <w:rPr>
          <w:rFonts w:ascii="Times New Roman" w:hAnsi="Times New Roman"/>
          <w:b/>
          <w:bCs/>
          <w:sz w:val="24"/>
          <w:szCs w:val="24"/>
        </w:rPr>
        <w:t xml:space="preserve">за ангажираност на </w:t>
      </w:r>
      <w:r w:rsidRPr="00830004">
        <w:rPr>
          <w:rFonts w:ascii="Times New Roman" w:hAnsi="Times New Roman"/>
          <w:b/>
          <w:sz w:val="24"/>
          <w:szCs w:val="24"/>
        </w:rPr>
        <w:t>еспе</w:t>
      </w:r>
      <w:r w:rsidR="00367744">
        <w:rPr>
          <w:rFonts w:ascii="Times New Roman" w:hAnsi="Times New Roman"/>
          <w:b/>
          <w:sz w:val="24"/>
          <w:szCs w:val="24"/>
        </w:rPr>
        <w:t>рт за изпълнението на поръчката</w:t>
      </w:r>
    </w:p>
    <w:p w:rsidR="00830004" w:rsidRPr="00830004" w:rsidRDefault="00830004" w:rsidP="00830004">
      <w:pPr>
        <w:tabs>
          <w:tab w:val="left" w:pos="-600"/>
          <w:tab w:val="left" w:pos="250"/>
        </w:tabs>
        <w:ind w:left="-600" w:firstLine="600"/>
        <w:jc w:val="both"/>
        <w:rPr>
          <w:rFonts w:ascii="Times New Roman" w:hAnsi="Times New Roman"/>
          <w:sz w:val="24"/>
          <w:szCs w:val="24"/>
        </w:rPr>
      </w:pPr>
      <w:r w:rsidRPr="00830004">
        <w:rPr>
          <w:rFonts w:ascii="Times New Roman" w:hAnsi="Times New Roman"/>
          <w:sz w:val="24"/>
          <w:szCs w:val="24"/>
        </w:rPr>
        <w:t>От ...................................................................................................................................................</w:t>
      </w:r>
    </w:p>
    <w:p w:rsidR="00830004" w:rsidRPr="00D929A4" w:rsidRDefault="00830004" w:rsidP="00830004">
      <w:pPr>
        <w:tabs>
          <w:tab w:val="left" w:pos="-600"/>
          <w:tab w:val="left" w:pos="250"/>
        </w:tabs>
        <w:ind w:left="-600" w:firstLine="600"/>
        <w:jc w:val="both"/>
        <w:rPr>
          <w:rFonts w:ascii="Times New Roman" w:hAnsi="Times New Roman"/>
          <w:sz w:val="16"/>
          <w:szCs w:val="16"/>
        </w:rPr>
      </w:pPr>
    </w:p>
    <w:p w:rsidR="00830004" w:rsidRPr="00830004" w:rsidRDefault="00830004" w:rsidP="00830004">
      <w:pPr>
        <w:tabs>
          <w:tab w:val="left" w:pos="-600"/>
          <w:tab w:val="left" w:pos="250"/>
        </w:tabs>
        <w:ind w:left="-600" w:firstLine="600"/>
        <w:jc w:val="both"/>
        <w:rPr>
          <w:rFonts w:ascii="Times New Roman" w:hAnsi="Times New Roman"/>
          <w:b/>
          <w:sz w:val="24"/>
          <w:szCs w:val="24"/>
        </w:rPr>
      </w:pPr>
      <w:r w:rsidRPr="00830004">
        <w:rPr>
          <w:rFonts w:ascii="Times New Roman" w:hAnsi="Times New Roman"/>
          <w:sz w:val="24"/>
          <w:szCs w:val="24"/>
        </w:rPr>
        <w:t>Заемана позиция …………………………………………………………………………….</w:t>
      </w:r>
    </w:p>
    <w:p w:rsidR="00830004" w:rsidRPr="00367744" w:rsidRDefault="00830004" w:rsidP="00830004">
      <w:pPr>
        <w:jc w:val="both"/>
        <w:textAlignment w:val="center"/>
        <w:rPr>
          <w:rFonts w:ascii="Times New Roman" w:eastAsia="Verdana-Bold" w:hAnsi="Times New Roman"/>
          <w:b/>
          <w:bCs/>
          <w:sz w:val="16"/>
          <w:szCs w:val="16"/>
        </w:rPr>
      </w:pPr>
    </w:p>
    <w:p w:rsidR="00830004" w:rsidRPr="00367744" w:rsidRDefault="00367744" w:rsidP="00367744">
      <w:pPr>
        <w:ind w:left="-600" w:firstLine="600"/>
        <w:jc w:val="center"/>
        <w:textAlignment w:val="center"/>
        <w:rPr>
          <w:rFonts w:ascii="Times New Roman" w:eastAsia="Verdana-Bold" w:hAnsi="Times New Roman"/>
          <w:b/>
          <w:bCs/>
          <w:sz w:val="24"/>
          <w:szCs w:val="24"/>
          <w:lang w:val="bg-BG"/>
        </w:rPr>
      </w:pPr>
      <w:r>
        <w:rPr>
          <w:rFonts w:ascii="Times New Roman" w:eastAsia="Verdana-Bold" w:hAnsi="Times New Roman"/>
          <w:b/>
          <w:bCs/>
          <w:sz w:val="24"/>
          <w:szCs w:val="24"/>
        </w:rPr>
        <w:t>ДЕКЛАРИРАМ:</w:t>
      </w:r>
    </w:p>
    <w:p w:rsidR="00830004" w:rsidRPr="00BF0ECA" w:rsidRDefault="00830004" w:rsidP="00BF0ECA">
      <w:pPr>
        <w:numPr>
          <w:ilvl w:val="0"/>
          <w:numId w:val="14"/>
        </w:numPr>
        <w:spacing w:after="60"/>
        <w:jc w:val="both"/>
        <w:rPr>
          <w:rFonts w:ascii="Times New Roman" w:hAnsi="Times New Roman"/>
          <w:b/>
          <w:sz w:val="24"/>
          <w:szCs w:val="24"/>
          <w:lang w:val="ru-RU"/>
        </w:rPr>
      </w:pPr>
      <w:r w:rsidRPr="00830004">
        <w:rPr>
          <w:rFonts w:ascii="Times New Roman" w:eastAsia="Verdana-Bold" w:hAnsi="Times New Roman"/>
          <w:bCs/>
          <w:sz w:val="24"/>
          <w:szCs w:val="24"/>
        </w:rPr>
        <w:t xml:space="preserve">На разположение съм да поема работа по обществена поръчка с предмет </w:t>
      </w:r>
      <w:r w:rsidR="00BF0ECA" w:rsidRPr="00BF0ECA">
        <w:rPr>
          <w:rFonts w:ascii="Times New Roman" w:hAnsi="Times New Roman"/>
          <w:b/>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 по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 по обособени позиции:Обособена позиция 1: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Приложение № 1”Обособена позиция 2: „Избор на изпълнител за изготвяне на обследване за енергийна ефективност за обектите в Приложение № 1”</w:t>
      </w:r>
    </w:p>
    <w:p w:rsidR="00830004" w:rsidRPr="00830004" w:rsidRDefault="00830004" w:rsidP="00770A09">
      <w:pPr>
        <w:numPr>
          <w:ilvl w:val="0"/>
          <w:numId w:val="14"/>
        </w:numPr>
        <w:spacing w:after="60"/>
        <w:jc w:val="both"/>
        <w:rPr>
          <w:rFonts w:ascii="Times New Roman" w:hAnsi="Times New Roman"/>
          <w:b/>
          <w:bCs/>
          <w:sz w:val="24"/>
          <w:szCs w:val="24"/>
          <w:lang w:eastAsia="en-US"/>
        </w:rPr>
      </w:pPr>
      <w:r w:rsidRPr="00830004">
        <w:rPr>
          <w:rFonts w:ascii="Times New Roman" w:hAnsi="Times New Roman"/>
          <w:b/>
          <w:sz w:val="24"/>
          <w:szCs w:val="24"/>
        </w:rPr>
        <w:t>Задължавам се да работя в съответствие с предложението на участника</w:t>
      </w:r>
      <w:r w:rsidRPr="00830004">
        <w:rPr>
          <w:rFonts w:ascii="Times New Roman" w:hAnsi="Times New Roman"/>
          <w:sz w:val="24"/>
          <w:szCs w:val="24"/>
        </w:rPr>
        <w:t xml:space="preserve"> за качественото изпълнение на обществената поръчка;</w:t>
      </w:r>
    </w:p>
    <w:p w:rsidR="00830004" w:rsidRPr="00830004" w:rsidRDefault="00830004" w:rsidP="00770A09">
      <w:pPr>
        <w:numPr>
          <w:ilvl w:val="0"/>
          <w:numId w:val="14"/>
        </w:numPr>
        <w:spacing w:after="60"/>
        <w:jc w:val="both"/>
        <w:rPr>
          <w:rFonts w:ascii="Times New Roman" w:hAnsi="Times New Roman"/>
          <w:b/>
          <w:bCs/>
          <w:sz w:val="24"/>
          <w:szCs w:val="24"/>
          <w:lang w:eastAsia="en-US"/>
        </w:rPr>
      </w:pPr>
      <w:r w:rsidRPr="00830004">
        <w:rPr>
          <w:rFonts w:ascii="Times New Roman" w:hAnsi="Times New Roman"/>
          <w:sz w:val="24"/>
          <w:szCs w:val="24"/>
        </w:rPr>
        <w:t>Заявените от участника данни и информация за мен са верни;</w:t>
      </w:r>
    </w:p>
    <w:p w:rsidR="00830004" w:rsidRPr="00830004" w:rsidRDefault="00830004" w:rsidP="00770A09">
      <w:pPr>
        <w:numPr>
          <w:ilvl w:val="0"/>
          <w:numId w:val="14"/>
        </w:numPr>
        <w:spacing w:after="60"/>
        <w:jc w:val="both"/>
        <w:rPr>
          <w:rFonts w:ascii="Times New Roman" w:hAnsi="Times New Roman"/>
          <w:b/>
          <w:bCs/>
          <w:sz w:val="24"/>
          <w:szCs w:val="24"/>
          <w:lang w:eastAsia="en-US"/>
        </w:rPr>
      </w:pPr>
      <w:r w:rsidRPr="00830004">
        <w:rPr>
          <w:rFonts w:ascii="Times New Roman" w:hAnsi="Times New Roman"/>
          <w:sz w:val="24"/>
          <w:szCs w:val="24"/>
        </w:rPr>
        <w:t>Разбирам, че всяко невярно изявление от мен може да доведе до отстраняване на участника от процедурата;</w:t>
      </w:r>
    </w:p>
    <w:p w:rsidR="00830004" w:rsidRPr="00830004" w:rsidRDefault="00830004" w:rsidP="00770A09">
      <w:pPr>
        <w:numPr>
          <w:ilvl w:val="0"/>
          <w:numId w:val="14"/>
        </w:numPr>
        <w:spacing w:after="60"/>
        <w:jc w:val="both"/>
        <w:rPr>
          <w:rFonts w:ascii="Times New Roman" w:hAnsi="Times New Roman"/>
          <w:b/>
          <w:bCs/>
          <w:sz w:val="24"/>
          <w:szCs w:val="24"/>
          <w:lang w:eastAsia="en-US"/>
        </w:rPr>
      </w:pPr>
      <w:r w:rsidRPr="00830004">
        <w:rPr>
          <w:rFonts w:ascii="Times New Roman" w:hAnsi="Times New Roman"/>
          <w:sz w:val="24"/>
          <w:szCs w:val="24"/>
        </w:rPr>
        <w:t>Задължавам се да не разпространявам по никакъв повод и под никакъв предлог данните, свързани с поръчката, станали ми известни във връзка с моето участие в процедурата</w:t>
      </w:r>
      <w:r w:rsidRPr="00830004">
        <w:rPr>
          <w:rFonts w:ascii="Times New Roman" w:hAnsi="Times New Roman"/>
          <w:b/>
          <w:sz w:val="24"/>
          <w:szCs w:val="24"/>
        </w:rPr>
        <w:t>;</w:t>
      </w:r>
    </w:p>
    <w:p w:rsidR="00830004" w:rsidRPr="00830004" w:rsidRDefault="00830004" w:rsidP="00770A09">
      <w:pPr>
        <w:numPr>
          <w:ilvl w:val="0"/>
          <w:numId w:val="14"/>
        </w:numPr>
        <w:spacing w:after="60"/>
        <w:jc w:val="both"/>
        <w:rPr>
          <w:rFonts w:ascii="Times New Roman" w:hAnsi="Times New Roman"/>
          <w:bCs/>
          <w:sz w:val="24"/>
          <w:szCs w:val="24"/>
          <w:lang w:eastAsia="en-US"/>
        </w:rPr>
      </w:pPr>
      <w:r w:rsidRPr="00830004">
        <w:rPr>
          <w:rFonts w:ascii="Times New Roman" w:hAnsi="Times New Roman"/>
          <w:sz w:val="24"/>
          <w:szCs w:val="24"/>
        </w:rPr>
        <w:t>Не съм поел ангажименти да участвам в изпълнението на други текущи договори за срока на изпълнеие на настоящата обществена поръчка.</w:t>
      </w:r>
    </w:p>
    <w:p w:rsidR="00830004" w:rsidRPr="001E38AF" w:rsidRDefault="00830004" w:rsidP="00830004">
      <w:pPr>
        <w:tabs>
          <w:tab w:val="left" w:pos="-600"/>
        </w:tabs>
        <w:ind w:left="-600"/>
        <w:jc w:val="both"/>
        <w:rPr>
          <w:rFonts w:ascii="Times New Roman" w:hAnsi="Times New Roman"/>
          <w:b/>
          <w:sz w:val="16"/>
          <w:szCs w:val="16"/>
        </w:rPr>
      </w:pPr>
    </w:p>
    <w:p w:rsidR="00830004" w:rsidRPr="00367744" w:rsidRDefault="00830004" w:rsidP="00367744">
      <w:pPr>
        <w:ind w:left="-600" w:firstLine="600"/>
        <w:jc w:val="both"/>
        <w:textAlignment w:val="center"/>
        <w:rPr>
          <w:rFonts w:ascii="Times New Roman" w:eastAsia="Verdana-Bold" w:hAnsi="Times New Roman"/>
          <w:bCs/>
          <w:sz w:val="24"/>
          <w:szCs w:val="24"/>
          <w:lang w:val="bg-BG"/>
        </w:rPr>
      </w:pPr>
      <w:r w:rsidRPr="00B16887">
        <w:rPr>
          <w:rFonts w:ascii="Times New Roman" w:hAnsi="Times New Roman"/>
          <w:b/>
          <w:i/>
          <w:sz w:val="24"/>
          <w:szCs w:val="24"/>
        </w:rPr>
        <w:t>Забележка:</w:t>
      </w:r>
      <w:r w:rsidRPr="00B16887">
        <w:rPr>
          <w:rFonts w:ascii="Times New Roman" w:hAnsi="Times New Roman"/>
          <w:sz w:val="24"/>
          <w:szCs w:val="24"/>
        </w:rPr>
        <w:t xml:space="preserve"> Попълва се единствено от предложените от участника </w:t>
      </w:r>
      <w:r w:rsidR="00B16887" w:rsidRPr="00B16887">
        <w:rPr>
          <w:rFonts w:ascii="Times New Roman" w:hAnsi="Times New Roman"/>
          <w:sz w:val="24"/>
          <w:szCs w:val="24"/>
          <w:lang w:val="bg-BG"/>
        </w:rPr>
        <w:t>експерти от Раздел</w:t>
      </w:r>
      <w:r w:rsidR="00B16887" w:rsidRPr="00B16887">
        <w:rPr>
          <w:rFonts w:ascii="Times New Roman" w:hAnsi="Times New Roman"/>
          <w:sz w:val="24"/>
          <w:szCs w:val="24"/>
          <w:lang w:val="en-US"/>
        </w:rPr>
        <w:t xml:space="preserve"> III</w:t>
      </w:r>
      <w:r w:rsidR="00B16887" w:rsidRPr="00B16887">
        <w:rPr>
          <w:rFonts w:ascii="Times New Roman" w:hAnsi="Times New Roman"/>
          <w:sz w:val="24"/>
          <w:szCs w:val="24"/>
          <w:lang w:val="bg-BG"/>
        </w:rPr>
        <w:t xml:space="preserve"> т. 3 от текущата Документация за участие.</w:t>
      </w:r>
    </w:p>
    <w:p w:rsidR="00830004" w:rsidRDefault="00830004" w:rsidP="00830004">
      <w:pPr>
        <w:tabs>
          <w:tab w:val="left" w:pos="-600"/>
        </w:tabs>
        <w:ind w:left="-600"/>
        <w:rPr>
          <w:rFonts w:ascii="Times New Roman" w:hAnsi="Times New Roman"/>
          <w:b/>
          <w:bCs/>
          <w:sz w:val="24"/>
          <w:szCs w:val="24"/>
          <w:lang w:val="bg-BG"/>
        </w:rPr>
      </w:pPr>
      <w:r w:rsidRPr="00830004">
        <w:rPr>
          <w:rFonts w:ascii="Times New Roman" w:hAnsi="Times New Roman"/>
          <w:b/>
          <w:bCs/>
          <w:sz w:val="24"/>
          <w:szCs w:val="24"/>
        </w:rPr>
        <w:t>…………………………….. г.</w:t>
      </w:r>
      <w:r w:rsidRPr="00830004">
        <w:rPr>
          <w:rFonts w:ascii="Times New Roman" w:hAnsi="Times New Roman"/>
          <w:b/>
          <w:bCs/>
          <w:sz w:val="24"/>
          <w:szCs w:val="24"/>
        </w:rPr>
        <w:tab/>
      </w:r>
      <w:r w:rsidRPr="00830004">
        <w:rPr>
          <w:rFonts w:ascii="Times New Roman" w:hAnsi="Times New Roman"/>
          <w:b/>
          <w:bCs/>
          <w:sz w:val="24"/>
          <w:szCs w:val="24"/>
        </w:rPr>
        <w:tab/>
      </w:r>
      <w:r w:rsidRPr="00830004">
        <w:rPr>
          <w:rFonts w:ascii="Times New Roman" w:hAnsi="Times New Roman"/>
          <w:b/>
          <w:bCs/>
          <w:sz w:val="24"/>
          <w:szCs w:val="24"/>
        </w:rPr>
        <w:tab/>
      </w:r>
      <w:r w:rsidRPr="00830004">
        <w:rPr>
          <w:rFonts w:ascii="Times New Roman" w:hAnsi="Times New Roman"/>
          <w:b/>
          <w:bCs/>
          <w:sz w:val="24"/>
          <w:szCs w:val="24"/>
        </w:rPr>
        <w:tab/>
      </w:r>
      <w:r w:rsidR="00D929A4">
        <w:rPr>
          <w:rFonts w:ascii="Times New Roman" w:hAnsi="Times New Roman"/>
          <w:b/>
          <w:bCs/>
          <w:sz w:val="24"/>
          <w:szCs w:val="24"/>
          <w:lang w:val="bg-BG"/>
        </w:rPr>
        <w:t xml:space="preserve">   </w:t>
      </w:r>
      <w:r w:rsidRPr="00830004">
        <w:rPr>
          <w:rFonts w:ascii="Times New Roman" w:hAnsi="Times New Roman"/>
          <w:b/>
          <w:bCs/>
          <w:sz w:val="24"/>
          <w:szCs w:val="24"/>
        </w:rPr>
        <w:tab/>
        <w:t>Декларатор: …………………….</w:t>
      </w:r>
    </w:p>
    <w:p w:rsidR="008249D1" w:rsidRPr="001E38AF" w:rsidRDefault="001E38AF" w:rsidP="001E38AF">
      <w:pPr>
        <w:tabs>
          <w:tab w:val="left" w:pos="-600"/>
        </w:tabs>
        <w:jc w:val="right"/>
        <w:rPr>
          <w:rFonts w:ascii="Times New Roman" w:hAnsi="Times New Roman"/>
          <w:b/>
          <w:bCs/>
          <w:i/>
          <w:sz w:val="24"/>
          <w:szCs w:val="24"/>
          <w:lang w:val="bg-BG"/>
        </w:rPr>
      </w:pPr>
      <w:r>
        <w:rPr>
          <w:rFonts w:ascii="Times New Roman" w:hAnsi="Times New Roman"/>
          <w:b/>
          <w:bCs/>
          <w:sz w:val="24"/>
          <w:szCs w:val="24"/>
          <w:lang w:val="bg-BG"/>
        </w:rPr>
        <w:tab/>
      </w:r>
      <w:r w:rsidRPr="001E38AF">
        <w:rPr>
          <w:rFonts w:ascii="Times New Roman" w:hAnsi="Times New Roman"/>
          <w:b/>
          <w:bCs/>
          <w:i/>
          <w:sz w:val="24"/>
          <w:szCs w:val="24"/>
          <w:lang w:val="bg-BG"/>
        </w:rPr>
        <w:t>(дата на подписване)</w:t>
      </w:r>
    </w:p>
    <w:p w:rsidR="00BF0ECA" w:rsidRDefault="00BF0ECA" w:rsidP="008249D1">
      <w:pPr>
        <w:spacing w:line="276" w:lineRule="auto"/>
        <w:ind w:right="23" w:firstLine="360"/>
        <w:jc w:val="right"/>
        <w:rPr>
          <w:rFonts w:ascii="Times New Roman" w:hAnsi="Times New Roman"/>
          <w:sz w:val="24"/>
          <w:szCs w:val="24"/>
          <w:lang w:val="ru-RU"/>
        </w:rPr>
      </w:pPr>
    </w:p>
    <w:p w:rsidR="008249D1" w:rsidRPr="000C052B" w:rsidRDefault="008249D1" w:rsidP="008249D1">
      <w:pPr>
        <w:spacing w:line="276" w:lineRule="auto"/>
        <w:ind w:right="23" w:firstLine="360"/>
        <w:jc w:val="right"/>
        <w:rPr>
          <w:rFonts w:ascii="Times New Roman" w:hAnsi="Times New Roman"/>
          <w:b/>
          <w:sz w:val="24"/>
          <w:szCs w:val="24"/>
          <w:lang w:val="bg-BG"/>
        </w:rPr>
      </w:pPr>
      <w:r>
        <w:rPr>
          <w:rFonts w:ascii="Times New Roman" w:hAnsi="Times New Roman"/>
          <w:sz w:val="24"/>
          <w:szCs w:val="24"/>
          <w:lang w:val="ru-RU"/>
        </w:rPr>
        <w:lastRenderedPageBreak/>
        <w:tab/>
      </w:r>
      <w:r w:rsidRPr="00BF0ECA">
        <w:rPr>
          <w:rFonts w:ascii="Times New Roman" w:hAnsi="Times New Roman"/>
          <w:b/>
          <w:sz w:val="24"/>
          <w:szCs w:val="24"/>
        </w:rPr>
        <w:t>Образец №</w:t>
      </w:r>
      <w:r w:rsidR="000C052B">
        <w:rPr>
          <w:rFonts w:ascii="Times New Roman" w:hAnsi="Times New Roman"/>
          <w:b/>
          <w:sz w:val="24"/>
          <w:szCs w:val="24"/>
          <w:lang w:val="bg-BG"/>
        </w:rPr>
        <w:t>11</w:t>
      </w:r>
    </w:p>
    <w:p w:rsidR="008249D1" w:rsidRPr="00826A6E" w:rsidRDefault="008249D1" w:rsidP="008249D1">
      <w:pPr>
        <w:pStyle w:val="3"/>
        <w:spacing w:line="276" w:lineRule="auto"/>
        <w:ind w:right="23" w:firstLine="360"/>
        <w:jc w:val="center"/>
        <w:rPr>
          <w:rFonts w:ascii="Times New Roman" w:hAnsi="Times New Roman" w:cs="Times New Roman"/>
          <w:b w:val="0"/>
          <w:sz w:val="24"/>
          <w:szCs w:val="24"/>
        </w:rPr>
      </w:pPr>
      <w:r w:rsidRPr="00826A6E">
        <w:rPr>
          <w:rFonts w:ascii="Times New Roman" w:hAnsi="Times New Roman" w:cs="Times New Roman"/>
          <w:sz w:val="24"/>
          <w:szCs w:val="24"/>
        </w:rPr>
        <w:t>ДЕКЛАРАЦИЯ</w:t>
      </w:r>
    </w:p>
    <w:p w:rsidR="008249D1" w:rsidRPr="000D55B5" w:rsidRDefault="008249D1" w:rsidP="000D55B5">
      <w:pPr>
        <w:spacing w:line="276" w:lineRule="auto"/>
        <w:ind w:right="23" w:firstLine="360"/>
        <w:jc w:val="center"/>
        <w:rPr>
          <w:rFonts w:ascii="Times New Roman" w:hAnsi="Times New Roman"/>
          <w:b/>
          <w:sz w:val="24"/>
          <w:szCs w:val="24"/>
          <w:lang w:val="bg-BG"/>
        </w:rPr>
      </w:pPr>
      <w:r w:rsidRPr="00826A6E">
        <w:rPr>
          <w:rFonts w:ascii="Times New Roman" w:hAnsi="Times New Roman"/>
          <w:b/>
          <w:sz w:val="24"/>
          <w:szCs w:val="24"/>
        </w:rPr>
        <w:t>за запознаване с о</w:t>
      </w:r>
      <w:r w:rsidR="000D55B5">
        <w:rPr>
          <w:rFonts w:ascii="Times New Roman" w:hAnsi="Times New Roman"/>
          <w:b/>
          <w:sz w:val="24"/>
          <w:szCs w:val="24"/>
        </w:rPr>
        <w:t>бектите от обществената поръчка</w:t>
      </w:r>
    </w:p>
    <w:p w:rsidR="008249D1" w:rsidRPr="00830004" w:rsidRDefault="008249D1" w:rsidP="008249D1">
      <w:pPr>
        <w:spacing w:line="276" w:lineRule="auto"/>
        <w:ind w:right="23" w:firstLine="360"/>
        <w:jc w:val="both"/>
        <w:rPr>
          <w:rFonts w:ascii="Times New Roman" w:hAnsi="Times New Roman"/>
          <w:sz w:val="24"/>
          <w:szCs w:val="24"/>
          <w:lang w:val="ru-RU"/>
        </w:rPr>
      </w:pPr>
      <w:r w:rsidRPr="00826A6E">
        <w:rPr>
          <w:rFonts w:ascii="Times New Roman" w:hAnsi="Times New Roman"/>
          <w:sz w:val="24"/>
          <w:szCs w:val="24"/>
          <w:lang w:val="ru-RU"/>
        </w:rPr>
        <w:t xml:space="preserve">Долуподписаният /ната/ </w:t>
      </w:r>
      <w:r w:rsidRPr="00826A6E">
        <w:rPr>
          <w:rFonts w:ascii="Times New Roman" w:hAnsi="Times New Roman"/>
          <w:sz w:val="24"/>
          <w:szCs w:val="24"/>
          <w:u w:val="single"/>
          <w:lang w:val="ru-RU"/>
        </w:rPr>
        <w:tab/>
      </w:r>
      <w:r w:rsidRPr="00826A6E">
        <w:rPr>
          <w:rFonts w:ascii="Times New Roman" w:hAnsi="Times New Roman"/>
          <w:sz w:val="24"/>
          <w:szCs w:val="24"/>
          <w:u w:val="single"/>
          <w:lang w:val="ru-RU"/>
        </w:rPr>
        <w:tab/>
      </w:r>
      <w:r w:rsidRPr="00826A6E">
        <w:rPr>
          <w:rFonts w:ascii="Times New Roman" w:hAnsi="Times New Roman"/>
          <w:sz w:val="24"/>
          <w:szCs w:val="24"/>
          <w:u w:val="single"/>
          <w:lang w:val="ru-RU"/>
        </w:rPr>
        <w:tab/>
      </w:r>
      <w:r w:rsidRPr="00826A6E">
        <w:rPr>
          <w:rFonts w:ascii="Times New Roman" w:hAnsi="Times New Roman"/>
          <w:sz w:val="24"/>
          <w:szCs w:val="24"/>
        </w:rPr>
        <w:t xml:space="preserve">______________________________, </w:t>
      </w:r>
      <w:r w:rsidRPr="00826A6E">
        <w:rPr>
          <w:rFonts w:ascii="Times New Roman" w:hAnsi="Times New Roman"/>
          <w:sz w:val="24"/>
          <w:szCs w:val="24"/>
          <w:lang w:val="ru-RU"/>
        </w:rPr>
        <w:t xml:space="preserve">с лична карта № </w:t>
      </w:r>
      <w:r w:rsidRPr="00826A6E">
        <w:rPr>
          <w:rFonts w:ascii="Times New Roman" w:hAnsi="Times New Roman"/>
          <w:sz w:val="24"/>
          <w:szCs w:val="24"/>
        </w:rPr>
        <w:t>___________________</w:t>
      </w:r>
      <w:r w:rsidRPr="00826A6E">
        <w:rPr>
          <w:rFonts w:ascii="Times New Roman" w:hAnsi="Times New Roman"/>
          <w:sz w:val="24"/>
          <w:szCs w:val="24"/>
          <w:lang w:val="ru-RU"/>
        </w:rPr>
        <w:t>, издаден</w:t>
      </w:r>
      <w:r w:rsidRPr="00826A6E">
        <w:rPr>
          <w:rFonts w:ascii="Times New Roman" w:hAnsi="Times New Roman"/>
          <w:sz w:val="24"/>
          <w:szCs w:val="24"/>
        </w:rPr>
        <w:t>а</w:t>
      </w:r>
      <w:r w:rsidRPr="00826A6E">
        <w:rPr>
          <w:rFonts w:ascii="Times New Roman" w:hAnsi="Times New Roman"/>
          <w:sz w:val="24"/>
          <w:szCs w:val="24"/>
          <w:lang w:val="ru-RU"/>
        </w:rPr>
        <w:t xml:space="preserve"> на </w:t>
      </w:r>
      <w:r w:rsidRPr="00826A6E">
        <w:rPr>
          <w:rFonts w:ascii="Times New Roman" w:hAnsi="Times New Roman"/>
          <w:sz w:val="24"/>
          <w:szCs w:val="24"/>
          <w:u w:val="single"/>
          <w:lang w:val="ru-RU"/>
        </w:rPr>
        <w:tab/>
      </w:r>
      <w:r w:rsidRPr="00826A6E">
        <w:rPr>
          <w:rFonts w:ascii="Times New Roman" w:hAnsi="Times New Roman"/>
          <w:sz w:val="24"/>
          <w:szCs w:val="24"/>
          <w:u w:val="single"/>
          <w:lang w:val="ru-RU"/>
        </w:rPr>
        <w:tab/>
      </w:r>
      <w:r w:rsidRPr="00826A6E">
        <w:rPr>
          <w:rFonts w:ascii="Times New Roman" w:hAnsi="Times New Roman"/>
          <w:sz w:val="24"/>
          <w:szCs w:val="24"/>
          <w:u w:val="single"/>
          <w:lang w:val="ru-RU"/>
        </w:rPr>
        <w:tab/>
      </w:r>
      <w:r w:rsidRPr="00826A6E">
        <w:rPr>
          <w:rFonts w:ascii="Times New Roman" w:hAnsi="Times New Roman"/>
          <w:sz w:val="24"/>
          <w:szCs w:val="24"/>
          <w:lang w:val="ru-RU"/>
        </w:rPr>
        <w:t xml:space="preserve"> от </w:t>
      </w:r>
      <w:r w:rsidRPr="00826A6E">
        <w:rPr>
          <w:rFonts w:ascii="Times New Roman" w:hAnsi="Times New Roman"/>
          <w:sz w:val="24"/>
          <w:szCs w:val="24"/>
          <w:u w:val="single"/>
          <w:lang w:val="ru-RU"/>
        </w:rPr>
        <w:tab/>
      </w:r>
      <w:r w:rsidRPr="00826A6E">
        <w:rPr>
          <w:rFonts w:ascii="Times New Roman" w:hAnsi="Times New Roman"/>
          <w:sz w:val="24"/>
          <w:szCs w:val="24"/>
          <w:u w:val="single"/>
          <w:lang w:val="ru-RU"/>
        </w:rPr>
        <w:tab/>
      </w:r>
      <w:r w:rsidRPr="00826A6E">
        <w:rPr>
          <w:rFonts w:ascii="Times New Roman" w:hAnsi="Times New Roman"/>
          <w:sz w:val="24"/>
          <w:szCs w:val="24"/>
          <w:u w:val="single"/>
        </w:rPr>
        <w:t>__</w:t>
      </w:r>
      <w:r w:rsidRPr="00826A6E">
        <w:rPr>
          <w:rFonts w:ascii="Times New Roman" w:hAnsi="Times New Roman"/>
          <w:sz w:val="24"/>
          <w:szCs w:val="24"/>
          <w:lang w:val="ru-RU"/>
        </w:rPr>
        <w:t>, с ЕГН</w:t>
      </w:r>
      <w:r w:rsidRPr="00830004">
        <w:rPr>
          <w:rFonts w:ascii="Times New Roman" w:hAnsi="Times New Roman"/>
          <w:sz w:val="24"/>
          <w:szCs w:val="24"/>
          <w:u w:val="single"/>
        </w:rPr>
        <w:t xml:space="preserve"> ________________,</w:t>
      </w:r>
      <w:r w:rsidRPr="00830004">
        <w:rPr>
          <w:rFonts w:ascii="Times New Roman" w:hAnsi="Times New Roman"/>
          <w:sz w:val="24"/>
          <w:szCs w:val="24"/>
        </w:rPr>
        <w:t xml:space="preserve"> </w:t>
      </w:r>
      <w:r w:rsidRPr="00830004">
        <w:rPr>
          <w:rFonts w:ascii="Times New Roman" w:hAnsi="Times New Roman"/>
          <w:sz w:val="24"/>
          <w:szCs w:val="24"/>
          <w:lang w:val="ru-RU"/>
        </w:rPr>
        <w:t>в качеството ми на</w:t>
      </w:r>
      <w:r w:rsidRPr="00830004">
        <w:rPr>
          <w:rFonts w:ascii="Times New Roman" w:hAnsi="Times New Roman"/>
          <w:sz w:val="24"/>
          <w:szCs w:val="24"/>
        </w:rPr>
        <w:t xml:space="preserve"> </w:t>
      </w:r>
      <w:r w:rsidRPr="00830004">
        <w:rPr>
          <w:rFonts w:ascii="Times New Roman" w:hAnsi="Times New Roman"/>
          <w:sz w:val="24"/>
          <w:szCs w:val="24"/>
          <w:lang w:val="ru-RU"/>
        </w:rPr>
        <w:t>______________________________________</w:t>
      </w:r>
      <w:r w:rsidRPr="00830004">
        <w:rPr>
          <w:rFonts w:ascii="Times New Roman" w:hAnsi="Times New Roman"/>
          <w:sz w:val="24"/>
          <w:szCs w:val="24"/>
        </w:rPr>
        <w:t>,</w:t>
      </w:r>
      <w:r w:rsidRPr="00830004">
        <w:rPr>
          <w:rFonts w:ascii="Times New Roman" w:hAnsi="Times New Roman"/>
          <w:i/>
          <w:iCs/>
          <w:sz w:val="24"/>
          <w:szCs w:val="24"/>
          <w:lang w:val="ru-RU"/>
        </w:rPr>
        <w:t xml:space="preserve"> </w:t>
      </w:r>
    </w:p>
    <w:p w:rsidR="008249D1" w:rsidRPr="00830004" w:rsidRDefault="008249D1" w:rsidP="008249D1">
      <w:pPr>
        <w:spacing w:line="276" w:lineRule="auto"/>
        <w:ind w:left="3540" w:right="23" w:firstLine="708"/>
        <w:jc w:val="center"/>
        <w:rPr>
          <w:rFonts w:ascii="Times New Roman" w:hAnsi="Times New Roman"/>
          <w:i/>
          <w:iCs/>
          <w:sz w:val="24"/>
          <w:szCs w:val="24"/>
        </w:rPr>
      </w:pPr>
      <w:r w:rsidRPr="00830004">
        <w:rPr>
          <w:rFonts w:ascii="Times New Roman" w:hAnsi="Times New Roman"/>
          <w:i/>
          <w:iCs/>
          <w:sz w:val="24"/>
          <w:szCs w:val="24"/>
          <w:lang w:val="ru-RU"/>
        </w:rPr>
        <w:t>(</w:t>
      </w:r>
      <w:r w:rsidRPr="00830004">
        <w:rPr>
          <w:rFonts w:ascii="Times New Roman" w:hAnsi="Times New Roman"/>
          <w:i/>
          <w:iCs/>
          <w:sz w:val="24"/>
          <w:szCs w:val="24"/>
        </w:rPr>
        <w:t>посочете длъжността)</w:t>
      </w:r>
    </w:p>
    <w:p w:rsidR="008249D1" w:rsidRPr="00830004" w:rsidRDefault="008249D1" w:rsidP="008249D1">
      <w:pPr>
        <w:spacing w:line="276" w:lineRule="auto"/>
        <w:ind w:right="23"/>
        <w:jc w:val="both"/>
        <w:rPr>
          <w:rFonts w:ascii="Times New Roman" w:hAnsi="Times New Roman"/>
          <w:sz w:val="24"/>
          <w:szCs w:val="24"/>
          <w:u w:val="single"/>
        </w:rPr>
      </w:pPr>
      <w:r w:rsidRPr="00830004">
        <w:rPr>
          <w:rFonts w:ascii="Times New Roman" w:hAnsi="Times New Roman"/>
          <w:sz w:val="24"/>
          <w:szCs w:val="24"/>
          <w:lang w:val="ru-RU"/>
        </w:rPr>
        <w:t xml:space="preserve">на </w:t>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r>
      <w:r w:rsidRPr="00830004">
        <w:rPr>
          <w:rFonts w:ascii="Times New Roman" w:hAnsi="Times New Roman"/>
          <w:sz w:val="24"/>
          <w:szCs w:val="24"/>
          <w:u w:val="single"/>
          <w:lang w:val="ru-RU"/>
        </w:rPr>
        <w:tab/>
        <w:t>______________</w:t>
      </w:r>
      <w:r w:rsidRPr="00830004">
        <w:rPr>
          <w:rFonts w:ascii="Times New Roman" w:hAnsi="Times New Roman"/>
          <w:sz w:val="24"/>
          <w:szCs w:val="24"/>
          <w:u w:val="single"/>
        </w:rPr>
        <w:t>,</w:t>
      </w:r>
    </w:p>
    <w:p w:rsidR="008249D1" w:rsidRPr="00830004" w:rsidRDefault="008249D1" w:rsidP="008249D1">
      <w:pPr>
        <w:spacing w:line="276" w:lineRule="auto"/>
        <w:ind w:right="23" w:firstLine="360"/>
        <w:jc w:val="center"/>
        <w:rPr>
          <w:rFonts w:ascii="Times New Roman" w:hAnsi="Times New Roman"/>
          <w:i/>
          <w:iCs/>
          <w:sz w:val="24"/>
          <w:szCs w:val="24"/>
        </w:rPr>
      </w:pPr>
      <w:r w:rsidRPr="00830004">
        <w:rPr>
          <w:rFonts w:ascii="Times New Roman" w:hAnsi="Times New Roman"/>
          <w:i/>
          <w:iCs/>
          <w:sz w:val="24"/>
          <w:szCs w:val="24"/>
          <w:lang w:val="ru-RU"/>
        </w:rPr>
        <w:t>(</w:t>
      </w:r>
      <w:r w:rsidRPr="00830004">
        <w:rPr>
          <w:rFonts w:ascii="Times New Roman" w:hAnsi="Times New Roman"/>
          <w:i/>
          <w:iCs/>
          <w:sz w:val="24"/>
          <w:szCs w:val="24"/>
        </w:rPr>
        <w:t>посочете фирмата на участника в процедурата)</w:t>
      </w:r>
    </w:p>
    <w:p w:rsidR="008249D1" w:rsidRPr="008249D1" w:rsidRDefault="008249D1" w:rsidP="008249D1">
      <w:pPr>
        <w:spacing w:line="276" w:lineRule="auto"/>
        <w:ind w:right="23" w:firstLine="360"/>
        <w:jc w:val="center"/>
        <w:rPr>
          <w:rFonts w:ascii="Times New Roman" w:hAnsi="Times New Roman"/>
          <w:i/>
          <w:iCs/>
          <w:sz w:val="16"/>
          <w:szCs w:val="16"/>
        </w:rPr>
      </w:pPr>
    </w:p>
    <w:p w:rsidR="008249D1" w:rsidRPr="00D81349" w:rsidRDefault="008249D1" w:rsidP="008249D1">
      <w:pPr>
        <w:spacing w:after="60"/>
        <w:jc w:val="both"/>
        <w:rPr>
          <w:rFonts w:ascii="Times New Roman" w:hAnsi="Times New Roman"/>
          <w:b/>
          <w:sz w:val="24"/>
          <w:szCs w:val="24"/>
        </w:rPr>
      </w:pPr>
      <w:r w:rsidRPr="00830004">
        <w:rPr>
          <w:rFonts w:ascii="Times New Roman" w:hAnsi="Times New Roman"/>
          <w:sz w:val="24"/>
          <w:szCs w:val="24"/>
          <w:lang w:val="ru-RU"/>
        </w:rPr>
        <w:t xml:space="preserve">участник в открита процедура за възлагане на обществена поръчка с </w:t>
      </w:r>
      <w:r w:rsidRPr="00830004">
        <w:rPr>
          <w:rFonts w:ascii="Times New Roman" w:hAnsi="Times New Roman"/>
          <w:sz w:val="24"/>
          <w:szCs w:val="24"/>
        </w:rPr>
        <w:t>предмет</w:t>
      </w:r>
      <w:r w:rsidRPr="00830004">
        <w:rPr>
          <w:rFonts w:ascii="Times New Roman" w:hAnsi="Times New Roman"/>
          <w:sz w:val="24"/>
          <w:szCs w:val="24"/>
          <w:lang w:val="ru-RU"/>
        </w:rPr>
        <w:t xml:space="preserve">: </w:t>
      </w:r>
      <w:r w:rsidR="00BF0ECA" w:rsidRPr="00BF0ECA">
        <w:rPr>
          <w:rFonts w:ascii="Times New Roman" w:hAnsi="Times New Roman"/>
          <w:b/>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 по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w:t>
      </w:r>
      <w:r w:rsidR="00BF0ECA">
        <w:rPr>
          <w:rFonts w:ascii="Times New Roman" w:hAnsi="Times New Roman"/>
          <w:b/>
          <w:sz w:val="24"/>
          <w:szCs w:val="24"/>
          <w:lang w:val="ru-RU"/>
        </w:rPr>
        <w:t>-2020 г.”, по обособени позиции</w:t>
      </w:r>
      <w:r w:rsidRPr="00D81349">
        <w:rPr>
          <w:rFonts w:ascii="Times New Roman" w:hAnsi="Times New Roman"/>
          <w:b/>
          <w:sz w:val="24"/>
          <w:szCs w:val="24"/>
          <w:lang w:val="bg-BG"/>
        </w:rPr>
        <w:t xml:space="preserve">, </w:t>
      </w:r>
      <w:r w:rsidRPr="00D81349">
        <w:rPr>
          <w:rFonts w:ascii="Times New Roman" w:hAnsi="Times New Roman"/>
          <w:b/>
          <w:sz w:val="24"/>
          <w:szCs w:val="24"/>
          <w:lang w:val="ru-RU"/>
        </w:rPr>
        <w:t>по обособени позиции:</w:t>
      </w:r>
    </w:p>
    <w:p w:rsidR="008249D1" w:rsidRPr="00830004" w:rsidRDefault="008249D1" w:rsidP="008249D1">
      <w:pPr>
        <w:spacing w:after="60"/>
        <w:jc w:val="both"/>
        <w:rPr>
          <w:rFonts w:ascii="Times New Roman" w:hAnsi="Times New Roman"/>
          <w:sz w:val="24"/>
          <w:szCs w:val="24"/>
        </w:rPr>
      </w:pPr>
      <w:r w:rsidRPr="00830004">
        <w:rPr>
          <w:rFonts w:ascii="Times New Roman" w:hAnsi="Times New Roman"/>
          <w:sz w:val="24"/>
          <w:szCs w:val="24"/>
          <w:lang w:val="ru-RU"/>
        </w:rPr>
        <w:t>Обособена позиция 1:……………………………………………………..</w:t>
      </w:r>
    </w:p>
    <w:p w:rsidR="008249D1" w:rsidRPr="00830004" w:rsidRDefault="008249D1" w:rsidP="008249D1">
      <w:pPr>
        <w:spacing w:after="60"/>
        <w:jc w:val="both"/>
        <w:rPr>
          <w:rFonts w:ascii="Times New Roman" w:hAnsi="Times New Roman"/>
          <w:sz w:val="24"/>
          <w:szCs w:val="24"/>
        </w:rPr>
      </w:pPr>
      <w:r w:rsidRPr="00830004">
        <w:rPr>
          <w:rFonts w:ascii="Times New Roman" w:hAnsi="Times New Roman"/>
          <w:sz w:val="24"/>
          <w:szCs w:val="24"/>
          <w:lang w:val="ru-RU"/>
        </w:rPr>
        <w:t>Обособена позиция 2:  ……………………………………………………</w:t>
      </w:r>
    </w:p>
    <w:p w:rsidR="008249D1" w:rsidRPr="00830004" w:rsidRDefault="008249D1" w:rsidP="008249D1">
      <w:pPr>
        <w:spacing w:after="60"/>
        <w:jc w:val="both"/>
        <w:rPr>
          <w:rFonts w:ascii="Times New Roman" w:hAnsi="Times New Roman"/>
          <w:sz w:val="24"/>
          <w:szCs w:val="24"/>
        </w:rPr>
      </w:pPr>
      <w:r w:rsidRPr="00830004">
        <w:rPr>
          <w:rFonts w:ascii="Times New Roman" w:hAnsi="Times New Roman"/>
          <w:sz w:val="24"/>
          <w:szCs w:val="24"/>
        </w:rPr>
        <w:t>/Попълва се за обособената позиция, за която участникът подава оферта/</w:t>
      </w:r>
    </w:p>
    <w:p w:rsidR="008249D1" w:rsidRPr="008249D1" w:rsidRDefault="008249D1" w:rsidP="008249D1">
      <w:pPr>
        <w:spacing w:line="276" w:lineRule="auto"/>
        <w:ind w:right="23" w:firstLine="360"/>
        <w:jc w:val="both"/>
        <w:rPr>
          <w:rFonts w:ascii="Times New Roman" w:hAnsi="Times New Roman"/>
          <w:i/>
          <w:iCs/>
          <w:sz w:val="16"/>
          <w:szCs w:val="16"/>
        </w:rPr>
      </w:pPr>
    </w:p>
    <w:p w:rsidR="008249D1" w:rsidRPr="00830004" w:rsidRDefault="008249D1" w:rsidP="008249D1">
      <w:pPr>
        <w:spacing w:line="276" w:lineRule="auto"/>
        <w:ind w:right="23" w:firstLine="360"/>
        <w:jc w:val="center"/>
        <w:rPr>
          <w:rFonts w:ascii="Times New Roman" w:hAnsi="Times New Roman"/>
          <w:b/>
          <w:sz w:val="24"/>
          <w:szCs w:val="24"/>
        </w:rPr>
      </w:pPr>
      <w:r w:rsidRPr="00830004">
        <w:rPr>
          <w:rFonts w:ascii="Times New Roman" w:hAnsi="Times New Roman"/>
          <w:b/>
          <w:sz w:val="24"/>
          <w:szCs w:val="24"/>
        </w:rPr>
        <w:t>ДЕКЛАРИРАМ:</w:t>
      </w:r>
    </w:p>
    <w:p w:rsidR="008249D1" w:rsidRPr="008249D1" w:rsidRDefault="008249D1" w:rsidP="008249D1">
      <w:pPr>
        <w:spacing w:line="276" w:lineRule="auto"/>
        <w:ind w:right="23" w:firstLine="360"/>
        <w:jc w:val="both"/>
        <w:rPr>
          <w:rFonts w:ascii="Times New Roman" w:hAnsi="Times New Roman"/>
          <w:sz w:val="16"/>
          <w:szCs w:val="16"/>
        </w:rPr>
      </w:pPr>
    </w:p>
    <w:p w:rsidR="008249D1" w:rsidRPr="00830004" w:rsidRDefault="008249D1" w:rsidP="008249D1">
      <w:pPr>
        <w:numPr>
          <w:ilvl w:val="0"/>
          <w:numId w:val="8"/>
        </w:numPr>
        <w:spacing w:line="276" w:lineRule="auto"/>
        <w:ind w:left="0" w:right="23" w:firstLine="360"/>
        <w:jc w:val="both"/>
        <w:rPr>
          <w:rFonts w:ascii="Times New Roman" w:hAnsi="Times New Roman"/>
          <w:sz w:val="24"/>
          <w:szCs w:val="24"/>
        </w:rPr>
      </w:pPr>
      <w:r w:rsidRPr="00830004">
        <w:rPr>
          <w:rFonts w:ascii="Times New Roman" w:hAnsi="Times New Roman"/>
          <w:sz w:val="24"/>
          <w:szCs w:val="24"/>
        </w:rPr>
        <w:t>Напълно съм запознат с всички условия, обстоятелства, и изходни данни, необходими за изпълнение на обекта на горепосочената обществена поръчка, които биха повлияли при изготвянето на техническото и ценовото ми предложение.</w:t>
      </w:r>
    </w:p>
    <w:p w:rsidR="008249D1" w:rsidRPr="00830004" w:rsidRDefault="008249D1" w:rsidP="008249D1">
      <w:pPr>
        <w:numPr>
          <w:ilvl w:val="0"/>
          <w:numId w:val="8"/>
        </w:numPr>
        <w:spacing w:line="276" w:lineRule="auto"/>
        <w:ind w:left="0" w:right="23" w:firstLine="360"/>
        <w:jc w:val="both"/>
        <w:rPr>
          <w:rFonts w:ascii="Times New Roman" w:hAnsi="Times New Roman"/>
          <w:sz w:val="24"/>
          <w:szCs w:val="24"/>
        </w:rPr>
      </w:pPr>
      <w:r w:rsidRPr="00830004">
        <w:rPr>
          <w:rFonts w:ascii="Times New Roman" w:hAnsi="Times New Roman"/>
          <w:sz w:val="24"/>
          <w:szCs w:val="24"/>
        </w:rPr>
        <w:t>Извършил съм посещение и оглед на обектите, предмет на горепосочената обществена поръчка и съм запознат с всички условия и особености.</w:t>
      </w:r>
    </w:p>
    <w:p w:rsidR="008249D1" w:rsidRPr="00D81349" w:rsidRDefault="008249D1" w:rsidP="008249D1">
      <w:pPr>
        <w:numPr>
          <w:ilvl w:val="0"/>
          <w:numId w:val="8"/>
        </w:numPr>
        <w:spacing w:line="276" w:lineRule="auto"/>
        <w:ind w:left="0" w:right="23" w:firstLine="360"/>
        <w:jc w:val="both"/>
        <w:rPr>
          <w:rFonts w:ascii="Times New Roman" w:hAnsi="Times New Roman"/>
          <w:sz w:val="24"/>
          <w:szCs w:val="24"/>
        </w:rPr>
      </w:pPr>
      <w:r w:rsidRPr="00830004">
        <w:rPr>
          <w:rFonts w:ascii="Times New Roman" w:hAnsi="Times New Roman"/>
          <w:sz w:val="24"/>
          <w:szCs w:val="24"/>
        </w:rPr>
        <w:t>Незапознаването с мястото и условията за изпълнение на поръчката е за наш риск при оценяването от комисията на техническото и ценовото предложение за изпълнение на поръчката.</w:t>
      </w:r>
    </w:p>
    <w:p w:rsidR="008249D1" w:rsidRPr="008249D1" w:rsidRDefault="008249D1" w:rsidP="008249D1">
      <w:pPr>
        <w:spacing w:line="276" w:lineRule="auto"/>
        <w:ind w:right="23" w:firstLine="360"/>
        <w:jc w:val="both"/>
        <w:rPr>
          <w:rFonts w:ascii="Times New Roman" w:hAnsi="Times New Roman"/>
          <w:sz w:val="16"/>
          <w:szCs w:val="16"/>
          <w:vertAlign w:val="subscript"/>
        </w:rPr>
      </w:pPr>
    </w:p>
    <w:p w:rsidR="008249D1" w:rsidRPr="00830004" w:rsidRDefault="008249D1" w:rsidP="008249D1">
      <w:pPr>
        <w:tabs>
          <w:tab w:val="left" w:pos="-600"/>
        </w:tabs>
        <w:ind w:left="-600" w:firstLine="600"/>
        <w:rPr>
          <w:rFonts w:ascii="Times New Roman" w:hAnsi="Times New Roman"/>
          <w:sz w:val="24"/>
          <w:szCs w:val="24"/>
          <w:lang w:val="ru-RU"/>
        </w:rPr>
      </w:pPr>
      <w:r w:rsidRPr="00830004">
        <w:rPr>
          <w:rFonts w:ascii="Times New Roman" w:hAnsi="Times New Roman"/>
          <w:sz w:val="24"/>
          <w:szCs w:val="24"/>
          <w:lang w:val="ru-RU"/>
        </w:rPr>
        <w:t>Дата ___________2016 г.</w:t>
      </w:r>
    </w:p>
    <w:p w:rsidR="008249D1" w:rsidRPr="008249D1" w:rsidRDefault="008249D1" w:rsidP="008249D1">
      <w:pPr>
        <w:tabs>
          <w:tab w:val="left" w:pos="-600"/>
        </w:tabs>
        <w:ind w:left="-600" w:firstLine="600"/>
        <w:rPr>
          <w:rFonts w:ascii="Times New Roman" w:hAnsi="Times New Roman"/>
          <w:sz w:val="16"/>
          <w:szCs w:val="16"/>
          <w:lang w:val="ru-RU"/>
        </w:rPr>
      </w:pPr>
    </w:p>
    <w:p w:rsidR="008249D1" w:rsidRDefault="008249D1" w:rsidP="008249D1">
      <w:pPr>
        <w:tabs>
          <w:tab w:val="left" w:pos="-600"/>
        </w:tabs>
        <w:spacing w:line="276" w:lineRule="auto"/>
        <w:ind w:left="-600" w:firstLine="600"/>
        <w:rPr>
          <w:rFonts w:ascii="Times New Roman" w:hAnsi="Times New Roman"/>
          <w:sz w:val="24"/>
          <w:szCs w:val="24"/>
          <w:lang w:val="ru-RU"/>
        </w:rPr>
      </w:pPr>
      <w:r w:rsidRPr="00830004">
        <w:rPr>
          <w:rFonts w:ascii="Times New Roman" w:hAnsi="Times New Roman"/>
          <w:sz w:val="24"/>
          <w:szCs w:val="24"/>
          <w:lang w:val="ru-RU"/>
        </w:rPr>
        <w:t>гр....................</w:t>
      </w:r>
      <w:r w:rsidRPr="00830004">
        <w:rPr>
          <w:rFonts w:ascii="Times New Roman" w:hAnsi="Times New Roman"/>
          <w:sz w:val="24"/>
          <w:szCs w:val="24"/>
          <w:lang w:val="ru-RU"/>
        </w:rPr>
        <w:tab/>
      </w:r>
      <w:r w:rsidRPr="00830004">
        <w:rPr>
          <w:rFonts w:ascii="Times New Roman" w:hAnsi="Times New Roman"/>
          <w:sz w:val="24"/>
          <w:szCs w:val="24"/>
          <w:lang w:val="ru-RU"/>
        </w:rPr>
        <w:tab/>
      </w:r>
      <w:r w:rsidRPr="00830004">
        <w:rPr>
          <w:rFonts w:ascii="Times New Roman" w:hAnsi="Times New Roman"/>
          <w:sz w:val="24"/>
          <w:szCs w:val="24"/>
          <w:lang w:val="ru-RU"/>
        </w:rPr>
        <w:tab/>
      </w:r>
      <w:r w:rsidRPr="00830004">
        <w:rPr>
          <w:rFonts w:ascii="Times New Roman" w:hAnsi="Times New Roman"/>
          <w:sz w:val="24"/>
          <w:szCs w:val="24"/>
          <w:lang w:val="ru-RU"/>
        </w:rPr>
        <w:tab/>
      </w:r>
      <w:r w:rsidRPr="00830004">
        <w:rPr>
          <w:rFonts w:ascii="Times New Roman" w:hAnsi="Times New Roman"/>
          <w:sz w:val="24"/>
          <w:szCs w:val="24"/>
          <w:lang w:val="ru-RU"/>
        </w:rPr>
        <w:tab/>
        <w:t>ДЕКЛАРАТОР: __________________</w:t>
      </w:r>
    </w:p>
    <w:p w:rsidR="00B16887" w:rsidRDefault="00B16887" w:rsidP="00B16887">
      <w:pPr>
        <w:tabs>
          <w:tab w:val="left" w:pos="-600"/>
        </w:tabs>
        <w:spacing w:line="276" w:lineRule="auto"/>
        <w:ind w:left="-600" w:firstLine="600"/>
        <w:jc w:val="right"/>
        <w:rPr>
          <w:rFonts w:ascii="Times New Roman" w:hAnsi="Times New Roman"/>
          <w:sz w:val="24"/>
          <w:szCs w:val="24"/>
          <w:lang w:val="ru-RU"/>
        </w:rPr>
      </w:pPr>
      <w:r>
        <w:rPr>
          <w:rFonts w:ascii="Times New Roman" w:hAnsi="Times New Roman"/>
          <w:sz w:val="24"/>
          <w:szCs w:val="24"/>
          <w:lang w:val="ru-RU"/>
        </w:rPr>
        <w:t>/ подпис, печат/</w:t>
      </w:r>
    </w:p>
    <w:p w:rsidR="001A6861" w:rsidRPr="000727B9" w:rsidRDefault="00D929A4" w:rsidP="00BF0ECA">
      <w:pPr>
        <w:pageBreakBefore/>
        <w:tabs>
          <w:tab w:val="left" w:pos="-600"/>
          <w:tab w:val="left" w:pos="3240"/>
        </w:tabs>
        <w:jc w:val="both"/>
        <w:rPr>
          <w:rFonts w:ascii="Times New Roman" w:hAnsi="Times New Roman"/>
          <w:b/>
          <w:bCs/>
          <w:i/>
          <w:sz w:val="24"/>
          <w:szCs w:val="24"/>
          <w:lang w:val="bg-BG"/>
        </w:rPr>
      </w:pPr>
      <w:r>
        <w:rPr>
          <w:rFonts w:ascii="Times New Roman" w:hAnsi="Times New Roman"/>
          <w:b/>
          <w:sz w:val="24"/>
          <w:szCs w:val="24"/>
          <w:lang w:val="bg-BG"/>
        </w:rPr>
        <w:lastRenderedPageBreak/>
        <w:t xml:space="preserve">           </w:t>
      </w:r>
    </w:p>
    <w:p w:rsidR="001A6861" w:rsidRPr="00F25367" w:rsidRDefault="001A6861" w:rsidP="001A6861">
      <w:pPr>
        <w:pStyle w:val="af5"/>
        <w:tabs>
          <w:tab w:val="left" w:pos="-600"/>
        </w:tabs>
        <w:ind w:left="-600" w:firstLine="600"/>
        <w:jc w:val="right"/>
        <w:rPr>
          <w:rFonts w:ascii="Times New Roman" w:hAnsi="Times New Roman"/>
          <w:i/>
          <w:sz w:val="24"/>
          <w:szCs w:val="24"/>
          <w:lang w:val="bg-BG"/>
        </w:rPr>
      </w:pPr>
      <w:r w:rsidRPr="00830004">
        <w:rPr>
          <w:rFonts w:ascii="Times New Roman" w:hAnsi="Times New Roman"/>
          <w:sz w:val="24"/>
          <w:szCs w:val="24"/>
          <w:lang w:val="bg-BG"/>
        </w:rPr>
        <w:tab/>
      </w:r>
      <w:r w:rsidRPr="00F25367">
        <w:rPr>
          <w:rFonts w:ascii="Times New Roman" w:hAnsi="Times New Roman"/>
          <w:i/>
          <w:sz w:val="24"/>
          <w:szCs w:val="24"/>
          <w:lang w:val="bg-BG"/>
        </w:rPr>
        <w:t>ПРОЕКТ!</w:t>
      </w:r>
    </w:p>
    <w:p w:rsidR="001A6861" w:rsidRPr="00830004" w:rsidRDefault="001A6861" w:rsidP="001A6861">
      <w:pPr>
        <w:numPr>
          <w:ilvl w:val="12"/>
          <w:numId w:val="0"/>
        </w:numPr>
        <w:tabs>
          <w:tab w:val="left" w:pos="-600"/>
        </w:tabs>
        <w:ind w:left="-600" w:firstLine="600"/>
        <w:jc w:val="center"/>
        <w:rPr>
          <w:rFonts w:ascii="Times New Roman" w:hAnsi="Times New Roman"/>
          <w:b/>
          <w:bCs/>
          <w:i/>
          <w:sz w:val="24"/>
          <w:szCs w:val="24"/>
        </w:rPr>
      </w:pPr>
    </w:p>
    <w:p w:rsidR="001A6861" w:rsidRPr="00830004" w:rsidRDefault="001A6861" w:rsidP="001A6861">
      <w:pPr>
        <w:widowControl w:val="0"/>
        <w:tabs>
          <w:tab w:val="left" w:pos="-600"/>
        </w:tabs>
        <w:suppressAutoHyphens/>
        <w:ind w:left="-600" w:firstLine="600"/>
        <w:jc w:val="center"/>
        <w:rPr>
          <w:rFonts w:ascii="Times New Roman" w:eastAsia="Batang" w:hAnsi="Times New Roman"/>
          <w:b/>
          <w:sz w:val="24"/>
          <w:szCs w:val="24"/>
        </w:rPr>
      </w:pPr>
      <w:r w:rsidRPr="00830004">
        <w:rPr>
          <w:rFonts w:ascii="Times New Roman" w:eastAsia="Batang" w:hAnsi="Times New Roman"/>
          <w:b/>
          <w:sz w:val="24"/>
          <w:szCs w:val="24"/>
        </w:rPr>
        <w:t>ДОГОВОР</w:t>
      </w:r>
    </w:p>
    <w:p w:rsidR="001A6861" w:rsidRPr="00830004" w:rsidRDefault="001A6861" w:rsidP="001A6861">
      <w:pPr>
        <w:tabs>
          <w:tab w:val="left" w:pos="-600"/>
        </w:tabs>
        <w:ind w:left="-600" w:firstLine="600"/>
        <w:jc w:val="center"/>
        <w:rPr>
          <w:rFonts w:ascii="Times New Roman" w:eastAsia="Batang" w:hAnsi="Times New Roman"/>
          <w:sz w:val="24"/>
          <w:szCs w:val="24"/>
          <w:lang w:val="ru-RU"/>
        </w:rPr>
      </w:pPr>
      <w:r w:rsidRPr="00830004">
        <w:rPr>
          <w:rFonts w:ascii="Times New Roman" w:eastAsia="Batang" w:hAnsi="Times New Roman"/>
          <w:b/>
          <w:bCs/>
          <w:sz w:val="24"/>
          <w:szCs w:val="24"/>
        </w:rPr>
        <w:t xml:space="preserve">№ </w:t>
      </w:r>
      <w:r w:rsidRPr="00830004">
        <w:rPr>
          <w:rFonts w:ascii="Times New Roman" w:eastAsia="Batang" w:hAnsi="Times New Roman"/>
          <w:b/>
          <w:sz w:val="24"/>
          <w:szCs w:val="24"/>
        </w:rPr>
        <w:t>……………………………………………………..</w:t>
      </w:r>
    </w:p>
    <w:p w:rsidR="001A6861" w:rsidRPr="00830004" w:rsidRDefault="001A6861" w:rsidP="001A6861">
      <w:pPr>
        <w:tabs>
          <w:tab w:val="left" w:pos="-600"/>
        </w:tabs>
        <w:ind w:left="-600" w:firstLine="600"/>
        <w:jc w:val="center"/>
        <w:rPr>
          <w:rFonts w:ascii="Times New Roman" w:eastAsia="Batang" w:hAnsi="Times New Roman"/>
          <w:sz w:val="24"/>
          <w:szCs w:val="24"/>
          <w:highlight w:val="cyan"/>
        </w:rPr>
      </w:pP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Днес, ……..…2016 година в гр. Благоевград, между:</w:t>
      </w:r>
    </w:p>
    <w:p w:rsidR="001A6861" w:rsidRPr="00830004" w:rsidRDefault="001A6861" w:rsidP="001A6861">
      <w:pPr>
        <w:tabs>
          <w:tab w:val="left" w:pos="-600"/>
        </w:tabs>
        <w:ind w:left="-600" w:firstLine="600"/>
        <w:jc w:val="both"/>
        <w:rPr>
          <w:rFonts w:ascii="Times New Roman" w:hAnsi="Times New Roman"/>
          <w:sz w:val="24"/>
          <w:szCs w:val="24"/>
        </w:rPr>
      </w:pP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1. </w:t>
      </w:r>
      <w:r w:rsidR="00ED5661" w:rsidRPr="00ED5661">
        <w:rPr>
          <w:rFonts w:ascii="Times New Roman" w:hAnsi="Times New Roman"/>
          <w:b/>
          <w:sz w:val="24"/>
          <w:szCs w:val="24"/>
        </w:rPr>
        <w:t xml:space="preserve">ОБЩИНА БЛАГОЕВГРАД, </w:t>
      </w:r>
      <w:r w:rsidR="00ED5661" w:rsidRPr="00ED5661">
        <w:rPr>
          <w:rFonts w:ascii="Times New Roman" w:hAnsi="Times New Roman"/>
          <w:sz w:val="24"/>
          <w:szCs w:val="24"/>
        </w:rPr>
        <w:t>със седалище и адрес на управление гр. Благоевград, пл. ,,Георги Измирлиев“ №1, ЕИК 000024695, представлявана от Кмета на общината - Атанас Станкев Камбитов и Иво Тодоров Николов – Заместник – кмет по икономика и финанси, наричана за краткост</w:t>
      </w:r>
      <w:r w:rsidR="00ED5661" w:rsidRPr="00ED5661">
        <w:rPr>
          <w:rFonts w:ascii="Times New Roman" w:hAnsi="Times New Roman"/>
          <w:b/>
          <w:sz w:val="24"/>
          <w:szCs w:val="24"/>
        </w:rPr>
        <w:t xml:space="preserve"> ВЪЗЛОЖИТЕЛ</w:t>
      </w:r>
      <w:r w:rsidRPr="00830004">
        <w:rPr>
          <w:rFonts w:ascii="Times New Roman" w:hAnsi="Times New Roman"/>
          <w:sz w:val="24"/>
          <w:szCs w:val="24"/>
        </w:rPr>
        <w:t xml:space="preserve">, наричана за краткост ВЪЗЛОЖИТЕЛ от една страна и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 ………………………...……..</w:t>
      </w:r>
      <w:r w:rsidRPr="00830004">
        <w:rPr>
          <w:rFonts w:ascii="Times New Roman" w:hAnsi="Times New Roman"/>
          <w:sz w:val="24"/>
          <w:szCs w:val="24"/>
        </w:rPr>
        <w:t xml:space="preserve">, ЕИК……………..……….....………., представляван/а/ от …………………..………………..…., със седалище и адрес на управление ………………...…………………., наричан за краткост </w:t>
      </w:r>
      <w:r w:rsidRPr="00ED5661">
        <w:rPr>
          <w:rFonts w:ascii="Times New Roman" w:hAnsi="Times New Roman"/>
          <w:b/>
          <w:sz w:val="24"/>
          <w:szCs w:val="24"/>
        </w:rPr>
        <w:t>ИЗПЪЛНИТЕЛ</w:t>
      </w:r>
      <w:r w:rsidRPr="00830004">
        <w:rPr>
          <w:rFonts w:ascii="Times New Roman" w:hAnsi="Times New Roman"/>
          <w:sz w:val="24"/>
          <w:szCs w:val="24"/>
        </w:rPr>
        <w:t>,</w:t>
      </w:r>
    </w:p>
    <w:p w:rsidR="001A6861" w:rsidRPr="00830004" w:rsidRDefault="001A6861" w:rsidP="001A6861">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b w:val="0"/>
          <w:sz w:val="24"/>
          <w:szCs w:val="24"/>
          <w:lang w:val="bg-BG"/>
        </w:rPr>
        <w:t>се сключи настоящият договор на основание проведена открита процедура за възлагане на обществена поръчка, с предмет:</w:t>
      </w:r>
      <w:r w:rsidRPr="00830004">
        <w:rPr>
          <w:rFonts w:ascii="Times New Roman" w:hAnsi="Times New Roman"/>
          <w:sz w:val="24"/>
          <w:szCs w:val="24"/>
          <w:lang w:val="ru-RU"/>
        </w:rPr>
        <w:t xml:space="preserve"> </w:t>
      </w:r>
    </w:p>
    <w:p w:rsidR="00181466" w:rsidRDefault="00181466" w:rsidP="00181466">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r>
        <w:rPr>
          <w:rFonts w:ascii="Times New Roman" w:hAnsi="Times New Roman"/>
          <w:sz w:val="24"/>
          <w:szCs w:val="24"/>
          <w:lang w:val="bg-BG"/>
        </w:rPr>
        <w:t xml:space="preserve"> </w:t>
      </w:r>
    </w:p>
    <w:p w:rsidR="001A6861" w:rsidRPr="00181466" w:rsidRDefault="00181466" w:rsidP="00181466">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Обособена позиция 1: „</w:t>
      </w:r>
      <w:r>
        <w:rPr>
          <w:rFonts w:ascii="Times New Roman" w:hAnsi="Times New Roman"/>
          <w:sz w:val="24"/>
          <w:szCs w:val="24"/>
          <w:lang w:val="ru-RU"/>
        </w:rPr>
        <w:t xml:space="preserve">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w:t>
      </w:r>
      <w:r w:rsidRPr="00833BC4">
        <w:rPr>
          <w:rFonts w:ascii="Times New Roman" w:hAnsi="Times New Roman"/>
          <w:sz w:val="24"/>
          <w:szCs w:val="24"/>
          <w:lang w:val="ru-RU"/>
        </w:rPr>
        <w:t xml:space="preserve">Приложение </w:t>
      </w:r>
      <w:r w:rsidRPr="00833BC4">
        <w:rPr>
          <w:rFonts w:ascii="Times New Roman" w:hAnsi="Times New Roman"/>
          <w:sz w:val="24"/>
          <w:szCs w:val="24"/>
        </w:rPr>
        <w:t>№</w:t>
      </w:r>
      <w:r>
        <w:rPr>
          <w:rFonts w:ascii="Times New Roman" w:hAnsi="Times New Roman"/>
          <w:sz w:val="24"/>
          <w:szCs w:val="24"/>
          <w:lang w:val="ru-RU"/>
        </w:rPr>
        <w:t xml:space="preserve"> </w:t>
      </w:r>
      <w:r w:rsidRPr="00830004">
        <w:rPr>
          <w:rFonts w:ascii="Times New Roman" w:hAnsi="Times New Roman"/>
          <w:sz w:val="24"/>
          <w:szCs w:val="24"/>
          <w:lang w:val="ru-RU"/>
        </w:rPr>
        <w:t>1</w:t>
      </w:r>
      <w:r>
        <w:rPr>
          <w:rFonts w:ascii="Times New Roman" w:hAnsi="Times New Roman"/>
          <w:sz w:val="24"/>
          <w:szCs w:val="24"/>
          <w:lang w:val="ru-RU"/>
        </w:rPr>
        <w:t>”</w:t>
      </w:r>
      <w:r w:rsidR="00063CF7">
        <w:rPr>
          <w:rFonts w:ascii="Times New Roman" w:hAnsi="Times New Roman"/>
          <w:sz w:val="24"/>
          <w:szCs w:val="24"/>
          <w:lang w:val="ru-RU"/>
        </w:rPr>
        <w:t xml:space="preserve"> </w:t>
      </w:r>
      <w:r w:rsidR="001A6861" w:rsidRPr="00830004">
        <w:rPr>
          <w:rFonts w:ascii="Times New Roman" w:hAnsi="Times New Roman"/>
          <w:sz w:val="24"/>
          <w:szCs w:val="24"/>
          <w:lang w:val="bg-BG"/>
        </w:rPr>
        <w:t xml:space="preserve">и въз основа на решение №……. от …….. на Кмета на община Благоевград за избор на Изпълнител </w:t>
      </w:r>
    </w:p>
    <w:p w:rsidR="001A6861" w:rsidRPr="00830004" w:rsidRDefault="001A6861" w:rsidP="001A6861">
      <w:pPr>
        <w:tabs>
          <w:tab w:val="left" w:pos="-600"/>
        </w:tabs>
        <w:ind w:left="-600" w:firstLine="600"/>
        <w:jc w:val="both"/>
        <w:rPr>
          <w:rFonts w:ascii="Times New Roman" w:hAnsi="Times New Roman"/>
          <w:b/>
          <w:sz w:val="24"/>
          <w:szCs w:val="24"/>
          <w:lang w:val="ru-RU"/>
        </w:rPr>
      </w:pPr>
    </w:p>
    <w:p w:rsidR="001A6861" w:rsidRPr="00830004" w:rsidRDefault="001A6861" w:rsidP="001A6861">
      <w:pPr>
        <w:tabs>
          <w:tab w:val="left" w:pos="-600"/>
        </w:tabs>
        <w:ind w:left="-600" w:firstLine="600"/>
        <w:jc w:val="both"/>
        <w:rPr>
          <w:rFonts w:ascii="Times New Roman" w:hAnsi="Times New Roman"/>
          <w:b/>
          <w:sz w:val="24"/>
          <w:szCs w:val="24"/>
          <w:lang w:val="ru-RU"/>
        </w:rPr>
      </w:pPr>
      <w:r w:rsidRPr="00830004">
        <w:rPr>
          <w:rFonts w:ascii="Times New Roman" w:hAnsi="Times New Roman"/>
          <w:b/>
          <w:sz w:val="24"/>
          <w:szCs w:val="24"/>
          <w:u w:val="single"/>
        </w:rPr>
        <w:t xml:space="preserve">І. ПРЕДМЕТ НА ДОГОВОРА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w:t>
      </w:r>
      <w:r w:rsidRPr="00830004">
        <w:rPr>
          <w:rFonts w:ascii="Times New Roman" w:hAnsi="Times New Roman"/>
          <w:sz w:val="24"/>
          <w:szCs w:val="24"/>
        </w:rPr>
        <w:t xml:space="preserve"> </w:t>
      </w:r>
      <w:r w:rsidRPr="00830004">
        <w:rPr>
          <w:rFonts w:ascii="Times New Roman" w:hAnsi="Times New Roman"/>
          <w:b/>
          <w:sz w:val="24"/>
          <w:szCs w:val="24"/>
        </w:rPr>
        <w:t xml:space="preserve">(1) </w:t>
      </w:r>
      <w:r w:rsidRPr="00830004">
        <w:rPr>
          <w:rFonts w:ascii="Times New Roman" w:hAnsi="Times New Roman"/>
          <w:b/>
          <w:i/>
          <w:sz w:val="24"/>
          <w:szCs w:val="24"/>
        </w:rPr>
        <w:t xml:space="preserve"> </w:t>
      </w:r>
      <w:r w:rsidRPr="00830004">
        <w:rPr>
          <w:rFonts w:ascii="Times New Roman" w:hAnsi="Times New Roman"/>
          <w:sz w:val="24"/>
          <w:szCs w:val="24"/>
        </w:rPr>
        <w:t xml:space="preserve">ВЪЗЛОЖИТЕЛЯТ възлага, а ИЗПЪЛНИТЕЛЯТ приема да извърши:  </w:t>
      </w:r>
    </w:p>
    <w:p w:rsidR="00181466" w:rsidRDefault="00181466" w:rsidP="00181466">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sz w:val="24"/>
          <w:szCs w:val="24"/>
          <w:lang w:val="ru-RU"/>
        </w:rPr>
        <w:t>„</w:t>
      </w: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w:t>
      </w:r>
      <w:r w:rsidRPr="009E2BC2">
        <w:rPr>
          <w:rFonts w:ascii="Times New Roman" w:hAnsi="Times New Roman"/>
          <w:sz w:val="24"/>
          <w:szCs w:val="24"/>
          <w:lang w:val="bg-BG"/>
        </w:rPr>
        <w:lastRenderedPageBreak/>
        <w:t>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r>
        <w:rPr>
          <w:rFonts w:ascii="Times New Roman" w:hAnsi="Times New Roman"/>
          <w:sz w:val="24"/>
          <w:szCs w:val="24"/>
          <w:lang w:val="bg-BG"/>
        </w:rPr>
        <w:t xml:space="preserve"> </w:t>
      </w:r>
    </w:p>
    <w:p w:rsidR="001A6861" w:rsidRDefault="00181466" w:rsidP="00181466">
      <w:pPr>
        <w:tabs>
          <w:tab w:val="left" w:pos="-600"/>
        </w:tabs>
        <w:ind w:left="-600" w:firstLine="600"/>
        <w:jc w:val="both"/>
        <w:rPr>
          <w:rFonts w:ascii="Times New Roman" w:hAnsi="Times New Roman"/>
          <w:b/>
          <w:sz w:val="24"/>
          <w:szCs w:val="24"/>
          <w:lang w:val="ru-RU"/>
        </w:rPr>
      </w:pPr>
      <w:r w:rsidRPr="00181466">
        <w:rPr>
          <w:rFonts w:ascii="Times New Roman" w:hAnsi="Times New Roman"/>
          <w:b/>
          <w:sz w:val="24"/>
          <w:szCs w:val="24"/>
          <w:lang w:val="ru-RU"/>
        </w:rPr>
        <w:t xml:space="preserve">Обособена позиция 1: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за обектите в Приложение </w:t>
      </w:r>
      <w:r w:rsidRPr="00181466">
        <w:rPr>
          <w:rFonts w:ascii="Times New Roman" w:hAnsi="Times New Roman"/>
          <w:b/>
          <w:sz w:val="24"/>
          <w:szCs w:val="24"/>
        </w:rPr>
        <w:t>№</w:t>
      </w:r>
      <w:r w:rsidRPr="00181466">
        <w:rPr>
          <w:rFonts w:ascii="Times New Roman" w:hAnsi="Times New Roman"/>
          <w:b/>
          <w:sz w:val="24"/>
          <w:szCs w:val="24"/>
          <w:lang w:val="ru-RU"/>
        </w:rPr>
        <w:t xml:space="preserve"> 1”</w:t>
      </w:r>
    </w:p>
    <w:p w:rsidR="00181466" w:rsidRPr="00181466" w:rsidRDefault="00181466" w:rsidP="00181466">
      <w:pPr>
        <w:tabs>
          <w:tab w:val="left" w:pos="-600"/>
        </w:tabs>
        <w:ind w:left="-600" w:firstLine="600"/>
        <w:jc w:val="both"/>
        <w:rPr>
          <w:rFonts w:ascii="Times New Roman" w:hAnsi="Times New Roman"/>
          <w:b/>
          <w:sz w:val="24"/>
          <w:szCs w:val="24"/>
        </w:rPr>
      </w:pPr>
    </w:p>
    <w:p w:rsidR="001A6861" w:rsidRPr="00830004" w:rsidRDefault="001A6861" w:rsidP="001A6861">
      <w:pPr>
        <w:tabs>
          <w:tab w:val="left" w:pos="-600"/>
        </w:tabs>
        <w:ind w:left="-600" w:firstLine="600"/>
        <w:jc w:val="both"/>
        <w:rPr>
          <w:rFonts w:ascii="Times New Roman" w:hAnsi="Times New Roman"/>
          <w:sz w:val="24"/>
          <w:szCs w:val="24"/>
          <w:highlight w:val="yellow"/>
        </w:rPr>
      </w:pPr>
      <w:r w:rsidRPr="00830004">
        <w:rPr>
          <w:rFonts w:ascii="Times New Roman" w:hAnsi="Times New Roman"/>
          <w:sz w:val="24"/>
          <w:szCs w:val="24"/>
        </w:rPr>
        <w:t xml:space="preserve">Обследвания и технически паспорти </w:t>
      </w:r>
      <w:r w:rsidRPr="00830004">
        <w:rPr>
          <w:rFonts w:ascii="Times New Roman" w:hAnsi="Times New Roman"/>
          <w:sz w:val="24"/>
          <w:szCs w:val="24"/>
          <w:lang w:val="ru-RU"/>
        </w:rPr>
        <w:t xml:space="preserve">ще бъдат представени за следните обекти: </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„Арсени Костенцев” №  4, 6-8;</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„Арсени Костенцев” № 10, 12, 14;</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„Аргир Манасиев” № 1, вх. А и вх. Б;</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6, вх. А и Б;</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„Христо Ботев” № 2, 4, 6;</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„Марица” № 13;</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16;</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27;</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 Ангел Кънчев” № 18, 20, 22  ;</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„Катина и Никола Хайдукови” № 68;</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„Катина и Никола Хайдукови” № 70;</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„Александър Стамболийски” № 24;</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„Хилендар” № 1;</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„Тодор Александров” № 49 А;</w:t>
      </w:r>
    </w:p>
    <w:p w:rsidR="001A6861" w:rsidRPr="00830004" w:rsidRDefault="001A6861" w:rsidP="001A6861">
      <w:pPr>
        <w:numPr>
          <w:ilvl w:val="0"/>
          <w:numId w:val="16"/>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„Иван Михайлов” № 8;</w:t>
      </w:r>
    </w:p>
    <w:p w:rsidR="001A6861" w:rsidRPr="00830004" w:rsidRDefault="001A6861" w:rsidP="001A6861">
      <w:pPr>
        <w:tabs>
          <w:tab w:val="left" w:pos="-600"/>
        </w:tabs>
        <w:jc w:val="both"/>
        <w:rPr>
          <w:rFonts w:ascii="Times New Roman" w:hAnsi="Times New Roman"/>
          <w:sz w:val="24"/>
          <w:szCs w:val="24"/>
        </w:rPr>
      </w:pP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ИЗПЪЛНИТЕЛЯТ извършва услугата по ал. 1 с участието на експертите си, отговорни за изпълнение на поръчката, посочени в Е</w:t>
      </w:r>
      <w:r w:rsidRPr="00830004">
        <w:rPr>
          <w:rFonts w:ascii="Times New Roman" w:hAnsi="Times New Roman"/>
          <w:sz w:val="24"/>
          <w:szCs w:val="24"/>
          <w:lang w:val="en"/>
        </w:rPr>
        <w:t xml:space="preserve">динен европейски документ за обществени поръчки </w:t>
      </w:r>
      <w:r w:rsidRPr="00830004">
        <w:rPr>
          <w:rFonts w:ascii="Times New Roman" w:eastAsia="Verdana-Bold" w:hAnsi="Times New Roman"/>
          <w:sz w:val="24"/>
          <w:szCs w:val="24"/>
        </w:rPr>
        <w:t xml:space="preserve"> /ЕЕДОП/</w:t>
      </w:r>
      <w:r w:rsidRPr="00830004">
        <w:rPr>
          <w:rFonts w:ascii="Times New Roman" w:hAnsi="Times New Roman"/>
          <w:sz w:val="24"/>
          <w:szCs w:val="24"/>
        </w:rPr>
        <w:t>, представляващ неразделна част от настоящия договор. Списъкът съответства на офертата на изпълнителя.</w:t>
      </w:r>
      <w:r w:rsidRPr="00830004">
        <w:rPr>
          <w:rFonts w:ascii="Times New Roman" w:hAnsi="Times New Roman"/>
          <w:sz w:val="24"/>
          <w:szCs w:val="24"/>
          <w:lang w:val="ru-RU"/>
        </w:rPr>
        <w:t xml:space="preserve">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lastRenderedPageBreak/>
        <w:t>Чл. 2.</w:t>
      </w:r>
      <w:r w:rsidRPr="00830004">
        <w:rPr>
          <w:rFonts w:ascii="Times New Roman" w:hAnsi="Times New Roman"/>
          <w:sz w:val="24"/>
          <w:szCs w:val="24"/>
        </w:rPr>
        <w:t xml:space="preserve"> Дейността по чл. 1 трябва да бъде извършена съгласно Техническите спецификации на ВЪЗЛОЖИТЕЛЯ, Техническото и Ценово предложение на ИЗПЪЛНИТЕЛЯ,  представляващи неразделна част от този договор, както и в съответствие с нормативните и техническите изисквания за този вид работи.</w:t>
      </w:r>
    </w:p>
    <w:p w:rsidR="001A6861" w:rsidRPr="00830004" w:rsidRDefault="001A6861" w:rsidP="001A6861">
      <w:pPr>
        <w:tabs>
          <w:tab w:val="left" w:pos="-600"/>
        </w:tabs>
        <w:ind w:left="-600" w:firstLine="600"/>
        <w:jc w:val="both"/>
        <w:rPr>
          <w:rFonts w:ascii="Times New Roman" w:hAnsi="Times New Roman"/>
          <w:sz w:val="24"/>
          <w:szCs w:val="24"/>
        </w:rPr>
      </w:pPr>
    </w:p>
    <w:p w:rsidR="001A6861" w:rsidRPr="00830004" w:rsidRDefault="001A6861" w:rsidP="001A6861">
      <w:pPr>
        <w:tabs>
          <w:tab w:val="left" w:pos="-600"/>
        </w:tabs>
        <w:ind w:left="-600" w:firstLine="600"/>
        <w:jc w:val="both"/>
        <w:rPr>
          <w:rFonts w:ascii="Times New Roman" w:hAnsi="Times New Roman"/>
          <w:b/>
          <w:color w:val="000000"/>
          <w:sz w:val="24"/>
          <w:szCs w:val="24"/>
          <w:u w:val="single"/>
        </w:rPr>
      </w:pPr>
      <w:r w:rsidRPr="00830004">
        <w:rPr>
          <w:rFonts w:ascii="Times New Roman" w:hAnsi="Times New Roman"/>
          <w:b/>
          <w:color w:val="000000"/>
          <w:sz w:val="24"/>
          <w:szCs w:val="24"/>
          <w:u w:val="single"/>
        </w:rPr>
        <w:t>ІІ. ЦЕНА И НАЧИН НА ПЛАЩАНЕ</w:t>
      </w:r>
    </w:p>
    <w:p w:rsidR="001A6861" w:rsidRPr="00830004" w:rsidRDefault="001A6861" w:rsidP="001A6861">
      <w:pPr>
        <w:tabs>
          <w:tab w:val="left" w:pos="-600"/>
        </w:tabs>
        <w:ind w:left="-600" w:firstLine="600"/>
        <w:jc w:val="both"/>
        <w:rPr>
          <w:rFonts w:ascii="Times New Roman" w:hAnsi="Times New Roman"/>
          <w:b/>
          <w:color w:val="000000"/>
          <w:sz w:val="24"/>
          <w:szCs w:val="24"/>
          <w:u w:val="single"/>
        </w:rPr>
      </w:pP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3</w:t>
      </w:r>
      <w:r w:rsidRPr="00830004">
        <w:rPr>
          <w:rFonts w:ascii="Times New Roman" w:hAnsi="Times New Roman"/>
          <w:b/>
          <w:sz w:val="24"/>
          <w:szCs w:val="24"/>
          <w:lang w:val="ru-RU"/>
        </w:rPr>
        <w:t xml:space="preserve"> </w:t>
      </w:r>
      <w:r w:rsidRPr="00830004">
        <w:rPr>
          <w:rFonts w:ascii="Times New Roman" w:hAnsi="Times New Roman"/>
          <w:b/>
          <w:sz w:val="24"/>
          <w:szCs w:val="24"/>
        </w:rPr>
        <w:t>(</w:t>
      </w:r>
      <w:r w:rsidRPr="00830004">
        <w:rPr>
          <w:rFonts w:ascii="Times New Roman" w:hAnsi="Times New Roman"/>
          <w:b/>
          <w:sz w:val="24"/>
          <w:szCs w:val="24"/>
          <w:lang w:val="ru-RU"/>
        </w:rPr>
        <w:t>1</w:t>
      </w:r>
      <w:r w:rsidRPr="00830004">
        <w:rPr>
          <w:rFonts w:ascii="Times New Roman" w:hAnsi="Times New Roman"/>
          <w:b/>
          <w:sz w:val="24"/>
          <w:szCs w:val="24"/>
        </w:rPr>
        <w:t>)</w:t>
      </w:r>
      <w:r w:rsidRPr="00830004">
        <w:rPr>
          <w:rFonts w:ascii="Times New Roman" w:hAnsi="Times New Roman"/>
          <w:b/>
          <w:sz w:val="24"/>
          <w:szCs w:val="24"/>
          <w:lang w:val="ru-RU"/>
        </w:rPr>
        <w:t xml:space="preserve"> </w:t>
      </w:r>
      <w:r w:rsidRPr="00830004">
        <w:rPr>
          <w:rFonts w:ascii="Times New Roman" w:hAnsi="Times New Roman"/>
          <w:sz w:val="24"/>
          <w:szCs w:val="24"/>
        </w:rPr>
        <w:t xml:space="preserve">Цената на договора възлиза на </w:t>
      </w:r>
      <w:r w:rsidRPr="00830004">
        <w:rPr>
          <w:rFonts w:ascii="Times New Roman" w:hAnsi="Times New Roman"/>
          <w:b/>
          <w:sz w:val="24"/>
          <w:szCs w:val="24"/>
        </w:rPr>
        <w:t>…………… /………………../ лева без ДДС</w:t>
      </w:r>
      <w:r w:rsidRPr="00830004">
        <w:rPr>
          <w:rFonts w:ascii="Times New Roman" w:hAnsi="Times New Roman"/>
          <w:sz w:val="24"/>
          <w:szCs w:val="24"/>
        </w:rPr>
        <w:t xml:space="preserve">, или в размер на </w:t>
      </w:r>
      <w:r w:rsidRPr="00830004">
        <w:rPr>
          <w:rFonts w:ascii="Times New Roman" w:hAnsi="Times New Roman"/>
          <w:b/>
          <w:sz w:val="24"/>
          <w:szCs w:val="24"/>
        </w:rPr>
        <w:t>.................................. лв. /............../ с включен ДДС, в т.ч.</w:t>
      </w:r>
      <w:r w:rsidRPr="00830004">
        <w:rPr>
          <w:rFonts w:ascii="Times New Roman" w:hAnsi="Times New Roman"/>
          <w:sz w:val="24"/>
          <w:szCs w:val="24"/>
        </w:rPr>
        <w:t>,</w:t>
      </w:r>
      <w:r w:rsidRPr="00830004">
        <w:rPr>
          <w:rFonts w:ascii="Times New Roman" w:hAnsi="Times New Roman"/>
          <w:b/>
          <w:sz w:val="24"/>
          <w:szCs w:val="24"/>
        </w:rPr>
        <w:t xml:space="preserve"> </w:t>
      </w:r>
      <w:r w:rsidRPr="00830004">
        <w:rPr>
          <w:rFonts w:ascii="Times New Roman" w:eastAsia="TimesNewRomanPSMT" w:hAnsi="Times New Roman"/>
          <w:sz w:val="24"/>
          <w:szCs w:val="24"/>
        </w:rPr>
        <w:t>съгласно Ценовото предложение на ИЗПЪЛНИТЕЛЯ</w:t>
      </w:r>
      <w:r w:rsidRPr="00830004">
        <w:rPr>
          <w:rFonts w:ascii="Times New Roman" w:hAnsi="Times New Roman"/>
          <w:sz w:val="24"/>
          <w:szCs w:val="24"/>
        </w:rPr>
        <w:t xml:space="preserve">. </w:t>
      </w:r>
    </w:p>
    <w:p w:rsidR="001A6861" w:rsidRPr="00830004" w:rsidRDefault="001A6861" w:rsidP="001A6861">
      <w:pPr>
        <w:tabs>
          <w:tab w:val="left" w:pos="-600"/>
        </w:tabs>
        <w:ind w:left="-600" w:firstLine="600"/>
        <w:jc w:val="both"/>
        <w:rPr>
          <w:rFonts w:ascii="Times New Roman" w:hAnsi="Times New Roman"/>
          <w:b/>
          <w:sz w:val="24"/>
          <w:szCs w:val="24"/>
        </w:rPr>
      </w:pPr>
      <w:r w:rsidRPr="00830004">
        <w:rPr>
          <w:rFonts w:ascii="Times New Roman" w:eastAsia="Verdana-Bold" w:hAnsi="Times New Roman"/>
          <w:b/>
          <w:sz w:val="24"/>
          <w:szCs w:val="24"/>
        </w:rPr>
        <w:t xml:space="preserve">Цена за изпълнение предмета на </w:t>
      </w:r>
      <w:r w:rsidRPr="00830004">
        <w:rPr>
          <w:rFonts w:ascii="Times New Roman" w:hAnsi="Times New Roman"/>
          <w:b/>
          <w:sz w:val="24"/>
          <w:szCs w:val="24"/>
        </w:rPr>
        <w:t>квадратен метър</w:t>
      </w:r>
      <w:r w:rsidRPr="00830004">
        <w:rPr>
          <w:rFonts w:ascii="Times New Roman" w:eastAsia="Verdana-Bold" w:hAnsi="Times New Roman"/>
          <w:b/>
          <w:sz w:val="24"/>
          <w:szCs w:val="24"/>
        </w:rPr>
        <w:t xml:space="preserve"> </w:t>
      </w:r>
      <w:r w:rsidRPr="00830004">
        <w:rPr>
          <w:rFonts w:ascii="Times New Roman" w:hAnsi="Times New Roman"/>
          <w:b/>
          <w:sz w:val="24"/>
          <w:szCs w:val="24"/>
        </w:rPr>
        <w:t xml:space="preserve">…………… /………………../ лева без ДДС на квадратен метър, или .................................. лв. /............../ с включен ДДС на квадратен метър </w:t>
      </w:r>
    </w:p>
    <w:p w:rsidR="001A6861" w:rsidRPr="00830004" w:rsidRDefault="001A6861" w:rsidP="001A6861">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Заснемане на квадратен метър, което възлиза на …………… /………………../ лева без ДДС, или .................................. лв. /............../, с включен ДДС на квадратен метър.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color w:val="000000"/>
          <w:sz w:val="24"/>
          <w:szCs w:val="24"/>
        </w:rPr>
        <w:t>(</w:t>
      </w:r>
      <w:r w:rsidRPr="00830004">
        <w:rPr>
          <w:rFonts w:ascii="Times New Roman" w:hAnsi="Times New Roman"/>
          <w:b/>
          <w:color w:val="000000"/>
          <w:sz w:val="24"/>
          <w:szCs w:val="24"/>
          <w:lang w:val="ru-RU"/>
        </w:rPr>
        <w:t>2</w:t>
      </w:r>
      <w:r w:rsidRPr="00830004">
        <w:rPr>
          <w:rFonts w:ascii="Times New Roman" w:hAnsi="Times New Roman"/>
          <w:b/>
          <w:color w:val="000000"/>
          <w:sz w:val="24"/>
          <w:szCs w:val="24"/>
        </w:rPr>
        <w:t>)</w:t>
      </w:r>
      <w:r w:rsidRPr="00830004">
        <w:rPr>
          <w:rFonts w:ascii="Times New Roman" w:hAnsi="Times New Roman"/>
          <w:color w:val="000000"/>
          <w:sz w:val="24"/>
          <w:szCs w:val="24"/>
        </w:rPr>
        <w:t xml:space="preserve"> Плащането се извършва в български лева по банков път, след представяне на фактура</w:t>
      </w:r>
      <w:r w:rsidRPr="00830004">
        <w:rPr>
          <w:rFonts w:ascii="Times New Roman" w:hAnsi="Times New Roman"/>
          <w:sz w:val="24"/>
          <w:szCs w:val="24"/>
        </w:rPr>
        <w:t xml:space="preserve"> </w:t>
      </w:r>
      <w:r w:rsidRPr="00830004">
        <w:rPr>
          <w:rFonts w:ascii="Times New Roman" w:hAnsi="Times New Roman"/>
          <w:color w:val="000000"/>
          <w:sz w:val="24"/>
          <w:szCs w:val="24"/>
        </w:rPr>
        <w:t xml:space="preserve">по следната сметка на ИЗПЪЛНИТЕЛЯ: </w:t>
      </w:r>
    </w:p>
    <w:p w:rsidR="001A6861" w:rsidRPr="00830004" w:rsidRDefault="001A6861" w:rsidP="001A6861">
      <w:pPr>
        <w:tabs>
          <w:tab w:val="left" w:pos="-600"/>
        </w:tabs>
        <w:ind w:left="-600" w:firstLine="600"/>
        <w:jc w:val="both"/>
        <w:rPr>
          <w:rFonts w:ascii="Times New Roman" w:hAnsi="Times New Roman"/>
          <w:sz w:val="24"/>
          <w:szCs w:val="24"/>
        </w:rPr>
      </w:pPr>
    </w:p>
    <w:tbl>
      <w:tblPr>
        <w:tblW w:w="0" w:type="auto"/>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680"/>
      </w:tblGrid>
      <w:tr w:rsidR="001A6861" w:rsidRPr="00830004" w:rsidTr="00943A18">
        <w:tc>
          <w:tcPr>
            <w:tcW w:w="3708" w:type="dxa"/>
          </w:tcPr>
          <w:p w:rsidR="001A6861" w:rsidRPr="00830004" w:rsidRDefault="001A6861" w:rsidP="00943A18">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Банка, адрес</w:t>
            </w:r>
          </w:p>
        </w:tc>
        <w:tc>
          <w:tcPr>
            <w:tcW w:w="4680" w:type="dxa"/>
          </w:tcPr>
          <w:p w:rsidR="001A6861" w:rsidRPr="00830004" w:rsidRDefault="001A6861" w:rsidP="00943A18">
            <w:pPr>
              <w:tabs>
                <w:tab w:val="left" w:pos="-600"/>
              </w:tabs>
              <w:ind w:left="-600" w:firstLine="600"/>
              <w:jc w:val="both"/>
              <w:rPr>
                <w:rFonts w:ascii="Times New Roman" w:hAnsi="Times New Roman"/>
                <w:sz w:val="24"/>
                <w:szCs w:val="24"/>
              </w:rPr>
            </w:pPr>
          </w:p>
        </w:tc>
      </w:tr>
      <w:tr w:rsidR="001A6861" w:rsidRPr="00830004" w:rsidTr="00943A18">
        <w:tc>
          <w:tcPr>
            <w:tcW w:w="3708" w:type="dxa"/>
          </w:tcPr>
          <w:p w:rsidR="001A6861" w:rsidRPr="00830004" w:rsidRDefault="001A6861" w:rsidP="00943A18">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BIC</w:t>
            </w:r>
          </w:p>
        </w:tc>
        <w:tc>
          <w:tcPr>
            <w:tcW w:w="4680" w:type="dxa"/>
          </w:tcPr>
          <w:p w:rsidR="001A6861" w:rsidRPr="00830004" w:rsidRDefault="001A6861" w:rsidP="00943A18">
            <w:pPr>
              <w:tabs>
                <w:tab w:val="left" w:pos="-600"/>
              </w:tabs>
              <w:ind w:left="-600" w:firstLine="600"/>
              <w:jc w:val="both"/>
              <w:rPr>
                <w:rFonts w:ascii="Times New Roman" w:hAnsi="Times New Roman"/>
                <w:sz w:val="24"/>
                <w:szCs w:val="24"/>
              </w:rPr>
            </w:pPr>
          </w:p>
        </w:tc>
      </w:tr>
      <w:tr w:rsidR="001A6861" w:rsidRPr="00830004" w:rsidTr="00943A18">
        <w:tc>
          <w:tcPr>
            <w:tcW w:w="3708" w:type="dxa"/>
          </w:tcPr>
          <w:p w:rsidR="001A6861" w:rsidRPr="00830004" w:rsidRDefault="001A6861" w:rsidP="00943A18">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IBAN</w:t>
            </w:r>
          </w:p>
        </w:tc>
        <w:tc>
          <w:tcPr>
            <w:tcW w:w="4680" w:type="dxa"/>
          </w:tcPr>
          <w:p w:rsidR="001A6861" w:rsidRPr="00830004" w:rsidRDefault="001A6861" w:rsidP="00943A18">
            <w:pPr>
              <w:tabs>
                <w:tab w:val="left" w:pos="-600"/>
              </w:tabs>
              <w:ind w:left="-600" w:firstLine="600"/>
              <w:jc w:val="both"/>
              <w:rPr>
                <w:rFonts w:ascii="Times New Roman" w:hAnsi="Times New Roman"/>
                <w:sz w:val="24"/>
                <w:szCs w:val="24"/>
              </w:rPr>
            </w:pPr>
          </w:p>
        </w:tc>
      </w:tr>
    </w:tbl>
    <w:p w:rsidR="001A6861" w:rsidRPr="00830004" w:rsidRDefault="001A6861" w:rsidP="001A6861">
      <w:pPr>
        <w:tabs>
          <w:tab w:val="left" w:pos="-600"/>
        </w:tabs>
        <w:ind w:left="-600" w:firstLine="600"/>
        <w:jc w:val="both"/>
        <w:rPr>
          <w:rFonts w:ascii="Times New Roman" w:hAnsi="Times New Roman"/>
          <w:sz w:val="24"/>
          <w:szCs w:val="24"/>
        </w:rPr>
      </w:pPr>
    </w:p>
    <w:p w:rsidR="001A6861" w:rsidRPr="00830004" w:rsidRDefault="001A6861" w:rsidP="001A6861">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(3) Плащане се дължи за реална извършена работа, като за сградите, за които не се налага заснемане същото се изважда от предложена цена за кв. м. и не се заплаща на изпълнителя;</w:t>
      </w:r>
    </w:p>
    <w:p w:rsidR="001A6861" w:rsidRPr="00864CA3" w:rsidRDefault="001A6861" w:rsidP="001A6861">
      <w:pPr>
        <w:tabs>
          <w:tab w:val="left" w:pos="-600"/>
        </w:tabs>
        <w:spacing w:after="120"/>
        <w:ind w:left="-600" w:firstLine="600"/>
        <w:jc w:val="both"/>
        <w:rPr>
          <w:rFonts w:ascii="Times New Roman" w:hAnsi="Times New Roman"/>
          <w:b/>
          <w:sz w:val="24"/>
          <w:szCs w:val="24"/>
          <w:lang w:val="bg-BG"/>
        </w:rPr>
      </w:pPr>
      <w:r w:rsidRPr="00830004">
        <w:rPr>
          <w:rFonts w:ascii="Times New Roman" w:hAnsi="Times New Roman"/>
          <w:b/>
          <w:sz w:val="24"/>
          <w:szCs w:val="24"/>
        </w:rPr>
        <w:t>(4)</w:t>
      </w:r>
      <w:r w:rsidRPr="00830004">
        <w:rPr>
          <w:rFonts w:ascii="Times New Roman" w:hAnsi="Times New Roman"/>
          <w:sz w:val="24"/>
          <w:szCs w:val="24"/>
        </w:rPr>
        <w:t xml:space="preserve"> </w:t>
      </w:r>
      <w:r w:rsidRPr="00864CA3">
        <w:rPr>
          <w:rFonts w:ascii="Times New Roman" w:hAnsi="Times New Roman"/>
          <w:b/>
          <w:sz w:val="24"/>
          <w:szCs w:val="24"/>
        </w:rPr>
        <w:t xml:space="preserve">В случай, че сключените договори по </w:t>
      </w:r>
      <w:r w:rsidRPr="00864CA3">
        <w:rPr>
          <w:rFonts w:ascii="Times New Roman" w:hAnsi="Times New Roman"/>
          <w:b/>
          <w:sz w:val="24"/>
          <w:szCs w:val="24"/>
          <w:lang w:val="bg-BG"/>
        </w:rPr>
        <w:t>Оперативна програма „Региони в растеж“</w:t>
      </w:r>
      <w:r w:rsidRPr="00864CA3">
        <w:rPr>
          <w:rFonts w:ascii="Times New Roman" w:hAnsi="Times New Roman"/>
          <w:b/>
          <w:sz w:val="24"/>
          <w:szCs w:val="24"/>
        </w:rPr>
        <w:t xml:space="preserve"> се прекратят или не</w:t>
      </w:r>
      <w:r w:rsidRPr="00864CA3">
        <w:rPr>
          <w:rFonts w:ascii="Times New Roman" w:hAnsi="Times New Roman"/>
          <w:b/>
          <w:sz w:val="24"/>
          <w:szCs w:val="24"/>
          <w:lang w:val="bg-BG"/>
        </w:rPr>
        <w:t xml:space="preserve"> бъдат</w:t>
      </w:r>
      <w:r w:rsidRPr="00864CA3">
        <w:rPr>
          <w:rFonts w:ascii="Times New Roman" w:hAnsi="Times New Roman"/>
          <w:b/>
          <w:sz w:val="24"/>
          <w:szCs w:val="24"/>
        </w:rPr>
        <w:t xml:space="preserve"> финансира</w:t>
      </w:r>
      <w:r w:rsidRPr="00864CA3">
        <w:rPr>
          <w:rFonts w:ascii="Times New Roman" w:hAnsi="Times New Roman"/>
          <w:b/>
          <w:sz w:val="24"/>
          <w:szCs w:val="24"/>
          <w:lang w:val="bg-BG"/>
        </w:rPr>
        <w:t>ни</w:t>
      </w:r>
      <w:r w:rsidRPr="00864CA3">
        <w:rPr>
          <w:rFonts w:ascii="Times New Roman" w:hAnsi="Times New Roman"/>
          <w:b/>
          <w:sz w:val="24"/>
          <w:szCs w:val="24"/>
        </w:rPr>
        <w:t xml:space="preserve"> дейности частично или напълно по този договор, Възложителят не дължи каквото и да било плащане към Изпълнителя нито по време на изпълнение на договора, нито след изтичане на срока му.</w:t>
      </w:r>
    </w:p>
    <w:p w:rsidR="001A6861" w:rsidRPr="00830004" w:rsidRDefault="001A6861" w:rsidP="001A6861">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Чл. 4. (1)</w:t>
      </w:r>
      <w:r w:rsidRPr="00830004">
        <w:rPr>
          <w:rFonts w:ascii="Times New Roman" w:hAnsi="Times New Roman"/>
          <w:sz w:val="24"/>
          <w:szCs w:val="24"/>
        </w:rPr>
        <w:t xml:space="preserve"> ВЪЗЛОЖИТЕЛЯТ заплаща цената по чл. 3, ал. 1, след приемане на техническите паспорти за всички обекти, включени в обхвата на договора и представяне на фактура.</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Срокът за плащане по чл. 4 , ал. 1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не е правомерен. ИЗПЪЛНИТЕЛЯТ трябва да даде разяснения, да направи изменения или представи допълнителна информация в срок от 7 /седем/ календарни дни след като бъде уведомен за това. Периодът за плащане продължава да тече от датата, на която ВЪЗЛОЖИТЕЛЯТ получи правилно формулирана фактура или поисканите разяснения, корекции или допълнителна информация.</w:t>
      </w:r>
    </w:p>
    <w:p w:rsidR="001A6861" w:rsidRPr="00830004" w:rsidRDefault="001A6861" w:rsidP="001A6861">
      <w:pPr>
        <w:tabs>
          <w:tab w:val="left" w:pos="-600"/>
        </w:tabs>
        <w:ind w:left="-600" w:firstLine="600"/>
        <w:jc w:val="both"/>
        <w:rPr>
          <w:rFonts w:ascii="Times New Roman" w:eastAsia="SimSun" w:hAnsi="Times New Roman"/>
          <w:sz w:val="24"/>
          <w:szCs w:val="24"/>
        </w:rPr>
      </w:pPr>
    </w:p>
    <w:p w:rsidR="001A6861" w:rsidRPr="00830004" w:rsidRDefault="001A6861" w:rsidP="001A6861">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ІІІ. СРОК НА ДОГОВОРА</w:t>
      </w:r>
    </w:p>
    <w:p w:rsidR="001A6861" w:rsidRPr="00830004" w:rsidRDefault="001A6861" w:rsidP="001A6861">
      <w:pPr>
        <w:tabs>
          <w:tab w:val="left" w:pos="-600"/>
        </w:tabs>
        <w:ind w:left="-600" w:firstLine="600"/>
        <w:jc w:val="both"/>
        <w:rPr>
          <w:rFonts w:ascii="Times New Roman" w:hAnsi="Times New Roman"/>
          <w:b/>
          <w:sz w:val="24"/>
          <w:szCs w:val="24"/>
          <w:u w:val="single"/>
        </w:rPr>
      </w:pPr>
    </w:p>
    <w:p w:rsidR="001A6861" w:rsidRPr="00830004" w:rsidRDefault="001A6861" w:rsidP="001A6861">
      <w:pPr>
        <w:tabs>
          <w:tab w:val="left" w:pos="-600"/>
        </w:tabs>
        <w:ind w:left="-600" w:firstLine="600"/>
        <w:jc w:val="both"/>
        <w:rPr>
          <w:rFonts w:ascii="Times New Roman" w:eastAsia="Calibri" w:hAnsi="Times New Roman"/>
          <w:sz w:val="24"/>
          <w:szCs w:val="24"/>
        </w:rPr>
      </w:pPr>
      <w:r w:rsidRPr="00830004">
        <w:rPr>
          <w:rFonts w:ascii="Times New Roman" w:hAnsi="Times New Roman"/>
          <w:b/>
          <w:sz w:val="24"/>
          <w:szCs w:val="24"/>
        </w:rPr>
        <w:lastRenderedPageBreak/>
        <w:t>Чл. 6. (1)</w:t>
      </w:r>
      <w:r w:rsidRPr="00830004">
        <w:rPr>
          <w:rFonts w:ascii="Times New Roman" w:hAnsi="Times New Roman"/>
          <w:sz w:val="24"/>
          <w:szCs w:val="24"/>
        </w:rPr>
        <w:t xml:space="preserve"> Срокът на изпълнение на договора е </w:t>
      </w:r>
      <w:r w:rsidRPr="00830004">
        <w:rPr>
          <w:rFonts w:ascii="Times New Roman" w:eastAsia="Calibri" w:hAnsi="Times New Roman"/>
          <w:sz w:val="24"/>
          <w:szCs w:val="24"/>
        </w:rPr>
        <w:t>………………... календарни дни от подписването му.</w:t>
      </w:r>
    </w:p>
    <w:p w:rsidR="001A6861" w:rsidRPr="00830004" w:rsidRDefault="001A6861" w:rsidP="001A6861">
      <w:pPr>
        <w:tabs>
          <w:tab w:val="left" w:pos="-600"/>
        </w:tabs>
        <w:ind w:left="-600" w:firstLine="600"/>
        <w:jc w:val="both"/>
        <w:rPr>
          <w:rFonts w:ascii="Times New Roman" w:hAnsi="Times New Roman"/>
          <w:sz w:val="24"/>
          <w:szCs w:val="24"/>
          <w:lang w:val="ru-RU"/>
        </w:rPr>
      </w:pPr>
      <w:r w:rsidRPr="00830004">
        <w:rPr>
          <w:rFonts w:ascii="Times New Roman" w:hAnsi="Times New Roman"/>
          <w:b/>
          <w:sz w:val="24"/>
          <w:szCs w:val="24"/>
        </w:rPr>
        <w:t>(2)</w:t>
      </w:r>
      <w:r w:rsidRPr="00830004">
        <w:rPr>
          <w:rFonts w:ascii="Times New Roman" w:hAnsi="Times New Roman"/>
          <w:sz w:val="24"/>
          <w:szCs w:val="24"/>
        </w:rPr>
        <w:t xml:space="preserve"> Договорът влиза в сила от датата на подписването му.</w:t>
      </w:r>
      <w:r w:rsidRPr="00830004">
        <w:rPr>
          <w:rFonts w:ascii="Times New Roman" w:hAnsi="Times New Roman"/>
          <w:sz w:val="24"/>
          <w:szCs w:val="24"/>
          <w:lang w:val="ru-RU"/>
        </w:rPr>
        <w:t xml:space="preserve"> </w:t>
      </w:r>
    </w:p>
    <w:p w:rsidR="001A6861" w:rsidRDefault="001A6861" w:rsidP="001A6861">
      <w:pPr>
        <w:tabs>
          <w:tab w:val="left" w:pos="-600"/>
        </w:tabs>
        <w:ind w:left="-600" w:firstLine="600"/>
        <w:jc w:val="both"/>
        <w:rPr>
          <w:rFonts w:ascii="Times New Roman" w:hAnsi="Times New Roman"/>
          <w:sz w:val="24"/>
          <w:szCs w:val="24"/>
          <w:lang w:val="bg-BG"/>
        </w:rPr>
      </w:pPr>
      <w:r w:rsidRPr="00830004">
        <w:rPr>
          <w:rFonts w:ascii="Times New Roman" w:hAnsi="Times New Roman"/>
          <w:b/>
          <w:sz w:val="24"/>
          <w:szCs w:val="24"/>
          <w:lang w:val="ru-RU"/>
        </w:rPr>
        <w:t xml:space="preserve">(3) </w:t>
      </w:r>
      <w:r w:rsidRPr="00830004">
        <w:rPr>
          <w:rFonts w:ascii="Times New Roman" w:hAnsi="Times New Roman"/>
          <w:sz w:val="24"/>
          <w:szCs w:val="24"/>
        </w:rPr>
        <w:t xml:space="preserve">На всеки 10/десет/ дни изпълнителят трябва да предава по </w:t>
      </w:r>
      <w:r>
        <w:rPr>
          <w:rFonts w:ascii="Times New Roman" w:hAnsi="Times New Roman"/>
          <w:sz w:val="24"/>
          <w:szCs w:val="24"/>
          <w:lang w:val="bg-BG"/>
        </w:rPr>
        <w:t>4</w:t>
      </w:r>
      <w:r w:rsidRPr="00830004">
        <w:rPr>
          <w:rFonts w:ascii="Times New Roman" w:hAnsi="Times New Roman"/>
          <w:sz w:val="24"/>
          <w:szCs w:val="24"/>
        </w:rPr>
        <w:t>/</w:t>
      </w:r>
      <w:r>
        <w:rPr>
          <w:rFonts w:ascii="Times New Roman" w:hAnsi="Times New Roman"/>
          <w:sz w:val="24"/>
          <w:szCs w:val="24"/>
          <w:lang w:val="bg-BG"/>
        </w:rPr>
        <w:t>четири</w:t>
      </w:r>
      <w:r w:rsidRPr="00830004">
        <w:rPr>
          <w:rFonts w:ascii="Times New Roman" w:hAnsi="Times New Roman"/>
          <w:sz w:val="24"/>
          <w:szCs w:val="24"/>
        </w:rPr>
        <w:t>/ изготвени обследвания за установяване на техническите характеристики на сгради</w:t>
      </w:r>
      <w:r>
        <w:rPr>
          <w:rFonts w:ascii="Times New Roman" w:hAnsi="Times New Roman"/>
          <w:sz w:val="24"/>
          <w:szCs w:val="24"/>
          <w:lang w:val="bg-BG"/>
        </w:rPr>
        <w:t xml:space="preserve">, </w:t>
      </w:r>
      <w:r w:rsidRPr="00442930">
        <w:rPr>
          <w:rFonts w:ascii="Times New Roman" w:hAnsi="Times New Roman"/>
          <w:sz w:val="24"/>
          <w:szCs w:val="24"/>
          <w:lang w:val="bg-BG"/>
        </w:rPr>
        <w:t>като в четвъртото десетдневие, следва да представи /</w:t>
      </w:r>
      <w:r>
        <w:rPr>
          <w:rFonts w:ascii="Times New Roman" w:hAnsi="Times New Roman"/>
          <w:sz w:val="24"/>
          <w:szCs w:val="24"/>
          <w:lang w:val="bg-BG"/>
        </w:rPr>
        <w:t>3</w:t>
      </w:r>
      <w:r w:rsidRPr="00442930">
        <w:rPr>
          <w:rFonts w:ascii="Times New Roman" w:hAnsi="Times New Roman"/>
          <w:sz w:val="24"/>
          <w:szCs w:val="24"/>
          <w:lang w:val="bg-BG"/>
        </w:rPr>
        <w:t xml:space="preserve">/ изготвени </w:t>
      </w:r>
      <w:r w:rsidRPr="00830004">
        <w:rPr>
          <w:rFonts w:ascii="Times New Roman" w:hAnsi="Times New Roman"/>
          <w:sz w:val="24"/>
          <w:szCs w:val="24"/>
        </w:rPr>
        <w:t>обследвания за установяване на техническите характеристики на сгради.</w:t>
      </w:r>
    </w:p>
    <w:p w:rsidR="00864CA3" w:rsidRDefault="00864CA3" w:rsidP="00864CA3">
      <w:pPr>
        <w:tabs>
          <w:tab w:val="left" w:pos="-600"/>
        </w:tabs>
        <w:ind w:left="-600" w:firstLine="600"/>
        <w:jc w:val="both"/>
        <w:rPr>
          <w:rFonts w:ascii="Times New Roman" w:hAnsi="Times New Roman"/>
          <w:sz w:val="24"/>
          <w:szCs w:val="24"/>
          <w:lang w:val="bg-BG"/>
        </w:rPr>
      </w:pPr>
      <w:r>
        <w:rPr>
          <w:rFonts w:ascii="Times New Roman" w:hAnsi="Times New Roman"/>
          <w:b/>
          <w:sz w:val="24"/>
          <w:szCs w:val="24"/>
          <w:lang w:val="bg-BG"/>
        </w:rPr>
        <w:t>(</w:t>
      </w:r>
      <w:r w:rsidRPr="00864CA3">
        <w:rPr>
          <w:rFonts w:ascii="Times New Roman" w:hAnsi="Times New Roman"/>
          <w:b/>
          <w:sz w:val="24"/>
          <w:szCs w:val="24"/>
          <w:lang w:val="bg-BG"/>
        </w:rPr>
        <w:t>4)</w:t>
      </w:r>
      <w:r>
        <w:rPr>
          <w:rFonts w:ascii="Times New Roman" w:hAnsi="Times New Roman"/>
          <w:sz w:val="24"/>
          <w:szCs w:val="24"/>
          <w:lang w:val="bg-BG"/>
        </w:rPr>
        <w:t xml:space="preserve"> Настоящият договор влиза в сила след подписването му от двете страни.</w:t>
      </w:r>
    </w:p>
    <w:p w:rsidR="00864CA3" w:rsidRDefault="00864CA3" w:rsidP="00864CA3">
      <w:pPr>
        <w:tabs>
          <w:tab w:val="left" w:pos="-600"/>
        </w:tabs>
        <w:ind w:left="-600" w:firstLine="600"/>
        <w:jc w:val="both"/>
        <w:rPr>
          <w:rFonts w:ascii="Times New Roman" w:hAnsi="Times New Roman"/>
          <w:sz w:val="24"/>
          <w:szCs w:val="24"/>
          <w:lang w:val="bg-BG"/>
        </w:rPr>
      </w:pPr>
      <w:r w:rsidRPr="00864CA3">
        <w:rPr>
          <w:rFonts w:ascii="Times New Roman" w:hAnsi="Times New Roman"/>
          <w:b/>
          <w:sz w:val="24"/>
          <w:szCs w:val="24"/>
          <w:lang w:val="bg-BG"/>
        </w:rPr>
        <w:t>(5)</w:t>
      </w:r>
      <w:r>
        <w:rPr>
          <w:rFonts w:ascii="Times New Roman" w:hAnsi="Times New Roman"/>
          <w:sz w:val="24"/>
          <w:szCs w:val="24"/>
          <w:lang w:val="bg-BG"/>
        </w:rPr>
        <w:t xml:space="preserve"> В случ</w:t>
      </w:r>
      <w:r w:rsidR="00181466">
        <w:rPr>
          <w:rFonts w:ascii="Times New Roman" w:hAnsi="Times New Roman"/>
          <w:sz w:val="24"/>
          <w:szCs w:val="24"/>
          <w:lang w:val="bg-BG"/>
        </w:rPr>
        <w:t>ай, че финансирането не бъде ос</w:t>
      </w:r>
      <w:r>
        <w:rPr>
          <w:rFonts w:ascii="Times New Roman" w:hAnsi="Times New Roman"/>
          <w:sz w:val="24"/>
          <w:szCs w:val="24"/>
          <w:lang w:val="bg-BG"/>
        </w:rPr>
        <w:t xml:space="preserve">игурено към момента  на подписването на договора от двете страни, то договорът ще влезе в сила след осигуряване на финансирането.   </w:t>
      </w:r>
    </w:p>
    <w:p w:rsidR="00864CA3" w:rsidRPr="00442930" w:rsidRDefault="00864CA3" w:rsidP="00864CA3">
      <w:pPr>
        <w:tabs>
          <w:tab w:val="left" w:pos="-600"/>
        </w:tabs>
        <w:ind w:left="-600" w:firstLine="600"/>
        <w:jc w:val="both"/>
        <w:rPr>
          <w:rFonts w:ascii="Times New Roman" w:hAnsi="Times New Roman"/>
          <w:sz w:val="24"/>
          <w:szCs w:val="24"/>
          <w:lang w:val="bg-BG"/>
        </w:rPr>
      </w:pPr>
      <w:r w:rsidRPr="00864CA3">
        <w:rPr>
          <w:rFonts w:ascii="Times New Roman" w:hAnsi="Times New Roman"/>
          <w:b/>
          <w:sz w:val="24"/>
          <w:szCs w:val="24"/>
          <w:lang w:val="bg-BG"/>
        </w:rPr>
        <w:t>(6)</w:t>
      </w:r>
      <w:r>
        <w:rPr>
          <w:rFonts w:ascii="Times New Roman" w:hAnsi="Times New Roman"/>
          <w:sz w:val="24"/>
          <w:szCs w:val="24"/>
          <w:lang w:val="bg-BG"/>
        </w:rPr>
        <w:t xml:space="preserve"> Ако след изтичане</w:t>
      </w:r>
      <w:r w:rsidR="00246505">
        <w:rPr>
          <w:rFonts w:ascii="Times New Roman" w:hAnsi="Times New Roman"/>
          <w:sz w:val="24"/>
          <w:szCs w:val="24"/>
          <w:lang w:val="bg-BG"/>
        </w:rPr>
        <w:t xml:space="preserve"> на</w:t>
      </w:r>
      <w:bookmarkStart w:id="16" w:name="_GoBack"/>
      <w:bookmarkEnd w:id="16"/>
      <w:r>
        <w:rPr>
          <w:rFonts w:ascii="Times New Roman" w:hAnsi="Times New Roman"/>
          <w:sz w:val="24"/>
          <w:szCs w:val="24"/>
          <w:lang w:val="bg-BG"/>
        </w:rPr>
        <w:t xml:space="preserve"> тримесечен срок от подписването на настоящия договор, финансирането все още не е осигурено, всяка от страните може да поиска прекратяване на договора без предизвестие. </w:t>
      </w:r>
    </w:p>
    <w:p w:rsidR="00864CA3" w:rsidRPr="00864CA3" w:rsidRDefault="00864CA3" w:rsidP="001A6861">
      <w:pPr>
        <w:tabs>
          <w:tab w:val="left" w:pos="-600"/>
        </w:tabs>
        <w:ind w:left="-600" w:firstLine="600"/>
        <w:jc w:val="both"/>
        <w:rPr>
          <w:rFonts w:ascii="Times New Roman" w:hAnsi="Times New Roman"/>
          <w:sz w:val="24"/>
          <w:szCs w:val="24"/>
          <w:lang w:val="bg-BG"/>
        </w:rPr>
      </w:pPr>
    </w:p>
    <w:p w:rsidR="001A6861" w:rsidRPr="005E49EB" w:rsidRDefault="001A6861" w:rsidP="005E49EB">
      <w:pPr>
        <w:keepNext/>
        <w:tabs>
          <w:tab w:val="left" w:pos="-600"/>
        </w:tabs>
        <w:ind w:left="-600" w:firstLine="600"/>
        <w:jc w:val="both"/>
        <w:outlineLvl w:val="0"/>
        <w:rPr>
          <w:rFonts w:ascii="Times New Roman" w:hAnsi="Times New Roman"/>
          <w:b/>
          <w:sz w:val="24"/>
          <w:szCs w:val="24"/>
          <w:u w:val="single"/>
        </w:rPr>
      </w:pPr>
      <w:r w:rsidRPr="00830004">
        <w:rPr>
          <w:rFonts w:ascii="Times New Roman" w:hAnsi="Times New Roman"/>
          <w:b/>
          <w:sz w:val="24"/>
          <w:szCs w:val="24"/>
          <w:u w:val="single"/>
        </w:rPr>
        <w:t>ІV. ПР</w:t>
      </w:r>
      <w:r w:rsidR="005E49EB">
        <w:rPr>
          <w:rFonts w:ascii="Times New Roman" w:hAnsi="Times New Roman"/>
          <w:b/>
          <w:sz w:val="24"/>
          <w:szCs w:val="24"/>
          <w:u w:val="single"/>
        </w:rPr>
        <w:t>АВА И ЗАДЪЛЖЕНИЯ НА ВЪЗЛОЖИТЕЛЯ</w:t>
      </w:r>
      <w:r w:rsidR="005E49EB">
        <w:rPr>
          <w:rFonts w:ascii="Times New Roman" w:hAnsi="Times New Roman"/>
          <w:sz w:val="24"/>
          <w:szCs w:val="24"/>
          <w:lang w:val="bg-BG"/>
        </w:rPr>
        <w:t xml:space="preserve">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7.</w:t>
      </w:r>
      <w:r w:rsidRPr="00830004">
        <w:rPr>
          <w:rFonts w:ascii="Times New Roman" w:hAnsi="Times New Roman"/>
          <w:sz w:val="24"/>
          <w:szCs w:val="24"/>
        </w:rPr>
        <w:t xml:space="preserve"> ВЪЗЛОЖИТЕЛЯТ има право:</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1. Да упражнява лично или чрез упълномощени от него лица  цялостен контрол върху дейността на ИЗПЪЛНИТЕЛЯ по този договор, без това да нарушава оперативната самостоятелност на ИЗПЪЛНИТЕЛЯ.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Да откаже да заплати изцяло или отчасти цената по настоящия договор, ако ИЗПЪЛНИТЕЛЯТ не е изпълнил пълно и точно предмета на договора. Това право отпада, когато ИЗПЪЛНИТЕЛЯТ отстрани за своя сметка недостатъците на своята работа в даден му от ВЪЗЛОЖИТЕЛЯ подходящ срок.</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3. По всяко време да иска от ИЗПЪЛНИТЕЛЯ информация относно извършената работа.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4. Да уведоми ИЗПЪЛНИТЕЛЯ писмено за установени пропуски, непълноти или несъответствия в изготвените работни проекти.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8.</w:t>
      </w:r>
      <w:r w:rsidRPr="00830004">
        <w:rPr>
          <w:rFonts w:ascii="Times New Roman" w:hAnsi="Times New Roman"/>
          <w:sz w:val="24"/>
          <w:szCs w:val="24"/>
        </w:rPr>
        <w:t xml:space="preserve"> ВЪЗЛОЖИТЕЛЯТ се задължава: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1. Да заплати на ИЗПЪЛНИТЕЛЯ договореното възнаграждение при условията и сроковете предвидения в настоящия договор.</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Да съдейства на ИЗПЪЛНИТЕЛЯ по време на изпълнение на задачата.</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3. Да предостави на ИЗПЪЛНИТЕЛЯ своевременно всички налични при него документи, свързани с изпълнение предмета на този договор;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4. Да назначи комисия, която да приеме работата на Изпълнителя, за което незабавно го уведомява, вкл. при промяна на състава на комисията</w:t>
      </w:r>
    </w:p>
    <w:p w:rsidR="001A6861" w:rsidRPr="00830004" w:rsidRDefault="001A6861" w:rsidP="001A6861">
      <w:pPr>
        <w:tabs>
          <w:tab w:val="left" w:pos="-600"/>
        </w:tabs>
        <w:ind w:left="-600" w:firstLine="600"/>
        <w:jc w:val="both"/>
        <w:rPr>
          <w:rFonts w:ascii="Times New Roman" w:hAnsi="Times New Roman"/>
          <w:sz w:val="24"/>
          <w:szCs w:val="24"/>
        </w:rPr>
      </w:pPr>
    </w:p>
    <w:p w:rsidR="001A6861" w:rsidRPr="005E49EB" w:rsidRDefault="001A6861" w:rsidP="005E49EB">
      <w:pPr>
        <w:tabs>
          <w:tab w:val="left" w:pos="-600"/>
        </w:tabs>
        <w:ind w:left="-600" w:firstLine="600"/>
        <w:jc w:val="both"/>
        <w:rPr>
          <w:rFonts w:ascii="Times New Roman" w:hAnsi="Times New Roman"/>
          <w:b/>
          <w:sz w:val="24"/>
          <w:szCs w:val="24"/>
          <w:u w:val="single"/>
          <w:lang w:val="bg-BG"/>
        </w:rPr>
      </w:pPr>
      <w:r w:rsidRPr="00830004">
        <w:rPr>
          <w:rFonts w:ascii="Times New Roman" w:hAnsi="Times New Roman"/>
          <w:b/>
          <w:sz w:val="24"/>
          <w:szCs w:val="24"/>
          <w:u w:val="single"/>
        </w:rPr>
        <w:t>V. ПР</w:t>
      </w:r>
      <w:r w:rsidR="005E49EB">
        <w:rPr>
          <w:rFonts w:ascii="Times New Roman" w:hAnsi="Times New Roman"/>
          <w:b/>
          <w:sz w:val="24"/>
          <w:szCs w:val="24"/>
          <w:u w:val="single"/>
        </w:rPr>
        <w:t>АВА И ЗАДЪЛЖЕНИЯ НА ИЗПЪЛНИТЕЛЯ</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9. </w:t>
      </w:r>
      <w:r w:rsidRPr="00830004">
        <w:rPr>
          <w:rFonts w:ascii="Times New Roman" w:hAnsi="Times New Roman"/>
          <w:sz w:val="24"/>
          <w:szCs w:val="24"/>
        </w:rPr>
        <w:t>ИЗПЪЛНИТЕЛЯТ има право:</w:t>
      </w:r>
    </w:p>
    <w:p w:rsidR="001A6861" w:rsidRPr="00830004" w:rsidRDefault="001A6861" w:rsidP="001A6861">
      <w:pPr>
        <w:numPr>
          <w:ilvl w:val="0"/>
          <w:numId w:val="3"/>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Да получи уговореното в чл. 3 на договора възнаграждение за извършената работа. </w:t>
      </w:r>
    </w:p>
    <w:p w:rsidR="001A6861" w:rsidRPr="00830004" w:rsidRDefault="001A6861" w:rsidP="001A6861">
      <w:pPr>
        <w:numPr>
          <w:ilvl w:val="0"/>
          <w:numId w:val="3"/>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Да иска от ВЪЗЛОЖИТЕЛЯ необходимото съдействие за изпълнение на договора.</w:t>
      </w:r>
    </w:p>
    <w:p w:rsidR="001A6861" w:rsidRPr="00830004" w:rsidRDefault="001A6861" w:rsidP="001A6861">
      <w:pPr>
        <w:tabs>
          <w:tab w:val="left" w:pos="-600"/>
        </w:tabs>
        <w:ind w:left="-600" w:firstLine="600"/>
        <w:jc w:val="both"/>
        <w:rPr>
          <w:rFonts w:ascii="Times New Roman" w:hAnsi="Times New Roman"/>
          <w:sz w:val="24"/>
          <w:szCs w:val="24"/>
        </w:rPr>
      </w:pP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10.</w:t>
      </w:r>
      <w:r w:rsidRPr="00830004">
        <w:rPr>
          <w:rFonts w:ascii="Times New Roman" w:hAnsi="Times New Roman"/>
          <w:sz w:val="24"/>
          <w:szCs w:val="24"/>
        </w:rPr>
        <w:t xml:space="preserve">  ИЗПЪЛНИТЕЛЯТ е длъжен:</w:t>
      </w:r>
    </w:p>
    <w:p w:rsidR="001A6861" w:rsidRPr="00864CA3" w:rsidRDefault="001A6861" w:rsidP="001A6861">
      <w:pPr>
        <w:numPr>
          <w:ilvl w:val="0"/>
          <w:numId w:val="4"/>
        </w:numPr>
        <w:tabs>
          <w:tab w:val="left" w:pos="-600"/>
        </w:tabs>
        <w:ind w:left="-624" w:firstLine="624"/>
        <w:jc w:val="both"/>
        <w:rPr>
          <w:rFonts w:ascii="Times New Roman" w:hAnsi="Times New Roman"/>
          <w:sz w:val="24"/>
          <w:szCs w:val="24"/>
          <w:lang w:val="ru-RU"/>
        </w:rPr>
      </w:pPr>
      <w:r w:rsidRPr="00864CA3">
        <w:rPr>
          <w:rFonts w:ascii="Times New Roman" w:hAnsi="Times New Roman"/>
          <w:sz w:val="24"/>
          <w:szCs w:val="24"/>
          <w:lang w:val="ru-RU"/>
        </w:rPr>
        <w:lastRenderedPageBreak/>
        <w:t xml:space="preserve">При извършването на </w:t>
      </w:r>
      <w:r w:rsidRPr="00864CA3">
        <w:rPr>
          <w:rFonts w:ascii="Times New Roman" w:hAnsi="Times New Roman"/>
          <w:sz w:val="24"/>
          <w:szCs w:val="24"/>
        </w:rPr>
        <w:t xml:space="preserve">дейността да спазва изцяло </w:t>
      </w:r>
      <w:r w:rsidRPr="00864CA3">
        <w:rPr>
          <w:rFonts w:ascii="Times New Roman" w:hAnsi="Times New Roman"/>
          <w:sz w:val="24"/>
          <w:szCs w:val="24"/>
          <w:lang w:val="bg-BG"/>
        </w:rPr>
        <w:t>Нормативната уредба регламентира</w:t>
      </w:r>
      <w:r w:rsidRPr="00864CA3">
        <w:rPr>
          <w:rFonts w:ascii="Times New Roman" w:hAnsi="Times New Roman"/>
          <w:sz w:val="24"/>
          <w:szCs w:val="24"/>
          <w:lang w:val="ru-RU"/>
        </w:rPr>
        <w:t xml:space="preserve">ща </w:t>
      </w:r>
      <w:r w:rsidRPr="00864CA3">
        <w:rPr>
          <w:rFonts w:ascii="Times New Roman" w:hAnsi="Times New Roman"/>
          <w:sz w:val="24"/>
          <w:szCs w:val="24"/>
          <w:lang w:val="bg-BG"/>
        </w:rPr>
        <w:t>Оперативна програма „Региони в растеж“ и относимите към нея документи.</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При изпълнение на </w:t>
      </w:r>
      <w:r w:rsidRPr="00830004">
        <w:rPr>
          <w:rFonts w:ascii="Times New Roman" w:hAnsi="Times New Roman"/>
          <w:sz w:val="24"/>
          <w:szCs w:val="24"/>
        </w:rPr>
        <w:t>дейността</w:t>
      </w:r>
      <w:r w:rsidRPr="00830004">
        <w:rPr>
          <w:rFonts w:ascii="Times New Roman" w:hAnsi="Times New Roman"/>
          <w:sz w:val="24"/>
          <w:szCs w:val="24"/>
          <w:lang w:val="ru-RU"/>
        </w:rPr>
        <w:t xml:space="preserve"> да спазва действащите нормативни актове, които са в сила за Република България </w:t>
      </w:r>
      <w:r w:rsidRPr="00830004">
        <w:rPr>
          <w:rFonts w:ascii="Times New Roman" w:hAnsi="Times New Roman"/>
          <w:sz w:val="24"/>
          <w:szCs w:val="24"/>
        </w:rPr>
        <w:t>и приложимото европейско законодателство.</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работи с технически правоспособни лица при изпълнението на задълженията си;</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изготви и представи в срок </w:t>
      </w:r>
      <w:r w:rsidRPr="00830004">
        <w:rPr>
          <w:rFonts w:ascii="Times New Roman" w:hAnsi="Times New Roman"/>
          <w:sz w:val="24"/>
          <w:szCs w:val="24"/>
        </w:rPr>
        <w:t>техническите паспорти</w:t>
      </w:r>
      <w:r w:rsidRPr="00830004">
        <w:rPr>
          <w:rFonts w:ascii="Times New Roman" w:hAnsi="Times New Roman"/>
          <w:sz w:val="24"/>
          <w:szCs w:val="24"/>
          <w:lang w:val="ru-RU"/>
        </w:rPr>
        <w:t xml:space="preserve"> и всички документи необходими при отчитането, заплащането и приемането на изпълнената работа;</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отстрани за своя сметка след писмена покана от ВЪЗЛОЖИТЕЛЯ всички пропуски, непълноти или несъответствия в изготвените </w:t>
      </w:r>
      <w:r w:rsidRPr="00830004">
        <w:rPr>
          <w:rFonts w:ascii="Times New Roman" w:hAnsi="Times New Roman"/>
          <w:sz w:val="24"/>
          <w:szCs w:val="24"/>
        </w:rPr>
        <w:t>обследвания и технически паспорти</w:t>
      </w:r>
      <w:r w:rsidRPr="00830004">
        <w:rPr>
          <w:rFonts w:ascii="Times New Roman" w:hAnsi="Times New Roman"/>
          <w:sz w:val="24"/>
          <w:szCs w:val="24"/>
          <w:lang w:val="ru-RU"/>
        </w:rPr>
        <w:t xml:space="preserve"> в предложения от него срок (съгл. Техническото предложение, неразделна част от настоящия договор)</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поддържа за периода на изпълнение на договора валидни застраховки за професионална отговорност на участниците, които осъществяват </w:t>
      </w:r>
      <w:r w:rsidRPr="00830004">
        <w:rPr>
          <w:rFonts w:ascii="Times New Roman" w:hAnsi="Times New Roman"/>
          <w:sz w:val="24"/>
          <w:szCs w:val="24"/>
        </w:rPr>
        <w:t>дейността</w:t>
      </w:r>
      <w:r w:rsidRPr="00830004">
        <w:rPr>
          <w:rFonts w:ascii="Times New Roman" w:hAnsi="Times New Roman"/>
          <w:sz w:val="24"/>
          <w:szCs w:val="24"/>
          <w:lang w:val="ru-RU"/>
        </w:rPr>
        <w:t xml:space="preserve"> за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му;</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предаде на ВЪЗЛОЖИТЕЛЯ с протокол </w:t>
      </w:r>
      <w:r w:rsidRPr="00830004">
        <w:rPr>
          <w:rFonts w:ascii="Times New Roman" w:hAnsi="Times New Roman"/>
          <w:sz w:val="24"/>
          <w:szCs w:val="24"/>
        </w:rPr>
        <w:t>техническите паспорти</w:t>
      </w:r>
      <w:r w:rsidRPr="00830004">
        <w:rPr>
          <w:rFonts w:ascii="Times New Roman" w:hAnsi="Times New Roman"/>
          <w:sz w:val="24"/>
          <w:szCs w:val="24"/>
          <w:lang w:val="ru-RU"/>
        </w:rPr>
        <w:t>;</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съгласува с компетентните институции </w:t>
      </w:r>
      <w:r w:rsidRPr="00830004">
        <w:rPr>
          <w:rFonts w:ascii="Times New Roman" w:hAnsi="Times New Roman"/>
          <w:sz w:val="24"/>
          <w:szCs w:val="24"/>
        </w:rPr>
        <w:t>изготвените обследвания</w:t>
      </w:r>
      <w:r w:rsidRPr="00830004">
        <w:rPr>
          <w:rFonts w:ascii="Times New Roman" w:hAnsi="Times New Roman"/>
          <w:sz w:val="24"/>
          <w:szCs w:val="24"/>
          <w:lang w:val="ru-RU"/>
        </w:rPr>
        <w:t xml:space="preserve">, като </w:t>
      </w:r>
      <w:r w:rsidRPr="00830004">
        <w:rPr>
          <w:rFonts w:ascii="Times New Roman" w:hAnsi="Times New Roman"/>
          <w:sz w:val="24"/>
          <w:szCs w:val="24"/>
        </w:rPr>
        <w:t xml:space="preserve">при необходимост </w:t>
      </w:r>
      <w:r w:rsidRPr="00830004">
        <w:rPr>
          <w:rFonts w:ascii="Times New Roman" w:hAnsi="Times New Roman"/>
          <w:sz w:val="24"/>
          <w:szCs w:val="24"/>
          <w:lang w:val="ru-RU"/>
        </w:rPr>
        <w:t>такс</w:t>
      </w:r>
      <w:r w:rsidRPr="00830004">
        <w:rPr>
          <w:rFonts w:ascii="Times New Roman" w:hAnsi="Times New Roman"/>
          <w:sz w:val="24"/>
          <w:szCs w:val="24"/>
        </w:rPr>
        <w:t>ите</w:t>
      </w:r>
      <w:r w:rsidRPr="00830004">
        <w:rPr>
          <w:rFonts w:ascii="Times New Roman" w:hAnsi="Times New Roman"/>
          <w:sz w:val="24"/>
          <w:szCs w:val="24"/>
          <w:lang w:val="ru-RU"/>
        </w:rPr>
        <w:t xml:space="preserve"> </w:t>
      </w:r>
      <w:r w:rsidRPr="00830004">
        <w:rPr>
          <w:rFonts w:ascii="Times New Roman" w:hAnsi="Times New Roman"/>
          <w:sz w:val="24"/>
          <w:szCs w:val="24"/>
        </w:rPr>
        <w:t>са</w:t>
      </w:r>
      <w:r w:rsidRPr="00830004">
        <w:rPr>
          <w:rFonts w:ascii="Times New Roman" w:hAnsi="Times New Roman"/>
          <w:sz w:val="24"/>
          <w:szCs w:val="24"/>
          <w:lang w:val="ru-RU"/>
        </w:rPr>
        <w:t xml:space="preserve"> за сметка на Възложителя;</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изпълни точно, качествено и в срок възложената му работа, съгласно действащото българско законодателство, уговореното в настоящия договор и приложенията към него;</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подържа точно и систематизирано деловодство, счетоводство и отчетност във връзка с извършваните дейности по чл. 1;</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не възлага изпълнението на услугите по този договор или на части от него на трети лица (с изключение на декларираните подизпълнители);</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D51A1F" w:rsidRDefault="001A6861" w:rsidP="00D51A1F">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При проверки на място от страна на Възложителя, Изпълнителят се задължава да осигури присъствието на негов представител, както и: достъп до помещения, преглед на документи, свързани с изпълнението на възложените дейности.</w:t>
      </w:r>
    </w:p>
    <w:p w:rsidR="00D51A1F" w:rsidRDefault="00D51A1F" w:rsidP="00D51A1F">
      <w:pPr>
        <w:numPr>
          <w:ilvl w:val="0"/>
          <w:numId w:val="4"/>
        </w:numPr>
        <w:tabs>
          <w:tab w:val="left" w:pos="-600"/>
        </w:tabs>
        <w:ind w:left="-600" w:firstLine="600"/>
        <w:jc w:val="both"/>
        <w:rPr>
          <w:rFonts w:ascii="Times New Roman" w:hAnsi="Times New Roman"/>
          <w:sz w:val="24"/>
          <w:szCs w:val="24"/>
          <w:lang w:val="ru-RU"/>
        </w:rPr>
      </w:pPr>
      <w:r w:rsidRPr="00D51A1F">
        <w:rPr>
          <w:rFonts w:ascii="Times New Roman" w:hAnsi="Times New Roman"/>
          <w:sz w:val="24"/>
          <w:szCs w:val="24"/>
          <w:lang w:val="ru-RU"/>
        </w:rPr>
        <w:t>Да изпълнява мерките и препоръките, съдържащи се в докладите от проверките на място;</w:t>
      </w:r>
    </w:p>
    <w:p w:rsidR="00D51A1F" w:rsidRDefault="00D51A1F" w:rsidP="00D51A1F">
      <w:pPr>
        <w:numPr>
          <w:ilvl w:val="0"/>
          <w:numId w:val="4"/>
        </w:numPr>
        <w:tabs>
          <w:tab w:val="left" w:pos="-600"/>
        </w:tabs>
        <w:ind w:left="-600" w:firstLine="600"/>
        <w:jc w:val="both"/>
        <w:rPr>
          <w:rFonts w:ascii="Times New Roman" w:hAnsi="Times New Roman"/>
          <w:sz w:val="24"/>
          <w:szCs w:val="24"/>
          <w:lang w:val="ru-RU"/>
        </w:rPr>
      </w:pPr>
      <w:r w:rsidRPr="00D51A1F">
        <w:rPr>
          <w:rFonts w:ascii="Times New Roman" w:hAnsi="Times New Roman"/>
          <w:sz w:val="24"/>
          <w:szCs w:val="24"/>
          <w:lang w:val="ru-RU"/>
        </w:rPr>
        <w:t xml:space="preserve">Да докладва </w:t>
      </w:r>
      <w:r>
        <w:rPr>
          <w:rFonts w:ascii="Times New Roman" w:hAnsi="Times New Roman"/>
          <w:sz w:val="24"/>
          <w:szCs w:val="24"/>
          <w:lang w:val="ru-RU"/>
        </w:rPr>
        <w:t xml:space="preserve">на ВЪЗЛОЖИТЕЛЯ </w:t>
      </w:r>
      <w:r w:rsidRPr="00D51A1F">
        <w:rPr>
          <w:rFonts w:ascii="Times New Roman" w:hAnsi="Times New Roman"/>
          <w:sz w:val="24"/>
          <w:szCs w:val="24"/>
          <w:lang w:val="ru-RU"/>
        </w:rPr>
        <w:t>за възникнали нередовности</w:t>
      </w:r>
      <w:r>
        <w:rPr>
          <w:rFonts w:ascii="Times New Roman" w:hAnsi="Times New Roman"/>
          <w:sz w:val="24"/>
          <w:szCs w:val="24"/>
          <w:lang w:val="ru-RU"/>
        </w:rPr>
        <w:t>.</w:t>
      </w:r>
    </w:p>
    <w:p w:rsidR="00D51A1F" w:rsidRDefault="00D51A1F" w:rsidP="00D51A1F">
      <w:pPr>
        <w:numPr>
          <w:ilvl w:val="0"/>
          <w:numId w:val="4"/>
        </w:numPr>
        <w:tabs>
          <w:tab w:val="left" w:pos="-600"/>
        </w:tabs>
        <w:ind w:left="-600" w:firstLine="600"/>
        <w:jc w:val="both"/>
        <w:rPr>
          <w:rFonts w:ascii="Times New Roman" w:hAnsi="Times New Roman"/>
          <w:sz w:val="24"/>
          <w:szCs w:val="24"/>
          <w:lang w:val="ru-RU"/>
        </w:rPr>
      </w:pPr>
      <w:r w:rsidRPr="00D51A1F">
        <w:rPr>
          <w:rFonts w:ascii="Times New Roman" w:hAnsi="Times New Roman"/>
          <w:sz w:val="24"/>
          <w:szCs w:val="24"/>
          <w:lang w:val="ru-RU"/>
        </w:rPr>
        <w:t>Да информира бенефициента-възложител за възникнали проблеми при изпълнението на проекта и за предприетите мерки за тяхното разрешаване.</w:t>
      </w:r>
    </w:p>
    <w:p w:rsidR="00D51A1F" w:rsidRPr="00D51A1F" w:rsidRDefault="00D51A1F" w:rsidP="00D51A1F">
      <w:pPr>
        <w:numPr>
          <w:ilvl w:val="0"/>
          <w:numId w:val="4"/>
        </w:numPr>
        <w:tabs>
          <w:tab w:val="left" w:pos="-600"/>
        </w:tabs>
        <w:ind w:left="-600" w:firstLine="600"/>
        <w:jc w:val="both"/>
        <w:rPr>
          <w:rFonts w:ascii="Times New Roman" w:hAnsi="Times New Roman"/>
          <w:sz w:val="24"/>
          <w:szCs w:val="24"/>
          <w:lang w:val="ru-RU"/>
        </w:rPr>
      </w:pPr>
      <w:r w:rsidRPr="00D51A1F">
        <w:rPr>
          <w:rFonts w:ascii="Times New Roman" w:hAnsi="Times New Roman"/>
          <w:sz w:val="24"/>
          <w:szCs w:val="24"/>
        </w:rPr>
        <w:t xml:space="preserve">ИЗПЪЛНИТЕЛЯТ се задължава да поддържа пълна документация относно извършването на възложената работа и да съхранява тази документация </w:t>
      </w:r>
      <w:r w:rsidRPr="00D51A1F">
        <w:rPr>
          <w:rFonts w:ascii="Times New Roman" w:hAnsi="Times New Roman"/>
          <w:sz w:val="24"/>
          <w:szCs w:val="24"/>
          <w:lang w:val="bg-BG"/>
        </w:rPr>
        <w:t>съгласно изискванията определени в договора за безвъзмездна помощ.</w:t>
      </w:r>
    </w:p>
    <w:p w:rsidR="001A6861" w:rsidRDefault="001A6861" w:rsidP="001A6861">
      <w:pPr>
        <w:numPr>
          <w:ilvl w:val="0"/>
          <w:numId w:val="4"/>
        </w:numPr>
        <w:tabs>
          <w:tab w:val="left" w:pos="-600"/>
        </w:tabs>
        <w:ind w:left="-600" w:firstLine="600"/>
        <w:jc w:val="both"/>
        <w:rPr>
          <w:rFonts w:ascii="Times New Roman" w:hAnsi="Times New Roman"/>
          <w:sz w:val="24"/>
          <w:szCs w:val="24"/>
          <w:lang w:val="ru-RU"/>
        </w:rPr>
      </w:pPr>
      <w:r w:rsidRPr="001E38AF">
        <w:rPr>
          <w:rFonts w:ascii="Times New Roman" w:hAnsi="Times New Roman"/>
          <w:sz w:val="24"/>
          <w:szCs w:val="24"/>
          <w:lang w:val="ru-RU"/>
        </w:rPr>
        <w:t>Да изпълнява и други задължения, произтичащи от приложимото българско и европейско законодателство.</w:t>
      </w:r>
    </w:p>
    <w:p w:rsidR="005E49EB" w:rsidRPr="001E38AF" w:rsidRDefault="005E49EB" w:rsidP="005E49EB">
      <w:pPr>
        <w:tabs>
          <w:tab w:val="left" w:pos="-600"/>
        </w:tabs>
        <w:jc w:val="both"/>
        <w:rPr>
          <w:rFonts w:ascii="Times New Roman" w:hAnsi="Times New Roman"/>
          <w:sz w:val="24"/>
          <w:szCs w:val="24"/>
          <w:lang w:val="ru-RU"/>
        </w:rPr>
      </w:pP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lastRenderedPageBreak/>
        <w:t>Да изпълнява мерките и препоръките, съдържащи се в докладите от проверки на място.</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Изпълнителят не може да предприема или да допуска каквито и да са действия или бездействия, които могат да поставят собствените им интереси в конфликт интереси. При възникване на такъв случай, Изпълнителят следва да се въздържи от тези действия или бездействия и да уведоми Възложителя. Налице е конфликт на интереси, когато безпристрастното и обективно изпълнение на Изпълнителя или членове на неговия персонал за изпълнение на договора се компрометират по причини, свързани със семейство, чувства, политическа или национална принадлежност, стопански интерес или всякакъв друг интерес, който се споделя от получателя на средства.</w:t>
      </w:r>
    </w:p>
    <w:p w:rsidR="001A6861" w:rsidRPr="00830004" w:rsidRDefault="001A6861" w:rsidP="001A6861">
      <w:pPr>
        <w:numPr>
          <w:ilvl w:val="0"/>
          <w:numId w:val="4"/>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rPr>
        <w:t>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1A6861" w:rsidRPr="00181466" w:rsidRDefault="001A6861" w:rsidP="001A6861">
      <w:pPr>
        <w:numPr>
          <w:ilvl w:val="0"/>
          <w:numId w:val="4"/>
        </w:numPr>
        <w:tabs>
          <w:tab w:val="left" w:pos="-600"/>
        </w:tabs>
        <w:ind w:left="-600" w:firstLine="600"/>
        <w:jc w:val="both"/>
        <w:rPr>
          <w:rFonts w:ascii="Times New Roman" w:hAnsi="Times New Roman"/>
          <w:b/>
          <w:sz w:val="24"/>
          <w:szCs w:val="24"/>
          <w:u w:val="single"/>
        </w:rPr>
      </w:pPr>
      <w:r w:rsidRPr="00077BA0">
        <w:rPr>
          <w:rFonts w:ascii="Times New Roman" w:hAnsi="Times New Roman"/>
          <w:sz w:val="24"/>
          <w:szCs w:val="24"/>
        </w:rPr>
        <w:t>ИЗПЪЛНИТЕЛЯТ се задължава да отбележи въ</w:t>
      </w:r>
      <w:r>
        <w:rPr>
          <w:rFonts w:ascii="Times New Roman" w:hAnsi="Times New Roman"/>
          <w:sz w:val="24"/>
          <w:szCs w:val="24"/>
        </w:rPr>
        <w:t>рху всички изготвени материали,</w:t>
      </w:r>
      <w:r>
        <w:rPr>
          <w:rFonts w:ascii="Times New Roman" w:hAnsi="Times New Roman"/>
          <w:sz w:val="24"/>
          <w:szCs w:val="24"/>
          <w:lang w:val="bg-BG"/>
        </w:rPr>
        <w:t xml:space="preserve"> </w:t>
      </w:r>
      <w:r>
        <w:rPr>
          <w:rFonts w:ascii="Times New Roman" w:hAnsi="Times New Roman"/>
          <w:sz w:val="24"/>
          <w:szCs w:val="24"/>
        </w:rPr>
        <w:t>че се финансират</w:t>
      </w:r>
      <w:r w:rsidRPr="007D0A71">
        <w:rPr>
          <w:rFonts w:ascii="Times New Roman" w:hAnsi="Times New Roman"/>
          <w:sz w:val="24"/>
          <w:szCs w:val="24"/>
        </w:rPr>
        <w:t xml:space="preserve"> от проект “Обновяване на многофамилни жилищни сгради в Община Благоевград”, финансиран по “Оперативна програма “Региони в растеж” 2014</w:t>
      </w:r>
      <w:r>
        <w:rPr>
          <w:rFonts w:ascii="Times New Roman" w:hAnsi="Times New Roman"/>
          <w:sz w:val="24"/>
          <w:szCs w:val="24"/>
          <w:lang w:val="bg-BG"/>
        </w:rPr>
        <w:t>.</w:t>
      </w:r>
    </w:p>
    <w:p w:rsidR="00181466" w:rsidRPr="00181466" w:rsidRDefault="00181466" w:rsidP="001A6861">
      <w:pPr>
        <w:numPr>
          <w:ilvl w:val="0"/>
          <w:numId w:val="4"/>
        </w:numPr>
        <w:tabs>
          <w:tab w:val="left" w:pos="-600"/>
        </w:tabs>
        <w:ind w:left="-600" w:firstLine="600"/>
        <w:jc w:val="both"/>
        <w:rPr>
          <w:rFonts w:ascii="Times New Roman" w:hAnsi="Times New Roman"/>
          <w:b/>
          <w:sz w:val="24"/>
          <w:szCs w:val="24"/>
          <w:u w:val="single"/>
        </w:rPr>
      </w:pPr>
      <w:r>
        <w:rPr>
          <w:rFonts w:ascii="Times New Roman" w:hAnsi="Times New Roman"/>
          <w:sz w:val="24"/>
          <w:szCs w:val="24"/>
          <w:lang w:val="bg-BG"/>
        </w:rPr>
        <w:t>В</w:t>
      </w:r>
      <w:r>
        <w:rPr>
          <w:rFonts w:ascii="Times New Roman" w:hAnsi="Times New Roman"/>
          <w:sz w:val="24"/>
          <w:szCs w:val="24"/>
        </w:rPr>
        <w:t>сички изготвени материали</w:t>
      </w:r>
      <w:r>
        <w:rPr>
          <w:rFonts w:ascii="Times New Roman" w:hAnsi="Times New Roman"/>
          <w:sz w:val="24"/>
          <w:szCs w:val="24"/>
          <w:lang w:val="bg-BG"/>
        </w:rPr>
        <w:t xml:space="preserve"> по проекта от ИЗПЪЛНИТЕЛЯ следва да включват номера на договора за безвъзмездна помощ. /</w:t>
      </w:r>
      <w:r w:rsidRPr="00181466">
        <w:rPr>
          <w:rFonts w:ascii="Times New Roman" w:hAnsi="Times New Roman"/>
          <w:i/>
          <w:sz w:val="24"/>
          <w:szCs w:val="24"/>
          <w:lang w:val="bg-BG"/>
        </w:rPr>
        <w:t>Номерът на договора ще бъде предоставен на Изпълнителя</w:t>
      </w:r>
      <w:r>
        <w:rPr>
          <w:rFonts w:ascii="Times New Roman" w:hAnsi="Times New Roman"/>
          <w:i/>
          <w:sz w:val="24"/>
          <w:szCs w:val="24"/>
          <w:lang w:val="bg-BG"/>
        </w:rPr>
        <w:t>/</w:t>
      </w:r>
      <w:r>
        <w:rPr>
          <w:rFonts w:ascii="Times New Roman" w:hAnsi="Times New Roman"/>
          <w:sz w:val="24"/>
          <w:szCs w:val="24"/>
          <w:lang w:val="bg-BG"/>
        </w:rPr>
        <w:t xml:space="preserve"> </w:t>
      </w:r>
    </w:p>
    <w:p w:rsidR="00181466" w:rsidRPr="00077BA0" w:rsidRDefault="00181466" w:rsidP="001A6861">
      <w:pPr>
        <w:numPr>
          <w:ilvl w:val="0"/>
          <w:numId w:val="4"/>
        </w:numPr>
        <w:tabs>
          <w:tab w:val="left" w:pos="-600"/>
        </w:tabs>
        <w:ind w:left="-600" w:firstLine="600"/>
        <w:jc w:val="both"/>
        <w:rPr>
          <w:rFonts w:ascii="Times New Roman" w:hAnsi="Times New Roman"/>
          <w:b/>
          <w:sz w:val="24"/>
          <w:szCs w:val="24"/>
          <w:u w:val="single"/>
        </w:rPr>
      </w:pPr>
      <w:r>
        <w:rPr>
          <w:rFonts w:ascii="Times New Roman" w:hAnsi="Times New Roman"/>
          <w:sz w:val="24"/>
          <w:szCs w:val="24"/>
          <w:lang w:val="bg-BG"/>
        </w:rPr>
        <w:t xml:space="preserve">Всички разходооправдателни документи по </w:t>
      </w:r>
      <w:r w:rsidR="00063CF7">
        <w:rPr>
          <w:rFonts w:ascii="Times New Roman" w:hAnsi="Times New Roman"/>
          <w:sz w:val="24"/>
          <w:szCs w:val="24"/>
          <w:lang w:val="bg-BG"/>
        </w:rPr>
        <w:t>проекта следва</w:t>
      </w:r>
      <w:r>
        <w:rPr>
          <w:rFonts w:ascii="Times New Roman" w:hAnsi="Times New Roman"/>
          <w:sz w:val="24"/>
          <w:szCs w:val="24"/>
          <w:lang w:val="bg-BG"/>
        </w:rPr>
        <w:t xml:space="preserve"> да включват текста: „</w:t>
      </w:r>
      <w:r w:rsidR="00063CF7">
        <w:rPr>
          <w:rFonts w:ascii="Times New Roman" w:hAnsi="Times New Roman"/>
          <w:sz w:val="24"/>
          <w:szCs w:val="24"/>
          <w:lang w:val="bg-BG"/>
        </w:rPr>
        <w:t>Разходът е по договор за безвъзмездна помощ №…….  по ОПРР 2014-2020 г.</w:t>
      </w:r>
      <w:r w:rsidR="00063CF7" w:rsidRPr="00063CF7">
        <w:rPr>
          <w:rFonts w:ascii="Times New Roman" w:hAnsi="Times New Roman"/>
          <w:sz w:val="24"/>
          <w:szCs w:val="24"/>
          <w:lang w:val="bg-BG"/>
        </w:rPr>
        <w:t xml:space="preserve"> </w:t>
      </w:r>
      <w:r w:rsidR="00063CF7">
        <w:rPr>
          <w:rFonts w:ascii="Times New Roman" w:hAnsi="Times New Roman"/>
          <w:sz w:val="24"/>
          <w:szCs w:val="24"/>
          <w:lang w:val="bg-BG"/>
        </w:rPr>
        <w:t>/</w:t>
      </w:r>
      <w:r w:rsidR="00063CF7" w:rsidRPr="00181466">
        <w:rPr>
          <w:rFonts w:ascii="Times New Roman" w:hAnsi="Times New Roman"/>
          <w:i/>
          <w:sz w:val="24"/>
          <w:szCs w:val="24"/>
          <w:lang w:val="bg-BG"/>
        </w:rPr>
        <w:t>Номерът на договора ще бъде предоставен на Изпълнителя</w:t>
      </w:r>
      <w:r w:rsidR="00063CF7">
        <w:rPr>
          <w:rFonts w:ascii="Times New Roman" w:hAnsi="Times New Roman"/>
          <w:i/>
          <w:sz w:val="24"/>
          <w:szCs w:val="24"/>
          <w:lang w:val="bg-BG"/>
        </w:rPr>
        <w:t>/</w:t>
      </w:r>
    </w:p>
    <w:p w:rsidR="001A6861" w:rsidRPr="001E38AF" w:rsidRDefault="001A6861" w:rsidP="001A6861">
      <w:pPr>
        <w:numPr>
          <w:ilvl w:val="0"/>
          <w:numId w:val="4"/>
        </w:numPr>
        <w:tabs>
          <w:tab w:val="left" w:pos="-600"/>
        </w:tabs>
        <w:ind w:left="-600" w:firstLine="600"/>
        <w:jc w:val="both"/>
        <w:rPr>
          <w:rFonts w:ascii="Times New Roman" w:hAnsi="Times New Roman"/>
          <w:b/>
          <w:sz w:val="24"/>
          <w:szCs w:val="24"/>
          <w:u w:val="single"/>
        </w:rPr>
      </w:pPr>
      <w:r w:rsidRPr="00077BA0">
        <w:rPr>
          <w:rFonts w:ascii="Times New Roman" w:hAnsi="Times New Roman"/>
          <w:sz w:val="24"/>
          <w:szCs w:val="24"/>
          <w:lang w:val="ru-RU"/>
        </w:rPr>
        <w:t>Да сключи договор за подизпълнение, когато е обявил в офертата си ползване на подизпълнител</w:t>
      </w:r>
      <w:r>
        <w:rPr>
          <w:rFonts w:ascii="Times New Roman" w:hAnsi="Times New Roman"/>
          <w:sz w:val="24"/>
          <w:szCs w:val="24"/>
          <w:lang w:val="ru-RU"/>
        </w:rPr>
        <w:t>.</w:t>
      </w:r>
    </w:p>
    <w:p w:rsidR="00D51A1F" w:rsidRPr="00D51A1F" w:rsidRDefault="001A6861" w:rsidP="00D51A1F">
      <w:pPr>
        <w:numPr>
          <w:ilvl w:val="0"/>
          <w:numId w:val="4"/>
        </w:numPr>
        <w:tabs>
          <w:tab w:val="left" w:pos="-600"/>
        </w:tabs>
        <w:spacing w:before="100" w:beforeAutospacing="1"/>
        <w:ind w:left="-567" w:firstLine="624"/>
        <w:jc w:val="both"/>
        <w:rPr>
          <w:rFonts w:ascii="Times New Roman" w:hAnsi="Times New Roman"/>
          <w:b/>
          <w:sz w:val="24"/>
          <w:szCs w:val="24"/>
          <w:u w:val="single"/>
        </w:rPr>
      </w:pPr>
      <w:r>
        <w:rPr>
          <w:rFonts w:ascii="Times New Roman" w:hAnsi="Times New Roman"/>
          <w:sz w:val="24"/>
          <w:szCs w:val="24"/>
          <w:lang w:val="ru-RU"/>
        </w:rPr>
        <w:t>При искане от страна на Възложителя да му предостави всички необходими справки и отчети за напредъка по извършените от него дейности.</w:t>
      </w:r>
    </w:p>
    <w:p w:rsidR="00D51A1F" w:rsidRPr="00B03816" w:rsidRDefault="00D51A1F" w:rsidP="00D51A1F">
      <w:pPr>
        <w:numPr>
          <w:ilvl w:val="0"/>
          <w:numId w:val="4"/>
        </w:numPr>
        <w:tabs>
          <w:tab w:val="left" w:pos="-600"/>
        </w:tabs>
        <w:spacing w:before="100" w:beforeAutospacing="1"/>
        <w:ind w:left="-567" w:firstLine="624"/>
        <w:jc w:val="both"/>
        <w:rPr>
          <w:rFonts w:ascii="Times New Roman" w:hAnsi="Times New Roman"/>
          <w:b/>
          <w:sz w:val="24"/>
          <w:szCs w:val="24"/>
          <w:u w:val="single"/>
        </w:rPr>
      </w:pPr>
      <w:r w:rsidRPr="00D51A1F">
        <w:rPr>
          <w:rFonts w:ascii="Times New Roman" w:hAnsi="Times New Roman"/>
          <w:sz w:val="24"/>
          <w:szCs w:val="24"/>
          <w:lang w:val="ru-RU"/>
        </w:rPr>
        <w:t>Да спазва изискванията за изпълнение на мерките за информация и публичност, определени в договора за безвъзмездна помощ;</w:t>
      </w:r>
    </w:p>
    <w:p w:rsidR="00B03816" w:rsidRPr="00B03816" w:rsidRDefault="00B03816" w:rsidP="00B03816">
      <w:pPr>
        <w:numPr>
          <w:ilvl w:val="0"/>
          <w:numId w:val="4"/>
        </w:numPr>
        <w:tabs>
          <w:tab w:val="left" w:pos="-600"/>
        </w:tabs>
        <w:spacing w:before="100" w:beforeAutospacing="1"/>
        <w:ind w:left="-567" w:firstLine="624"/>
        <w:jc w:val="both"/>
        <w:rPr>
          <w:rFonts w:ascii="Times New Roman" w:hAnsi="Times New Roman"/>
          <w:b/>
          <w:sz w:val="24"/>
          <w:szCs w:val="24"/>
          <w:u w:val="single"/>
        </w:rPr>
      </w:pPr>
      <w:r w:rsidRPr="00B03816">
        <w:rPr>
          <w:rFonts w:ascii="Times New Roman" w:hAnsi="Times New Roman"/>
          <w:sz w:val="24"/>
          <w:szCs w:val="24"/>
          <w:lang w:val="bg-BG"/>
        </w:rPr>
        <w:t>В</w:t>
      </w:r>
      <w:r w:rsidRPr="00B03816">
        <w:rPr>
          <w:rFonts w:ascii="Times New Roman" w:hAnsi="Times New Roman"/>
          <w:sz w:val="24"/>
          <w:szCs w:val="24"/>
        </w:rPr>
        <w:t xml:space="preserve">сяка </w:t>
      </w:r>
      <w:r w:rsidR="00246505">
        <w:rPr>
          <w:rFonts w:ascii="Times New Roman" w:hAnsi="Times New Roman"/>
          <w:sz w:val="24"/>
          <w:szCs w:val="24"/>
          <w:lang w:val="bg-BG"/>
        </w:rPr>
        <w:t>публик</w:t>
      </w:r>
      <w:r w:rsidRPr="00B03816">
        <w:rPr>
          <w:rFonts w:ascii="Times New Roman" w:hAnsi="Times New Roman"/>
          <w:sz w:val="24"/>
          <w:szCs w:val="24"/>
        </w:rPr>
        <w:t xml:space="preserve">ация, представена от ИЗПЪЛНИТЕЛЯ, трябва да конкретизира, че Проектът е получил финансиране от Европейския фонд за регионално развитие чрез Оперативна програма </w:t>
      </w:r>
      <w:r w:rsidRPr="00B03816">
        <w:rPr>
          <w:rFonts w:ascii="Times New Roman" w:hAnsi="Times New Roman"/>
          <w:sz w:val="24"/>
          <w:szCs w:val="24"/>
          <w:lang w:val="bg-BG"/>
        </w:rPr>
        <w:t>Региони в растеж</w:t>
      </w:r>
      <w:r w:rsidRPr="00B03816">
        <w:rPr>
          <w:rFonts w:ascii="Times New Roman" w:hAnsi="Times New Roman"/>
          <w:sz w:val="24"/>
          <w:szCs w:val="24"/>
        </w:rPr>
        <w:t>. Всяка публикация в каквато и да било форма и в каквото и да е средство за масова информация, в това число и в Интернет, трябва да съдържа следното заявление</w:t>
      </w:r>
      <w:r w:rsidRPr="00B03816">
        <w:rPr>
          <w:rFonts w:ascii="Times New Roman" w:hAnsi="Times New Roman"/>
          <w:sz w:val="24"/>
          <w:szCs w:val="24"/>
          <w:lang w:val="bg-BG"/>
        </w:rPr>
        <w:t xml:space="preserve">:  </w:t>
      </w:r>
      <w:r w:rsidRPr="00B03816">
        <w:rPr>
          <w:rFonts w:ascii="Times New Roman" w:hAnsi="Times New Roman"/>
          <w:i/>
          <w:iCs/>
          <w:sz w:val="24"/>
          <w:szCs w:val="24"/>
        </w:rPr>
        <w:t>Този документ е създаден в рамките на проект</w:t>
      </w:r>
      <w:r w:rsidRPr="00B03816">
        <w:rPr>
          <w:rFonts w:ascii="Times New Roman" w:hAnsi="Times New Roman"/>
          <w:i/>
          <w:iCs/>
          <w:sz w:val="24"/>
          <w:szCs w:val="24"/>
          <w:lang w:val="en-US"/>
        </w:rPr>
        <w:t xml:space="preserve"> </w:t>
      </w:r>
      <w:r w:rsidRPr="00B03816">
        <w:rPr>
          <w:rFonts w:ascii="Times New Roman" w:hAnsi="Times New Roman"/>
          <w:i/>
          <w:iCs/>
          <w:sz w:val="24"/>
          <w:szCs w:val="24"/>
        </w:rPr>
        <w:t>„Обновяване на многофамилни жилищни сгради в Община Благоевград”</w:t>
      </w:r>
      <w:r w:rsidRPr="00B03816">
        <w:rPr>
          <w:rFonts w:ascii="Times New Roman" w:hAnsi="Times New Roman"/>
          <w:i/>
          <w:iCs/>
          <w:sz w:val="24"/>
          <w:szCs w:val="24"/>
          <w:lang w:val="bg-BG"/>
        </w:rPr>
        <w:t xml:space="preserve">, </w:t>
      </w:r>
      <w:r w:rsidRPr="00B03816">
        <w:rPr>
          <w:rFonts w:ascii="Times New Roman" w:hAnsi="Times New Roman"/>
          <w:i/>
          <w:iCs/>
          <w:sz w:val="24"/>
          <w:szCs w:val="24"/>
        </w:rPr>
        <w:t xml:space="preserve">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w:t>
      </w:r>
      <w:r w:rsidRPr="00B03816">
        <w:rPr>
          <w:rFonts w:ascii="Times New Roman" w:hAnsi="Times New Roman"/>
          <w:i/>
          <w:iCs/>
          <w:sz w:val="24"/>
          <w:szCs w:val="24"/>
          <w:lang w:val="bg-BG"/>
        </w:rPr>
        <w:t>&lt;</w:t>
      </w:r>
      <w:r w:rsidRPr="00B03816">
        <w:rPr>
          <w:rFonts w:ascii="Times New Roman" w:hAnsi="Times New Roman"/>
          <w:i/>
          <w:iCs/>
          <w:sz w:val="24"/>
          <w:szCs w:val="24"/>
        </w:rPr>
        <w:t>наименование на Изпълнителя</w:t>
      </w:r>
      <w:r w:rsidRPr="00B03816">
        <w:rPr>
          <w:rFonts w:ascii="Times New Roman" w:hAnsi="Times New Roman"/>
          <w:i/>
          <w:iCs/>
          <w:sz w:val="24"/>
          <w:szCs w:val="24"/>
          <w:lang w:val="bg-BG"/>
        </w:rPr>
        <w:t>&gt;</w:t>
      </w:r>
      <w:r w:rsidRPr="00B03816">
        <w:rPr>
          <w:rFonts w:ascii="Times New Roman" w:hAnsi="Times New Roman"/>
          <w:i/>
          <w:iCs/>
          <w:sz w:val="24"/>
          <w:szCs w:val="24"/>
        </w:rPr>
        <w:t xml:space="preserve">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1A6861" w:rsidRPr="005E49EB" w:rsidRDefault="001A6861" w:rsidP="001A6861">
      <w:pPr>
        <w:tabs>
          <w:tab w:val="left" w:pos="-600"/>
        </w:tabs>
        <w:jc w:val="both"/>
        <w:rPr>
          <w:rFonts w:ascii="Times New Roman" w:hAnsi="Times New Roman"/>
          <w:b/>
          <w:sz w:val="16"/>
          <w:szCs w:val="16"/>
          <w:u w:val="single"/>
        </w:rPr>
      </w:pPr>
    </w:p>
    <w:p w:rsidR="001A6861" w:rsidRPr="005E49EB" w:rsidRDefault="005E49EB" w:rsidP="005E49EB">
      <w:pPr>
        <w:tabs>
          <w:tab w:val="left" w:pos="-600"/>
        </w:tabs>
        <w:ind w:left="-600" w:firstLine="600"/>
        <w:jc w:val="both"/>
        <w:rPr>
          <w:rFonts w:ascii="Times New Roman" w:hAnsi="Times New Roman"/>
          <w:b/>
          <w:sz w:val="24"/>
          <w:szCs w:val="24"/>
          <w:u w:val="single"/>
          <w:lang w:val="bg-BG"/>
        </w:rPr>
      </w:pPr>
      <w:r>
        <w:rPr>
          <w:rFonts w:ascii="Times New Roman" w:hAnsi="Times New Roman"/>
          <w:b/>
          <w:sz w:val="24"/>
          <w:szCs w:val="24"/>
          <w:u w:val="single"/>
        </w:rPr>
        <w:t>VІ. ГАРАНЦИЯ ЗА ИЗПЪЛНЕНИЕ</w:t>
      </w:r>
      <w:r>
        <w:rPr>
          <w:rFonts w:ascii="Times New Roman" w:hAnsi="Times New Roman"/>
          <w:b/>
          <w:sz w:val="24"/>
          <w:szCs w:val="24"/>
          <w:u w:val="single"/>
          <w:lang w:val="bg-BG"/>
        </w:rPr>
        <w:t xml:space="preserve">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color w:val="000000"/>
          <w:sz w:val="24"/>
          <w:szCs w:val="24"/>
        </w:rPr>
        <w:t xml:space="preserve">Чл.11. </w:t>
      </w:r>
      <w:r w:rsidRPr="00830004">
        <w:rPr>
          <w:rFonts w:ascii="Times New Roman" w:hAnsi="Times New Roman"/>
          <w:b/>
          <w:sz w:val="24"/>
          <w:szCs w:val="24"/>
        </w:rPr>
        <w:t>(1)</w:t>
      </w:r>
      <w:r w:rsidRPr="00830004">
        <w:rPr>
          <w:rFonts w:ascii="Times New Roman" w:hAnsi="Times New Roman"/>
          <w:sz w:val="24"/>
          <w:szCs w:val="24"/>
        </w:rPr>
        <w:t xml:space="preserve"> Гаранцията за изпълнение на договора се представя в една от следните форми:     </w:t>
      </w:r>
    </w:p>
    <w:p w:rsidR="001A6861" w:rsidRPr="00830004" w:rsidRDefault="001A6861" w:rsidP="001A6861">
      <w:pPr>
        <w:pStyle w:val="21"/>
        <w:tabs>
          <w:tab w:val="left" w:pos="-600"/>
        </w:tabs>
        <w:spacing w:after="0" w:line="240" w:lineRule="auto"/>
        <w:ind w:left="-601" w:firstLine="601"/>
        <w:rPr>
          <w:rFonts w:ascii="Times New Roman" w:hAnsi="Times New Roman"/>
          <w:b/>
          <w:sz w:val="24"/>
          <w:szCs w:val="24"/>
        </w:rPr>
      </w:pPr>
      <w:r w:rsidRPr="00830004">
        <w:rPr>
          <w:rFonts w:ascii="Times New Roman" w:hAnsi="Times New Roman"/>
          <w:sz w:val="24"/>
          <w:szCs w:val="24"/>
        </w:rPr>
        <w:lastRenderedPageBreak/>
        <w:t xml:space="preserve">Парична сума в размер на 5 % от стойността на договора без ДДС ……… /………………./ лева, преведени по сметка на Община Благоевград в </w:t>
      </w:r>
      <w:r w:rsidRPr="00830004">
        <w:rPr>
          <w:rFonts w:ascii="Times New Roman" w:hAnsi="Times New Roman"/>
          <w:b/>
          <w:sz w:val="24"/>
          <w:szCs w:val="24"/>
        </w:rPr>
        <w:t>ОБЩИНСКА БАНКА АД, ФЦ Благоевград.</w:t>
      </w:r>
      <w:r w:rsidRPr="00830004">
        <w:rPr>
          <w:rFonts w:ascii="Times New Roman" w:hAnsi="Times New Roman"/>
          <w:b/>
          <w:sz w:val="24"/>
          <w:szCs w:val="24"/>
          <w:shd w:val="clear" w:color="auto" w:fill="FFFFFF"/>
        </w:rPr>
        <w:t xml:space="preserve"> IBAN: </w:t>
      </w:r>
      <w:r w:rsidRPr="00830004">
        <w:rPr>
          <w:rFonts w:ascii="Times New Roman" w:hAnsi="Times New Roman"/>
          <w:b/>
          <w:sz w:val="24"/>
          <w:szCs w:val="24"/>
        </w:rPr>
        <w:t xml:space="preserve">BG 98 </w:t>
      </w:r>
      <w:r w:rsidRPr="00830004">
        <w:rPr>
          <w:rFonts w:ascii="Times New Roman" w:hAnsi="Times New Roman"/>
          <w:b/>
          <w:sz w:val="24"/>
          <w:szCs w:val="24"/>
          <w:lang w:val="en-US"/>
        </w:rPr>
        <w:t>SOMB</w:t>
      </w:r>
      <w:r w:rsidRPr="00830004">
        <w:rPr>
          <w:rFonts w:ascii="Times New Roman" w:hAnsi="Times New Roman"/>
          <w:b/>
          <w:sz w:val="24"/>
          <w:szCs w:val="24"/>
        </w:rPr>
        <w:t xml:space="preserve"> 9130 33 13725300, ВIС </w:t>
      </w:r>
      <w:r w:rsidRPr="00830004">
        <w:rPr>
          <w:rFonts w:ascii="Times New Roman" w:hAnsi="Times New Roman"/>
          <w:b/>
          <w:sz w:val="24"/>
          <w:szCs w:val="24"/>
          <w:lang w:val="en-US"/>
        </w:rPr>
        <w:t>SOMB</w:t>
      </w:r>
      <w:r>
        <w:rPr>
          <w:rFonts w:ascii="Times New Roman" w:hAnsi="Times New Roman"/>
          <w:b/>
          <w:sz w:val="24"/>
          <w:szCs w:val="24"/>
        </w:rPr>
        <w:t>BGSF</w:t>
      </w:r>
      <w:r>
        <w:rPr>
          <w:rFonts w:ascii="Times New Roman" w:hAnsi="Times New Roman"/>
          <w:sz w:val="24"/>
          <w:szCs w:val="24"/>
          <w:lang w:val="bg-BG"/>
        </w:rPr>
        <w:t xml:space="preserve">, </w:t>
      </w:r>
      <w:r w:rsidRPr="00830004">
        <w:rPr>
          <w:rFonts w:ascii="Times New Roman" w:hAnsi="Times New Roman"/>
          <w:sz w:val="24"/>
          <w:szCs w:val="24"/>
        </w:rPr>
        <w:t xml:space="preserve"> оригинал на банкови гаранции на същите стойности</w:t>
      </w:r>
      <w:r>
        <w:rPr>
          <w:rFonts w:ascii="Times New Roman" w:hAnsi="Times New Roman"/>
          <w:sz w:val="24"/>
          <w:szCs w:val="24"/>
          <w:lang w:val="bg-BG"/>
        </w:rPr>
        <w:t xml:space="preserve"> или застраховка</w:t>
      </w:r>
      <w:r w:rsidRPr="00086EE1">
        <w:rPr>
          <w:rFonts w:ascii="Times New Roman" w:hAnsi="Times New Roman"/>
          <w:sz w:val="24"/>
          <w:szCs w:val="24"/>
          <w:lang w:val="bg-BG"/>
        </w:rPr>
        <w:t>, която обезпечава изпълнението чрез покритие на отговорността на изпълнителя</w:t>
      </w:r>
      <w:r w:rsidRPr="00830004">
        <w:rPr>
          <w:rFonts w:ascii="Times New Roman" w:hAnsi="Times New Roman"/>
          <w:sz w:val="24"/>
          <w:szCs w:val="24"/>
        </w:rPr>
        <w:t xml:space="preserve">.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ИЗПЪЛНИТЕЛЯТ сам избира формата на гаранцията за изпълнение.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(3)</w:t>
      </w:r>
      <w:r w:rsidRPr="00830004">
        <w:rPr>
          <w:rFonts w:ascii="Times New Roman" w:hAnsi="Times New Roman"/>
          <w:sz w:val="24"/>
          <w:szCs w:val="24"/>
        </w:rPr>
        <w:t xml:space="preserve"> Когато ИЗПЪЛНИТЕЛЯТ избере гаранцията да бъде банкова гаранция, тогава тя трябва да бъде безусловна и неотменима банкова гаранция и срокът й на валидност трябва да покрива срока за изпълнение на договора, удължен с два месеца.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(4)</w:t>
      </w:r>
      <w:r w:rsidRPr="00830004">
        <w:rPr>
          <w:rFonts w:ascii="Times New Roman" w:hAnsi="Times New Roman"/>
          <w:sz w:val="24"/>
          <w:szCs w:val="24"/>
        </w:rPr>
        <w:t xml:space="preserve"> В случай че срокът на банковата гаранция изтича преди пълното уреждане на отношенията на страните по този договор, ВЪЗЛОЖИТЕЛЯТ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1A6861" w:rsidRPr="00830004" w:rsidRDefault="001A6861" w:rsidP="001A6861">
      <w:pPr>
        <w:tabs>
          <w:tab w:val="left" w:pos="-600"/>
        </w:tabs>
        <w:ind w:left="-600" w:firstLine="600"/>
        <w:jc w:val="both"/>
        <w:outlineLvl w:val="0"/>
        <w:rPr>
          <w:rFonts w:ascii="Times New Roman" w:hAnsi="Times New Roman"/>
          <w:sz w:val="24"/>
          <w:szCs w:val="24"/>
        </w:rPr>
      </w:pPr>
      <w:r w:rsidRPr="00830004">
        <w:rPr>
          <w:rFonts w:ascii="Times New Roman" w:hAnsi="Times New Roman"/>
          <w:b/>
          <w:bCs/>
          <w:sz w:val="24"/>
          <w:szCs w:val="24"/>
        </w:rPr>
        <w:t>Чл. 12.</w:t>
      </w:r>
      <w:r w:rsidRPr="00830004">
        <w:rPr>
          <w:rFonts w:ascii="Times New Roman" w:hAnsi="Times New Roman"/>
          <w:b/>
          <w:sz w:val="24"/>
          <w:szCs w:val="24"/>
        </w:rPr>
        <w:t xml:space="preserve"> (1)</w:t>
      </w:r>
      <w:r w:rsidRPr="00830004">
        <w:rPr>
          <w:rFonts w:ascii="Times New Roman" w:hAnsi="Times New Roman"/>
          <w:sz w:val="24"/>
          <w:szCs w:val="24"/>
        </w:rPr>
        <w:t xml:space="preserve"> Гаранцията за изпълнение се освобождава в срок до 20 (двадесет) работни дни след приемане на техническите паспорти и след отправено писмено искане от страна на ИЗПЪЛНИТЕЛЯ, </w:t>
      </w:r>
      <w:r w:rsidRPr="00830004">
        <w:rPr>
          <w:rFonts w:ascii="Times New Roman" w:hAnsi="Times New Roman"/>
          <w:sz w:val="24"/>
          <w:szCs w:val="24"/>
          <w:lang w:val="ru-RU"/>
        </w:rPr>
        <w:t>в което се посочва датата на сключване на договора, предмета на договора</w:t>
      </w:r>
      <w:r w:rsidRPr="00830004">
        <w:rPr>
          <w:rFonts w:ascii="Times New Roman" w:hAnsi="Times New Roman"/>
          <w:sz w:val="24"/>
          <w:szCs w:val="24"/>
        </w:rPr>
        <w:t>,</w:t>
      </w:r>
      <w:r w:rsidRPr="00830004">
        <w:rPr>
          <w:rFonts w:ascii="Times New Roman" w:hAnsi="Times New Roman"/>
          <w:sz w:val="24"/>
          <w:szCs w:val="24"/>
          <w:lang w:val="ru-RU"/>
        </w:rPr>
        <w:t xml:space="preserve"> сумата на гаранцията</w:t>
      </w:r>
      <w:r w:rsidRPr="00830004">
        <w:rPr>
          <w:rFonts w:ascii="Times New Roman" w:hAnsi="Times New Roman"/>
          <w:sz w:val="24"/>
          <w:szCs w:val="24"/>
        </w:rPr>
        <w:t xml:space="preserve"> и</w:t>
      </w:r>
      <w:r w:rsidRPr="00830004">
        <w:rPr>
          <w:rFonts w:ascii="Times New Roman" w:hAnsi="Times New Roman"/>
          <w:sz w:val="24"/>
          <w:szCs w:val="24"/>
          <w:lang w:val="ru-RU"/>
        </w:rPr>
        <w:t xml:space="preserve"> </w:t>
      </w:r>
      <w:r w:rsidRPr="00830004">
        <w:rPr>
          <w:rFonts w:ascii="Times New Roman" w:hAnsi="Times New Roman"/>
          <w:sz w:val="24"/>
          <w:szCs w:val="24"/>
        </w:rPr>
        <w:t xml:space="preserve">банковата сметка, </w:t>
      </w:r>
    </w:p>
    <w:p w:rsidR="001A6861" w:rsidRPr="00830004" w:rsidRDefault="001A6861" w:rsidP="001A6861">
      <w:pPr>
        <w:tabs>
          <w:tab w:val="left" w:pos="-600"/>
        </w:tabs>
        <w:ind w:left="-600" w:firstLine="600"/>
        <w:jc w:val="both"/>
        <w:outlineLvl w:val="0"/>
        <w:rPr>
          <w:rFonts w:ascii="Times New Roman" w:hAnsi="Times New Roman"/>
          <w:sz w:val="24"/>
          <w:szCs w:val="24"/>
        </w:rPr>
      </w:pPr>
      <w:r w:rsidRPr="00830004">
        <w:rPr>
          <w:rFonts w:ascii="Times New Roman" w:hAnsi="Times New Roman"/>
          <w:b/>
          <w:sz w:val="24"/>
          <w:szCs w:val="24"/>
          <w:lang w:val="ru-RU"/>
        </w:rPr>
        <w:t>(2)</w:t>
      </w:r>
      <w:r w:rsidRPr="00830004">
        <w:rPr>
          <w:rFonts w:ascii="Times New Roman" w:hAnsi="Times New Roman"/>
          <w:sz w:val="24"/>
          <w:szCs w:val="24"/>
          <w:lang w:val="ru-RU"/>
        </w:rPr>
        <w:t xml:space="preserve"> </w:t>
      </w:r>
      <w:r w:rsidRPr="00830004">
        <w:rPr>
          <w:rFonts w:ascii="Times New Roman" w:hAnsi="Times New Roman"/>
          <w:sz w:val="24"/>
          <w:szCs w:val="24"/>
        </w:rPr>
        <w:t>В случай че договорът бъде прекратен поради неизпълнение от страна на ИЗПЪЛНИТЕЛЯ на някое от задълженията му по настоящия договор, ВЪЗЛОЖИТЕЛЯТ има право да задържи представената гаранция за изпълнение.</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b/>
          <w:color w:val="000000"/>
          <w:sz w:val="24"/>
          <w:szCs w:val="24"/>
        </w:rPr>
        <w:t>(3)</w:t>
      </w:r>
      <w:r w:rsidRPr="00830004">
        <w:rPr>
          <w:rFonts w:ascii="Times New Roman" w:hAnsi="Times New Roman"/>
          <w:color w:val="000000"/>
          <w:sz w:val="24"/>
          <w:szCs w:val="24"/>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1A6861" w:rsidRPr="00830004" w:rsidRDefault="001A6861" w:rsidP="001A6861">
      <w:pPr>
        <w:tabs>
          <w:tab w:val="left" w:pos="-600"/>
        </w:tabs>
        <w:ind w:left="-600" w:firstLine="600"/>
        <w:jc w:val="both"/>
        <w:rPr>
          <w:rFonts w:ascii="Times New Roman" w:eastAsia="Batang" w:hAnsi="Times New Roman"/>
          <w:sz w:val="24"/>
          <w:szCs w:val="24"/>
        </w:rPr>
      </w:pPr>
      <w:r w:rsidRPr="00830004">
        <w:rPr>
          <w:rFonts w:ascii="Times New Roman" w:hAnsi="Times New Roman"/>
          <w:b/>
          <w:sz w:val="24"/>
          <w:szCs w:val="24"/>
          <w:lang w:val="ru-RU"/>
        </w:rPr>
        <w:t>(</w:t>
      </w:r>
      <w:r w:rsidRPr="00830004">
        <w:rPr>
          <w:rFonts w:ascii="Times New Roman" w:hAnsi="Times New Roman"/>
          <w:b/>
          <w:sz w:val="24"/>
          <w:szCs w:val="24"/>
        </w:rPr>
        <w:t>4</w:t>
      </w:r>
      <w:r w:rsidRPr="00830004">
        <w:rPr>
          <w:rFonts w:ascii="Times New Roman" w:hAnsi="Times New Roman"/>
          <w:b/>
          <w:sz w:val="24"/>
          <w:szCs w:val="24"/>
          <w:lang w:val="ru-RU"/>
        </w:rPr>
        <w:t>)</w:t>
      </w:r>
      <w:r w:rsidRPr="00830004">
        <w:rPr>
          <w:rFonts w:ascii="Times New Roman" w:eastAsia="Batang" w:hAnsi="Times New Roman"/>
          <w:sz w:val="24"/>
          <w:szCs w:val="24"/>
        </w:rPr>
        <w:t xml:space="preserve">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до решаването на спора. </w:t>
      </w:r>
    </w:p>
    <w:p w:rsidR="001A6861" w:rsidRPr="005E49EB" w:rsidRDefault="001A6861" w:rsidP="001A6861">
      <w:pPr>
        <w:tabs>
          <w:tab w:val="left" w:pos="-600"/>
        </w:tabs>
        <w:ind w:left="-600" w:firstLine="600"/>
        <w:jc w:val="both"/>
        <w:outlineLvl w:val="0"/>
        <w:rPr>
          <w:rFonts w:ascii="Times New Roman" w:hAnsi="Times New Roman"/>
          <w:sz w:val="16"/>
          <w:szCs w:val="16"/>
        </w:rPr>
      </w:pPr>
    </w:p>
    <w:p w:rsidR="001A6861" w:rsidRPr="005E49EB" w:rsidRDefault="001A6861" w:rsidP="005E49EB">
      <w:pPr>
        <w:tabs>
          <w:tab w:val="left" w:pos="-600"/>
        </w:tabs>
        <w:ind w:left="-600" w:firstLine="600"/>
        <w:jc w:val="both"/>
        <w:rPr>
          <w:rFonts w:ascii="Times New Roman" w:hAnsi="Times New Roman"/>
          <w:b/>
          <w:sz w:val="24"/>
          <w:szCs w:val="24"/>
          <w:u w:val="single"/>
          <w:lang w:val="bg-BG"/>
        </w:rPr>
      </w:pPr>
      <w:r w:rsidRPr="00830004">
        <w:rPr>
          <w:rFonts w:ascii="Times New Roman" w:hAnsi="Times New Roman"/>
          <w:b/>
          <w:sz w:val="24"/>
          <w:szCs w:val="24"/>
          <w:u w:val="single"/>
        </w:rPr>
        <w:t>VІІ. ИЗМЕН</w:t>
      </w:r>
      <w:r w:rsidR="005E49EB">
        <w:rPr>
          <w:rFonts w:ascii="Times New Roman" w:hAnsi="Times New Roman"/>
          <w:b/>
          <w:sz w:val="24"/>
          <w:szCs w:val="24"/>
          <w:u w:val="single"/>
        </w:rPr>
        <w:t>ЕНИЕ И ПРЕКРАТЯВАНЕ НА ДОГОВОРА</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b/>
          <w:bCs/>
          <w:color w:val="000000"/>
          <w:sz w:val="24"/>
          <w:szCs w:val="24"/>
        </w:rPr>
        <w:t xml:space="preserve">Чл. 13. </w:t>
      </w:r>
      <w:r w:rsidRPr="00830004">
        <w:rPr>
          <w:rFonts w:ascii="Times New Roman" w:hAnsi="Times New Roman"/>
          <w:color w:val="000000"/>
          <w:sz w:val="24"/>
          <w:szCs w:val="24"/>
        </w:rPr>
        <w:t>Страните не могат да променят или допълват договора, освен в предвидените в чл</w:t>
      </w:r>
      <w:r w:rsidRPr="00442930">
        <w:rPr>
          <w:rFonts w:ascii="Times New Roman" w:hAnsi="Times New Roman"/>
          <w:sz w:val="24"/>
          <w:szCs w:val="24"/>
        </w:rPr>
        <w:t xml:space="preserve">. </w:t>
      </w:r>
      <w:r w:rsidRPr="00442930">
        <w:rPr>
          <w:rFonts w:ascii="Times New Roman" w:hAnsi="Times New Roman"/>
          <w:sz w:val="24"/>
          <w:szCs w:val="24"/>
          <w:lang w:val="bg-BG"/>
        </w:rPr>
        <w:t>116</w:t>
      </w:r>
      <w:r w:rsidRPr="00442930">
        <w:rPr>
          <w:rFonts w:ascii="Times New Roman" w:hAnsi="Times New Roman"/>
          <w:sz w:val="24"/>
          <w:szCs w:val="24"/>
        </w:rPr>
        <w:t xml:space="preserve"> </w:t>
      </w:r>
      <w:r w:rsidRPr="00830004">
        <w:rPr>
          <w:rFonts w:ascii="Times New Roman" w:hAnsi="Times New Roman"/>
          <w:color w:val="000000"/>
          <w:sz w:val="24"/>
          <w:szCs w:val="24"/>
        </w:rPr>
        <w:t xml:space="preserve">от Закона за обществените поръчки случаи. </w:t>
      </w:r>
    </w:p>
    <w:p w:rsidR="001A6861" w:rsidRPr="00830004" w:rsidRDefault="001A6861" w:rsidP="001A6861">
      <w:pPr>
        <w:tabs>
          <w:tab w:val="left" w:pos="-600"/>
        </w:tabs>
        <w:ind w:left="-600" w:firstLine="600"/>
        <w:jc w:val="both"/>
        <w:rPr>
          <w:rFonts w:ascii="Times New Roman" w:hAnsi="Times New Roman"/>
          <w:b/>
          <w:sz w:val="24"/>
          <w:szCs w:val="24"/>
        </w:rPr>
      </w:pPr>
      <w:r w:rsidRPr="00830004">
        <w:rPr>
          <w:rFonts w:ascii="Times New Roman" w:hAnsi="Times New Roman"/>
          <w:b/>
          <w:bCs/>
          <w:sz w:val="24"/>
          <w:szCs w:val="24"/>
        </w:rPr>
        <w:t xml:space="preserve">Чл. 14. </w:t>
      </w:r>
      <w:r w:rsidRPr="00830004">
        <w:rPr>
          <w:rFonts w:ascii="Times New Roman" w:hAnsi="Times New Roman"/>
          <w:sz w:val="24"/>
          <w:szCs w:val="24"/>
        </w:rPr>
        <w:t>Всякакви промени в Договора, включително на приложенията към него, се правят в писмена форма посредством сключване на допълнително споразумение (анекс).</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b/>
          <w:bCs/>
          <w:color w:val="000000"/>
          <w:sz w:val="24"/>
          <w:szCs w:val="24"/>
        </w:rPr>
        <w:t xml:space="preserve">Чл. 15 </w:t>
      </w:r>
      <w:r w:rsidRPr="00830004">
        <w:rPr>
          <w:rFonts w:ascii="Times New Roman" w:hAnsi="Times New Roman"/>
          <w:b/>
          <w:color w:val="000000"/>
          <w:sz w:val="24"/>
          <w:szCs w:val="24"/>
        </w:rPr>
        <w:t>(1)</w:t>
      </w:r>
      <w:r w:rsidRPr="00830004">
        <w:rPr>
          <w:rFonts w:ascii="Times New Roman" w:hAnsi="Times New Roman"/>
          <w:color w:val="000000"/>
          <w:sz w:val="24"/>
          <w:szCs w:val="24"/>
        </w:rPr>
        <w:t xml:space="preserve"> Настоящият договор се прекратява: </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1. с изпълнение на договора и след изтичане на установения срок; </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3. при настъпване на обективна невъзможност за изпълнение на предмета на договора. </w:t>
      </w:r>
    </w:p>
    <w:p w:rsidR="001A6861" w:rsidRPr="00830004" w:rsidRDefault="001A6861" w:rsidP="001A6861">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(2) Настоящият договор може да бъде прекратен преди изтичане на неговия срок по взаимно писмено съгласие на страните</w:t>
      </w:r>
    </w:p>
    <w:p w:rsidR="001A6861" w:rsidRPr="00181466" w:rsidRDefault="001A6861" w:rsidP="001A6861">
      <w:pPr>
        <w:tabs>
          <w:tab w:val="left" w:pos="-600"/>
        </w:tabs>
        <w:ind w:left="-601"/>
        <w:jc w:val="both"/>
        <w:rPr>
          <w:rFonts w:ascii="Times New Roman" w:hAnsi="Times New Roman"/>
          <w:sz w:val="24"/>
          <w:szCs w:val="24"/>
        </w:rPr>
      </w:pPr>
      <w:r w:rsidRPr="00830004">
        <w:rPr>
          <w:rFonts w:ascii="Times New Roman" w:hAnsi="Times New Roman"/>
          <w:b/>
          <w:color w:val="000000"/>
          <w:sz w:val="24"/>
          <w:szCs w:val="24"/>
        </w:rPr>
        <w:t xml:space="preserve"> </w:t>
      </w:r>
      <w:r w:rsidRPr="00830004">
        <w:rPr>
          <w:rFonts w:ascii="Times New Roman" w:hAnsi="Times New Roman"/>
          <w:b/>
          <w:color w:val="000000"/>
          <w:sz w:val="24"/>
          <w:szCs w:val="24"/>
        </w:rPr>
        <w:tab/>
        <w:t xml:space="preserve">(3) </w:t>
      </w:r>
      <w:r w:rsidRPr="00181466">
        <w:rPr>
          <w:rFonts w:ascii="Times New Roman" w:hAnsi="Times New Roman"/>
          <w:color w:val="000000"/>
          <w:sz w:val="24"/>
          <w:szCs w:val="24"/>
        </w:rPr>
        <w:t xml:space="preserve">Договорът се прекратява едностранно без предизвестие от страна на Възложителя до Изпълнителя в случай, че изпълнителят не предава техническите паспорти за обектите, в съответствие с </w:t>
      </w:r>
      <w:r w:rsidR="00181466">
        <w:rPr>
          <w:rFonts w:ascii="Times New Roman" w:hAnsi="Times New Roman"/>
          <w:color w:val="000000"/>
          <w:sz w:val="24"/>
          <w:szCs w:val="24"/>
          <w:lang w:val="bg-BG"/>
        </w:rPr>
        <w:t>предложените от него срокове за изпълнение на услугата, относно</w:t>
      </w:r>
      <w:r w:rsidR="00181466">
        <w:rPr>
          <w:rFonts w:ascii="Times New Roman" w:hAnsi="Times New Roman"/>
          <w:sz w:val="24"/>
          <w:szCs w:val="24"/>
        </w:rPr>
        <w:t xml:space="preserve"> обектите</w:t>
      </w:r>
      <w:r w:rsidRPr="00181466">
        <w:rPr>
          <w:rFonts w:ascii="Times New Roman" w:hAnsi="Times New Roman"/>
          <w:sz w:val="24"/>
          <w:szCs w:val="24"/>
        </w:rPr>
        <w:t xml:space="preserve">, като в този случай частичното неизпълнение, включително забавено изпълнение се приравнява на пълно неизпълнение на договора и Изпълнителят дължи неустойка на </w:t>
      </w:r>
      <w:r w:rsidRPr="00181466">
        <w:rPr>
          <w:rFonts w:ascii="Times New Roman" w:hAnsi="Times New Roman"/>
          <w:sz w:val="24"/>
          <w:szCs w:val="24"/>
        </w:rPr>
        <w:lastRenderedPageBreak/>
        <w:t xml:space="preserve">Възложителя в пълния размер на предложената от него ценова оферта, като договорът се счита за изпълнително основание по чл. 417 от ГПК. </w:t>
      </w:r>
    </w:p>
    <w:p w:rsidR="001A6861" w:rsidRPr="00830004" w:rsidRDefault="001A6861" w:rsidP="001A6861">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 (3)</w:t>
      </w:r>
      <w:r w:rsidRPr="00830004">
        <w:rPr>
          <w:rFonts w:ascii="Times New Roman" w:hAnsi="Times New Roman"/>
          <w:sz w:val="24"/>
          <w:szCs w:val="24"/>
        </w:rPr>
        <w:t xml:space="preserve"> При неизпълнение от страна на ИЗПЪЛНИТЕЛЯ ВЪЗЛОЖИТЕЛЯТ задържа гаранцията за изпълнение, като си запазва правото да изисква и други обезщетения за претърпени вреди.</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 (4)</w:t>
      </w:r>
      <w:r w:rsidRPr="00830004">
        <w:rPr>
          <w:rFonts w:ascii="Times New Roman" w:hAnsi="Times New Roman"/>
          <w:sz w:val="24"/>
          <w:szCs w:val="24"/>
        </w:rPr>
        <w:t xml:space="preserve"> Когато след започване изпълнението на дейностите по настоящия договор, са настъпили съществени промени във финансирането на тези дейности, извън правомощията на ВЪЗЛОЖИТЕЛЯ, със 7-дневно писмено предизвестие до ИЗПЪЛНИТЕЛЯ, изпратено веднага след настъпване на обстоятелствата.</w:t>
      </w:r>
    </w:p>
    <w:p w:rsidR="001A6861" w:rsidRPr="005E49EB" w:rsidRDefault="001A6861" w:rsidP="001A6861">
      <w:pPr>
        <w:keepNext/>
        <w:tabs>
          <w:tab w:val="left" w:pos="-600"/>
        </w:tabs>
        <w:ind w:left="-600" w:firstLine="600"/>
        <w:jc w:val="both"/>
        <w:outlineLvl w:val="0"/>
        <w:rPr>
          <w:rFonts w:ascii="Times New Roman" w:hAnsi="Times New Roman"/>
          <w:b/>
          <w:sz w:val="16"/>
          <w:szCs w:val="16"/>
          <w:u w:val="single"/>
        </w:rPr>
      </w:pPr>
    </w:p>
    <w:p w:rsidR="005E49EB" w:rsidRPr="005E49EB" w:rsidRDefault="005E49EB" w:rsidP="005E49EB">
      <w:pPr>
        <w:keepNext/>
        <w:tabs>
          <w:tab w:val="left" w:pos="-600"/>
        </w:tabs>
        <w:ind w:left="-600" w:firstLine="600"/>
        <w:jc w:val="both"/>
        <w:outlineLvl w:val="0"/>
        <w:rPr>
          <w:rFonts w:ascii="Times New Roman" w:hAnsi="Times New Roman"/>
          <w:b/>
          <w:sz w:val="24"/>
          <w:szCs w:val="24"/>
          <w:u w:val="single"/>
          <w:lang w:val="bg-BG"/>
        </w:rPr>
      </w:pPr>
      <w:r>
        <w:rPr>
          <w:rFonts w:ascii="Times New Roman" w:hAnsi="Times New Roman"/>
          <w:b/>
          <w:sz w:val="24"/>
          <w:szCs w:val="24"/>
          <w:u w:val="single"/>
        </w:rPr>
        <w:t>VІІІ. НЕУСТОЙКИ</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16. (1)</w:t>
      </w:r>
      <w:r w:rsidRPr="00830004">
        <w:rPr>
          <w:rFonts w:ascii="Times New Roman" w:hAnsi="Times New Roman"/>
          <w:sz w:val="24"/>
          <w:szCs w:val="24"/>
        </w:rPr>
        <w:t xml:space="preserve"> ИЗПЪЛНИТЕЛЯТ заплаща неустойка на ВЪЗЛОЖИТЕЛЯ, която последният удържа от цената по чл. 3, ал. 1 или от гаранцията за изпълнение на договора по чл.12, ал.1 за тази обществена поръчка, в размер на 1 % на ден, но не повече от 90 % от цената на договора  при следните случаи:</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1. При незавършване и/или непредаване по установения ред и в определения срок възложените му по договора работи – до окончателното им изпълнение;</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При неизпълнение на задълженията си по настоящия договор и по силата на нормативни актове, водещи до некачествено извършените работи – до окончателното им изпълнение съгласно изискванията на Възложителя.</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Прилагането на горните санкции не отменят правото на Възложителя да предяви иск за понесени загуби и пропуснати ползи, причинени от страна на Изпълнителя.</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17.</w:t>
      </w:r>
      <w:r w:rsidRPr="00830004">
        <w:rPr>
          <w:rFonts w:ascii="Times New Roman" w:hAnsi="Times New Roman"/>
          <w:sz w:val="24"/>
          <w:szCs w:val="24"/>
        </w:rPr>
        <w:t xml:space="preserve"> При прекратяване на договора по вина на ИЗПЪЛНИТЕЛЯ и по независещи от ВЪЗЛОЖИТЕЛЯ причини, ИЗПЪЛНИТЕЛЯТ заплаща на ВЪЗЛОЖИТЕЛЯ неустойка в размер на 30 /тридесет/ % от договорната цена.</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18.</w:t>
      </w:r>
      <w:r w:rsidRPr="00830004">
        <w:rPr>
          <w:rFonts w:ascii="Times New Roman" w:hAnsi="Times New Roman"/>
          <w:sz w:val="24"/>
          <w:szCs w:val="24"/>
        </w:rPr>
        <w:t xml:space="preserve"> Санкциите, предвидени в този раздел не отменят правото на изправната страна по договора да търси обезщетение от виновната страна за понесени загуби и пропуснати ползи във връзка с неизпълнение на условия и/или разпоредби на този договор, надвишаващи размера на неустойката или лихвата.</w:t>
      </w:r>
    </w:p>
    <w:p w:rsidR="001A6861" w:rsidRPr="00830004" w:rsidRDefault="001A6861" w:rsidP="001A6861">
      <w:pPr>
        <w:tabs>
          <w:tab w:val="left" w:pos="-600"/>
        </w:tabs>
        <w:ind w:left="-600" w:firstLine="600"/>
        <w:jc w:val="both"/>
        <w:outlineLvl w:val="0"/>
        <w:rPr>
          <w:rFonts w:ascii="Times New Roman" w:hAnsi="Times New Roman"/>
          <w:color w:val="000000"/>
          <w:sz w:val="24"/>
          <w:szCs w:val="24"/>
        </w:rPr>
      </w:pPr>
      <w:r w:rsidRPr="00830004">
        <w:rPr>
          <w:rFonts w:ascii="Times New Roman" w:hAnsi="Times New Roman"/>
          <w:b/>
          <w:sz w:val="24"/>
          <w:szCs w:val="24"/>
        </w:rPr>
        <w:t xml:space="preserve">Чл. 19. </w:t>
      </w:r>
      <w:r w:rsidRPr="00830004">
        <w:rPr>
          <w:rFonts w:ascii="Times New Roman" w:hAnsi="Times New Roman"/>
          <w:color w:val="000000"/>
          <w:sz w:val="24"/>
          <w:szCs w:val="24"/>
        </w:rPr>
        <w:t xml:space="preserve">ВЪЗЛОЖИТЕЛЯТ </w:t>
      </w:r>
      <w:r w:rsidRPr="00830004">
        <w:rPr>
          <w:rFonts w:ascii="Times New Roman" w:hAnsi="Times New Roman"/>
          <w:sz w:val="24"/>
          <w:szCs w:val="24"/>
        </w:rPr>
        <w:t>има право</w:t>
      </w:r>
      <w:r w:rsidRPr="00830004">
        <w:rPr>
          <w:rFonts w:ascii="Times New Roman" w:hAnsi="Times New Roman"/>
          <w:color w:val="000000"/>
          <w:sz w:val="24"/>
          <w:szCs w:val="24"/>
        </w:rPr>
        <w:t xml:space="preserve"> да прихваща дължимите неустойки от внесената гаранция за изпълнение на договора, а когато размерът на гаранцията не покрива дължимите неустойки и от окончателното плащане по договора, като ИЗПЪЛНИТЕЛЯТ с настоящия договор дава изричното си съгласие за такова прихващане.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20. </w:t>
      </w:r>
      <w:r w:rsidRPr="00830004">
        <w:rPr>
          <w:rFonts w:ascii="Times New Roman" w:hAnsi="Times New Roman"/>
          <w:sz w:val="24"/>
          <w:szCs w:val="24"/>
        </w:rPr>
        <w:t xml:space="preserve">В случай, че ИЗПЪЛНИТЕЛЯТ е обединение /консорциум/, всички членове на обединението /консорциума/ са солидарно отговорни. </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21.</w:t>
      </w:r>
      <w:r w:rsidRPr="00830004">
        <w:rPr>
          <w:rFonts w:ascii="Times New Roman" w:hAnsi="Times New Roman"/>
          <w:sz w:val="24"/>
          <w:szCs w:val="24"/>
        </w:rPr>
        <w:t xml:space="preserve"> Преведените средства от Община град Благоевград, но неусвоени от ИЗПЪЛНИТЕЛЯ, както и натрупаните лихви, глоби и неустойки в изпълнение на настоящия договор, подлежат на възстановяване по следната банкова сметка: </w:t>
      </w:r>
    </w:p>
    <w:p w:rsidR="001A6861" w:rsidRPr="00830004" w:rsidRDefault="001A6861" w:rsidP="001A6861">
      <w:pPr>
        <w:shd w:val="clear" w:color="auto" w:fill="FFFFFF"/>
        <w:tabs>
          <w:tab w:val="left" w:pos="-600"/>
        </w:tabs>
        <w:ind w:left="-600" w:firstLine="600"/>
        <w:jc w:val="both"/>
        <w:rPr>
          <w:rFonts w:ascii="Times New Roman" w:hAnsi="Times New Roman"/>
          <w:b/>
          <w:sz w:val="24"/>
          <w:szCs w:val="24"/>
          <w:shd w:val="clear" w:color="auto" w:fill="FFFFFF"/>
        </w:rPr>
      </w:pPr>
      <w:r w:rsidRPr="00830004">
        <w:rPr>
          <w:rFonts w:ascii="Times New Roman" w:hAnsi="Times New Roman"/>
          <w:b/>
          <w:sz w:val="24"/>
          <w:szCs w:val="24"/>
          <w:shd w:val="clear" w:color="auto" w:fill="FFFFFF"/>
          <w:lang w:val="en-US"/>
        </w:rPr>
        <w:t>IBAN</w:t>
      </w:r>
      <w:r w:rsidRPr="00830004">
        <w:rPr>
          <w:rFonts w:ascii="Times New Roman" w:hAnsi="Times New Roman"/>
          <w:b/>
          <w:sz w:val="24"/>
          <w:szCs w:val="24"/>
          <w:shd w:val="clear" w:color="auto" w:fill="FFFFFF"/>
        </w:rPr>
        <w:t xml:space="preserve">: </w:t>
      </w:r>
    </w:p>
    <w:p w:rsidR="005E49EB" w:rsidRDefault="001A6861" w:rsidP="005E49EB">
      <w:pPr>
        <w:shd w:val="clear" w:color="auto" w:fill="FFFFFF"/>
        <w:tabs>
          <w:tab w:val="left" w:pos="-600"/>
        </w:tabs>
        <w:ind w:left="-600" w:firstLine="600"/>
        <w:jc w:val="both"/>
        <w:rPr>
          <w:rFonts w:ascii="Times New Roman" w:hAnsi="Times New Roman"/>
          <w:b/>
          <w:sz w:val="24"/>
          <w:szCs w:val="24"/>
          <w:shd w:val="clear" w:color="auto" w:fill="FFFFFF"/>
          <w:lang w:val="bg-BG"/>
        </w:rPr>
      </w:pPr>
      <w:r w:rsidRPr="00830004">
        <w:rPr>
          <w:rFonts w:ascii="Times New Roman" w:hAnsi="Times New Roman"/>
          <w:b/>
          <w:sz w:val="24"/>
          <w:szCs w:val="24"/>
          <w:shd w:val="clear" w:color="auto" w:fill="FFFFFF"/>
        </w:rPr>
        <w:t>В</w:t>
      </w:r>
      <w:r w:rsidRPr="00830004">
        <w:rPr>
          <w:rFonts w:ascii="Times New Roman" w:hAnsi="Times New Roman"/>
          <w:b/>
          <w:sz w:val="24"/>
          <w:szCs w:val="24"/>
          <w:shd w:val="clear" w:color="auto" w:fill="FFFFFF"/>
          <w:lang w:val="en-US"/>
        </w:rPr>
        <w:t>I</w:t>
      </w:r>
      <w:r w:rsidRPr="00830004">
        <w:rPr>
          <w:rFonts w:ascii="Times New Roman" w:hAnsi="Times New Roman"/>
          <w:b/>
          <w:sz w:val="24"/>
          <w:szCs w:val="24"/>
          <w:shd w:val="clear" w:color="auto" w:fill="FFFFFF"/>
        </w:rPr>
        <w:t xml:space="preserve">С </w:t>
      </w:r>
    </w:p>
    <w:p w:rsidR="005E49EB" w:rsidRPr="005E49EB" w:rsidRDefault="005E49EB" w:rsidP="005E49EB">
      <w:pPr>
        <w:shd w:val="clear" w:color="auto" w:fill="FFFFFF"/>
        <w:tabs>
          <w:tab w:val="left" w:pos="-600"/>
        </w:tabs>
        <w:ind w:left="-600" w:firstLine="600"/>
        <w:jc w:val="both"/>
        <w:rPr>
          <w:rFonts w:ascii="Times New Roman" w:hAnsi="Times New Roman"/>
          <w:b/>
          <w:sz w:val="16"/>
          <w:szCs w:val="16"/>
          <w:shd w:val="clear" w:color="auto" w:fill="FFFFFF"/>
          <w:lang w:val="bg-BG"/>
        </w:rPr>
      </w:pPr>
    </w:p>
    <w:p w:rsidR="001A6861" w:rsidRPr="005E49EB" w:rsidRDefault="005E49EB" w:rsidP="005E49EB">
      <w:pPr>
        <w:tabs>
          <w:tab w:val="left" w:pos="-600"/>
        </w:tabs>
        <w:spacing w:line="480" w:lineRule="auto"/>
        <w:ind w:left="-600" w:firstLine="600"/>
        <w:jc w:val="both"/>
        <w:rPr>
          <w:rFonts w:ascii="Times New Roman" w:hAnsi="Times New Roman"/>
          <w:b/>
          <w:sz w:val="24"/>
          <w:szCs w:val="24"/>
          <w:u w:val="single"/>
          <w:lang w:val="bg-BG"/>
        </w:rPr>
      </w:pPr>
      <w:r>
        <w:rPr>
          <w:rFonts w:ascii="Times New Roman" w:hAnsi="Times New Roman"/>
          <w:b/>
          <w:sz w:val="24"/>
          <w:szCs w:val="24"/>
          <w:u w:val="single"/>
        </w:rPr>
        <w:t>ІХ. ФОРСМАЖОРНИ УСЛОВ</w:t>
      </w:r>
      <w:r>
        <w:rPr>
          <w:rFonts w:ascii="Times New Roman" w:hAnsi="Times New Roman"/>
          <w:b/>
          <w:sz w:val="24"/>
          <w:szCs w:val="24"/>
          <w:u w:val="single"/>
          <w:lang w:val="bg-BG"/>
        </w:rPr>
        <w:t>ИЯ</w:t>
      </w:r>
    </w:p>
    <w:p w:rsidR="001A6861" w:rsidRPr="00830004" w:rsidRDefault="001A6861" w:rsidP="001A6861">
      <w:pPr>
        <w:tabs>
          <w:tab w:val="left" w:pos="-600"/>
        </w:tabs>
        <w:ind w:left="-601" w:firstLine="601"/>
        <w:jc w:val="both"/>
        <w:rPr>
          <w:rFonts w:ascii="Times New Roman" w:hAnsi="Times New Roman"/>
          <w:b/>
          <w:sz w:val="24"/>
          <w:szCs w:val="24"/>
          <w:u w:val="single"/>
        </w:rPr>
      </w:pPr>
      <w:r w:rsidRPr="00830004">
        <w:rPr>
          <w:rFonts w:ascii="Times New Roman" w:hAnsi="Times New Roman"/>
          <w:b/>
          <w:sz w:val="24"/>
          <w:szCs w:val="24"/>
        </w:rPr>
        <w:lastRenderedPageBreak/>
        <w:t xml:space="preserve">Чл. 22. </w:t>
      </w:r>
      <w:r w:rsidRPr="00830004">
        <w:rPr>
          <w:rFonts w:ascii="Times New Roman" w:hAnsi="Times New Roman"/>
          <w:sz w:val="24"/>
          <w:szCs w:val="24"/>
        </w:rPr>
        <w:t>В случай на неизпълнение, изцяло или частично, на което и да е от задълженията на Страните по този Договор, причинено от събитие на форсмажор, такова неизпълнение няма да се счита за нарушение на настоящия Договор.</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23. </w:t>
      </w:r>
      <w:r w:rsidRPr="00830004">
        <w:rPr>
          <w:rFonts w:ascii="Times New Roman" w:hAnsi="Times New Roman"/>
          <w:sz w:val="24"/>
          <w:szCs w:val="24"/>
        </w:rPr>
        <w:t xml:space="preserve">За нуждите на този Договор форсмажор е всяко непредвидено и/или непредотвратимо събитие от извънреден характер, като: пожар, производствени аварии, военни действия, природни бедствия- бури, проливни дъждове, земетресения, градушки, наводнения, заледявания  и др. природни стихии, а така също и правителствени забрани, ембарго, стачки, бунтове, безредици и др., което възникне след сключването на Договора, засягащи пряко изпълнението на задълженията на която и да е от страните по договора. </w:t>
      </w:r>
    </w:p>
    <w:p w:rsidR="001A6861" w:rsidRPr="00830004" w:rsidRDefault="001A6861" w:rsidP="001A6861">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Чл. 24. </w:t>
      </w:r>
      <w:r w:rsidRPr="00830004">
        <w:rPr>
          <w:rFonts w:ascii="Times New Roman" w:hAnsi="Times New Roman"/>
          <w:sz w:val="24"/>
          <w:szCs w:val="24"/>
        </w:rPr>
        <w:t>Ако състоянието, причинено от събитие на форсмажор продължи повече от един месец, всяка от Страните има право да прекрати Договора с писмено уведомление до другата Страна, като в този случай обезщетения за неизпълнение не се дължат.</w:t>
      </w:r>
    </w:p>
    <w:p w:rsidR="001A6861" w:rsidRPr="000727B9" w:rsidRDefault="001A6861" w:rsidP="000727B9">
      <w:pPr>
        <w:tabs>
          <w:tab w:val="left" w:pos="-600"/>
        </w:tabs>
        <w:ind w:left="-600" w:firstLine="600"/>
        <w:jc w:val="both"/>
        <w:rPr>
          <w:rFonts w:ascii="Times New Roman" w:hAnsi="Times New Roman"/>
          <w:sz w:val="24"/>
          <w:szCs w:val="24"/>
          <w:lang w:val="bg-BG"/>
        </w:rPr>
      </w:pPr>
      <w:r w:rsidRPr="00830004">
        <w:rPr>
          <w:rFonts w:ascii="Times New Roman" w:hAnsi="Times New Roman"/>
          <w:b/>
          <w:sz w:val="24"/>
          <w:szCs w:val="24"/>
        </w:rPr>
        <w:t xml:space="preserve">Чл. 25. </w:t>
      </w:r>
      <w:r w:rsidRPr="00830004">
        <w:rPr>
          <w:rFonts w:ascii="Times New Roman" w:hAnsi="Times New Roman"/>
          <w:sz w:val="24"/>
          <w:szCs w:val="24"/>
        </w:rPr>
        <w:t>Всяка от Страните, чието изпълнение стане невъзможно поради събитие на форсмажор, е длъжна незабавно да уведоми писмено другата Страна и да посочи възможните последици, свързани с по-ната</w:t>
      </w:r>
      <w:r w:rsidR="000727B9">
        <w:rPr>
          <w:rFonts w:ascii="Times New Roman" w:hAnsi="Times New Roman"/>
          <w:sz w:val="24"/>
          <w:szCs w:val="24"/>
        </w:rPr>
        <w:t>тъшното изпълнение на Договора.</w:t>
      </w:r>
    </w:p>
    <w:p w:rsidR="001A6861" w:rsidRPr="005E49EB" w:rsidRDefault="001A6861" w:rsidP="001A6861">
      <w:pPr>
        <w:tabs>
          <w:tab w:val="left" w:pos="-600"/>
        </w:tabs>
        <w:ind w:left="-600" w:firstLine="600"/>
        <w:jc w:val="both"/>
        <w:rPr>
          <w:rFonts w:ascii="Times New Roman" w:hAnsi="Times New Roman"/>
          <w:sz w:val="16"/>
          <w:szCs w:val="16"/>
        </w:rPr>
      </w:pPr>
    </w:p>
    <w:p w:rsidR="001A6861" w:rsidRPr="00830004" w:rsidRDefault="001A6861" w:rsidP="001A6861">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Х</w:t>
      </w:r>
      <w:r w:rsidRPr="00830004">
        <w:rPr>
          <w:rFonts w:ascii="Times New Roman" w:hAnsi="Times New Roman"/>
          <w:b/>
          <w:sz w:val="24"/>
          <w:szCs w:val="24"/>
          <w:u w:val="single"/>
          <w:lang w:val="en-US"/>
        </w:rPr>
        <w:t>I</w:t>
      </w:r>
      <w:r w:rsidRPr="00830004">
        <w:rPr>
          <w:rFonts w:ascii="Times New Roman" w:hAnsi="Times New Roman"/>
          <w:b/>
          <w:sz w:val="24"/>
          <w:szCs w:val="24"/>
          <w:u w:val="single"/>
        </w:rPr>
        <w:t xml:space="preserve">. </w:t>
      </w:r>
      <w:r>
        <w:rPr>
          <w:rFonts w:ascii="Times New Roman" w:hAnsi="Times New Roman"/>
          <w:b/>
          <w:sz w:val="24"/>
          <w:szCs w:val="24"/>
          <w:u w:val="single"/>
          <w:lang w:val="bg-BG"/>
        </w:rPr>
        <w:t xml:space="preserve">РЕД И </w:t>
      </w:r>
      <w:r w:rsidRPr="00830004">
        <w:rPr>
          <w:rFonts w:ascii="Times New Roman" w:hAnsi="Times New Roman"/>
          <w:b/>
          <w:sz w:val="24"/>
          <w:szCs w:val="24"/>
          <w:u w:val="single"/>
        </w:rPr>
        <w:t>ПРИЕМАНЕ НА РАБОТАТА</w:t>
      </w:r>
    </w:p>
    <w:p w:rsidR="001A6861" w:rsidRPr="00830004" w:rsidRDefault="001A6861" w:rsidP="001A6861">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Чл. 26 (1)</w:t>
      </w:r>
      <w:r w:rsidRPr="00830004">
        <w:rPr>
          <w:rFonts w:ascii="Times New Roman" w:eastAsia="Batang" w:hAnsi="Times New Roman"/>
          <w:sz w:val="24"/>
          <w:szCs w:val="24"/>
        </w:rPr>
        <w:t xml:space="preserve"> Изпълнителят представя на Възложителя, за всеки обект по отделно, обследване и технически паспорт, комплектован с всички изискуеми документи в 5 (пет) екземпляра на хартиен носител и в 1 (един) екземпляр на електронен носител в сроковете посочени в чл. 6, ал. 3.</w:t>
      </w:r>
    </w:p>
    <w:p w:rsidR="001A6861" w:rsidRPr="00830004" w:rsidRDefault="001A6861" w:rsidP="001A6861">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(2)</w:t>
      </w:r>
      <w:r w:rsidRPr="00830004">
        <w:rPr>
          <w:rFonts w:ascii="Times New Roman" w:eastAsia="Batang" w:hAnsi="Times New Roman"/>
          <w:sz w:val="24"/>
          <w:szCs w:val="24"/>
        </w:rPr>
        <w:t xml:space="preserve"> За удостоверяване на предаването се подписва приемо-предавателен протокол между Изпълнителя и Възложителя.</w:t>
      </w:r>
    </w:p>
    <w:p w:rsidR="001A6861" w:rsidRPr="00830004" w:rsidRDefault="001A6861" w:rsidP="001A6861">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(3)</w:t>
      </w:r>
      <w:r w:rsidRPr="00830004">
        <w:rPr>
          <w:rFonts w:ascii="Times New Roman" w:eastAsia="Batang" w:hAnsi="Times New Roman"/>
          <w:sz w:val="24"/>
          <w:szCs w:val="24"/>
        </w:rPr>
        <w:t xml:space="preserve"> Приемането на работата възложена на Изпълнителя ще се извършва от комисия назначена със заповед на Кмета, чрез подписване на съответен протокол за одобрение на работата.</w:t>
      </w:r>
    </w:p>
    <w:p w:rsidR="001A6861" w:rsidRPr="005E49EB" w:rsidRDefault="001A6861" w:rsidP="000727B9">
      <w:pPr>
        <w:tabs>
          <w:tab w:val="left" w:pos="-600"/>
        </w:tabs>
        <w:jc w:val="both"/>
        <w:rPr>
          <w:rFonts w:ascii="Times New Roman" w:hAnsi="Times New Roman"/>
          <w:b/>
          <w:sz w:val="16"/>
          <w:szCs w:val="16"/>
          <w:u w:val="single"/>
          <w:lang w:val="bg-BG"/>
        </w:rPr>
      </w:pPr>
    </w:p>
    <w:p w:rsidR="001A6861" w:rsidRPr="00830004" w:rsidRDefault="001A6861" w:rsidP="001A6861">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Х. ОБЩИ РАЗПОРЕДБИ</w:t>
      </w:r>
    </w:p>
    <w:p w:rsidR="001A6861" w:rsidRPr="00830004" w:rsidRDefault="001A6861" w:rsidP="001A6861">
      <w:pPr>
        <w:tabs>
          <w:tab w:val="left" w:pos="-600"/>
        </w:tabs>
        <w:ind w:left="-600" w:firstLine="600"/>
        <w:jc w:val="both"/>
        <w:rPr>
          <w:rFonts w:ascii="Times New Roman" w:hAnsi="Times New Roman"/>
          <w:color w:val="000000"/>
          <w:sz w:val="24"/>
          <w:szCs w:val="24"/>
        </w:rPr>
      </w:pPr>
      <w:r w:rsidRPr="00830004">
        <w:rPr>
          <w:rFonts w:ascii="Times New Roman" w:hAnsi="Times New Roman"/>
          <w:b/>
          <w:color w:val="000000"/>
          <w:sz w:val="24"/>
          <w:szCs w:val="24"/>
        </w:rPr>
        <w:t>Чл. 27.</w:t>
      </w:r>
      <w:r w:rsidRPr="00830004">
        <w:rPr>
          <w:rFonts w:ascii="Times New Roman" w:hAnsi="Times New Roman"/>
          <w:color w:val="000000"/>
          <w:sz w:val="24"/>
          <w:szCs w:val="24"/>
        </w:rPr>
        <w:t xml:space="preserve"> Всички спорове, възникнали във връзка с този договор или неговото изпълнение, се решават по споразумение, а при невъзможност за постигане на такова – по съответния, предвиден от страните или закона ред.</w:t>
      </w:r>
    </w:p>
    <w:p w:rsidR="001A6861" w:rsidRPr="00830004" w:rsidRDefault="001A6861" w:rsidP="001A6861">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w:t>
      </w:r>
      <w:r w:rsidRPr="00830004">
        <w:rPr>
          <w:rFonts w:ascii="Times New Roman" w:hAnsi="Times New Roman"/>
          <w:b/>
          <w:sz w:val="24"/>
          <w:szCs w:val="24"/>
          <w:lang w:val="ru-RU"/>
        </w:rPr>
        <w:t>2</w:t>
      </w:r>
      <w:r w:rsidRPr="00830004">
        <w:rPr>
          <w:rFonts w:ascii="Times New Roman" w:hAnsi="Times New Roman"/>
          <w:b/>
          <w:sz w:val="24"/>
          <w:szCs w:val="24"/>
        </w:rPr>
        <w:t>8.</w:t>
      </w:r>
      <w:r w:rsidRPr="00830004">
        <w:rPr>
          <w:rFonts w:ascii="Times New Roman" w:hAnsi="Times New Roman"/>
          <w:sz w:val="24"/>
          <w:szCs w:val="24"/>
        </w:rPr>
        <w:t xml:space="preserve"> За всичко неупоменато в този договор, се прилагат разпоредбите на ЗОП, Закона за задълженията и договорите /ЗЗД/, ТЗ и тези на действащото гражданско законодателство, приложими за съответния случай.</w:t>
      </w:r>
    </w:p>
    <w:p w:rsidR="001A6861" w:rsidRPr="001E38AF" w:rsidRDefault="001A6861" w:rsidP="001A6861">
      <w:pPr>
        <w:tabs>
          <w:tab w:val="left" w:pos="-600"/>
        </w:tabs>
        <w:ind w:left="-600" w:firstLine="600"/>
        <w:jc w:val="both"/>
        <w:rPr>
          <w:rFonts w:ascii="Times New Roman" w:eastAsia="Batang" w:hAnsi="Times New Roman"/>
          <w:bCs/>
          <w:color w:val="000000"/>
          <w:sz w:val="24"/>
          <w:szCs w:val="24"/>
          <w:lang w:val="bg-BG"/>
        </w:rPr>
      </w:pPr>
      <w:r w:rsidRPr="00830004">
        <w:rPr>
          <w:rFonts w:ascii="Times New Roman" w:eastAsia="Batang" w:hAnsi="Times New Roman"/>
          <w:bCs/>
          <w:color w:val="000000"/>
          <w:sz w:val="24"/>
          <w:szCs w:val="24"/>
        </w:rPr>
        <w:t>Нера</w:t>
      </w:r>
      <w:r>
        <w:rPr>
          <w:rFonts w:ascii="Times New Roman" w:eastAsia="Batang" w:hAnsi="Times New Roman"/>
          <w:bCs/>
          <w:color w:val="000000"/>
          <w:sz w:val="24"/>
          <w:szCs w:val="24"/>
        </w:rPr>
        <w:t xml:space="preserve">зделна част от този договор </w:t>
      </w:r>
      <w:r>
        <w:rPr>
          <w:rFonts w:ascii="Times New Roman" w:eastAsia="Batang" w:hAnsi="Times New Roman"/>
          <w:bCs/>
          <w:color w:val="000000"/>
          <w:sz w:val="24"/>
          <w:szCs w:val="24"/>
          <w:lang w:val="bg-BG"/>
        </w:rPr>
        <w:t>е Офертата на избрания за Изпълнител участник.</w:t>
      </w:r>
    </w:p>
    <w:p w:rsidR="001A6861" w:rsidRPr="00830004" w:rsidRDefault="001A6861" w:rsidP="001A6861">
      <w:pPr>
        <w:tabs>
          <w:tab w:val="left" w:pos="-600"/>
        </w:tabs>
        <w:autoSpaceDE w:val="0"/>
        <w:autoSpaceDN w:val="0"/>
        <w:adjustRightInd w:val="0"/>
        <w:ind w:left="-600" w:firstLine="600"/>
        <w:jc w:val="both"/>
        <w:rPr>
          <w:rFonts w:ascii="Times New Roman" w:eastAsia="Batang" w:hAnsi="Times New Roman"/>
          <w:bCs/>
          <w:color w:val="000000"/>
          <w:sz w:val="24"/>
          <w:szCs w:val="24"/>
        </w:rPr>
      </w:pPr>
    </w:p>
    <w:p w:rsidR="001A6861" w:rsidRPr="00830004" w:rsidRDefault="001A6861" w:rsidP="001A6861">
      <w:pPr>
        <w:tabs>
          <w:tab w:val="left" w:pos="-600"/>
        </w:tabs>
        <w:autoSpaceDE w:val="0"/>
        <w:autoSpaceDN w:val="0"/>
        <w:adjustRightInd w:val="0"/>
        <w:ind w:left="-600" w:firstLine="600"/>
        <w:jc w:val="both"/>
        <w:rPr>
          <w:rFonts w:ascii="Times New Roman" w:eastAsia="Batang" w:hAnsi="Times New Roman"/>
          <w:sz w:val="24"/>
          <w:szCs w:val="24"/>
        </w:rPr>
      </w:pPr>
      <w:r w:rsidRPr="00830004">
        <w:rPr>
          <w:rFonts w:ascii="Times New Roman" w:eastAsia="Batang" w:hAnsi="Times New Roman"/>
          <w:b/>
          <w:bCs/>
          <w:sz w:val="24"/>
          <w:szCs w:val="24"/>
        </w:rPr>
        <w:t>Чл. 29.</w:t>
      </w:r>
      <w:r w:rsidRPr="00830004">
        <w:rPr>
          <w:rFonts w:ascii="Times New Roman" w:eastAsia="Batang" w:hAnsi="Times New Roman"/>
          <w:bCs/>
          <w:sz w:val="24"/>
          <w:szCs w:val="24"/>
        </w:rPr>
        <w:t xml:space="preserve"> </w:t>
      </w:r>
      <w:r w:rsidRPr="00830004">
        <w:rPr>
          <w:rFonts w:ascii="Times New Roman" w:eastAsia="Batang" w:hAnsi="Times New Roman"/>
          <w:sz w:val="24"/>
          <w:szCs w:val="24"/>
        </w:rPr>
        <w:t>В случай на противоречие между каквито и да било уговорки между страните и влезли в сила нормативни актове, приложими към предмета на договора, тези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1A6861" w:rsidRPr="005E49EB" w:rsidRDefault="001A6861" w:rsidP="001A6861">
      <w:pPr>
        <w:tabs>
          <w:tab w:val="left" w:pos="-600"/>
        </w:tabs>
        <w:ind w:left="-600" w:firstLine="600"/>
        <w:jc w:val="both"/>
        <w:rPr>
          <w:rFonts w:ascii="Times New Roman" w:eastAsia="Batang" w:hAnsi="Times New Roman"/>
          <w:bCs/>
          <w:color w:val="000000"/>
          <w:sz w:val="16"/>
          <w:szCs w:val="16"/>
        </w:rPr>
      </w:pPr>
    </w:p>
    <w:p w:rsidR="001A6861" w:rsidRPr="000727B9" w:rsidRDefault="001A6861" w:rsidP="000727B9">
      <w:pPr>
        <w:tabs>
          <w:tab w:val="left" w:pos="-600"/>
        </w:tabs>
        <w:ind w:left="-600" w:firstLine="600"/>
        <w:jc w:val="both"/>
        <w:rPr>
          <w:rFonts w:ascii="Times New Roman" w:eastAsia="Batang" w:hAnsi="Times New Roman"/>
          <w:b/>
          <w:color w:val="000000"/>
          <w:sz w:val="24"/>
          <w:szCs w:val="24"/>
          <w:lang w:val="bg-BG"/>
        </w:rPr>
      </w:pPr>
      <w:r w:rsidRPr="00830004">
        <w:rPr>
          <w:rFonts w:ascii="Times New Roman" w:eastAsia="Batang" w:hAnsi="Times New Roman"/>
          <w:color w:val="000000"/>
          <w:sz w:val="24"/>
          <w:szCs w:val="24"/>
        </w:rPr>
        <w:t xml:space="preserve">Настоящият договор се сключи в пет еднообразни екземпляра, от които четири за </w:t>
      </w:r>
      <w:r w:rsidRPr="00830004">
        <w:rPr>
          <w:rFonts w:ascii="Times New Roman" w:eastAsia="Batang" w:hAnsi="Times New Roman"/>
          <w:b/>
          <w:color w:val="000000"/>
          <w:sz w:val="24"/>
          <w:szCs w:val="24"/>
        </w:rPr>
        <w:t>ВЪЗЛОЖИТЕЛЯ и един за ИЗПЪЛНИТЕЛЯ</w:t>
      </w:r>
      <w:r w:rsidRPr="00830004">
        <w:rPr>
          <w:rFonts w:ascii="Times New Roman" w:eastAsia="Batang" w:hAnsi="Times New Roman"/>
          <w:color w:val="000000"/>
          <w:sz w:val="24"/>
          <w:szCs w:val="24"/>
        </w:rPr>
        <w:t>, всеки със силата на оригинал.</w:t>
      </w:r>
    </w:p>
    <w:p w:rsidR="000727B9" w:rsidRDefault="000727B9" w:rsidP="001A6861">
      <w:pPr>
        <w:tabs>
          <w:tab w:val="left" w:pos="-600"/>
        </w:tabs>
        <w:ind w:left="-600" w:firstLine="600"/>
        <w:jc w:val="both"/>
        <w:rPr>
          <w:rFonts w:ascii="Times New Roman" w:eastAsia="Batang" w:hAnsi="Times New Roman"/>
          <w:b/>
          <w:bCs/>
          <w:sz w:val="24"/>
          <w:szCs w:val="24"/>
          <w:lang w:val="bg-BG"/>
        </w:rPr>
      </w:pPr>
    </w:p>
    <w:p w:rsidR="001A6861" w:rsidRPr="00830004" w:rsidRDefault="001A6861" w:rsidP="001A6861">
      <w:pPr>
        <w:tabs>
          <w:tab w:val="left" w:pos="-600"/>
        </w:tabs>
        <w:ind w:left="-600" w:firstLine="600"/>
        <w:jc w:val="both"/>
        <w:rPr>
          <w:rFonts w:ascii="Times New Roman" w:eastAsia="Batang" w:hAnsi="Times New Roman"/>
          <w:b/>
          <w:bCs/>
          <w:sz w:val="24"/>
          <w:szCs w:val="24"/>
        </w:rPr>
      </w:pPr>
      <w:r w:rsidRPr="00830004">
        <w:rPr>
          <w:rFonts w:ascii="Times New Roman" w:eastAsia="Batang" w:hAnsi="Times New Roman"/>
          <w:b/>
          <w:bCs/>
          <w:sz w:val="24"/>
          <w:szCs w:val="24"/>
        </w:rPr>
        <w:lastRenderedPageBreak/>
        <w:t xml:space="preserve">ЗА ВЪЗЛОЖИТЕЛЯ: </w:t>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t>ЗА ИЗПЪЛНИТЕЛЯ:</w:t>
      </w:r>
    </w:p>
    <w:p w:rsidR="001A6861" w:rsidRPr="00830004" w:rsidRDefault="001A6861" w:rsidP="001A6861">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p>
    <w:p w:rsidR="001A6861" w:rsidRPr="00830004" w:rsidRDefault="001A6861" w:rsidP="001A6861">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r w:rsidRPr="00830004">
        <w:rPr>
          <w:rFonts w:ascii="Times New Roman" w:eastAsia="SimSun" w:hAnsi="Times New Roman"/>
          <w:b/>
          <w:bCs/>
          <w:i/>
          <w:iCs/>
          <w:sz w:val="24"/>
          <w:szCs w:val="24"/>
        </w:rPr>
        <w:t xml:space="preserve">………………………………………..          </w:t>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t>……………………………</w:t>
      </w:r>
    </w:p>
    <w:p w:rsidR="001A6861" w:rsidRPr="00830004" w:rsidRDefault="001A6861" w:rsidP="001A6861">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r w:rsidRPr="00830004">
        <w:rPr>
          <w:rFonts w:ascii="Times New Roman" w:eastAsia="SimSun" w:hAnsi="Times New Roman"/>
          <w:b/>
          <w:bCs/>
          <w:i/>
          <w:iCs/>
          <w:sz w:val="24"/>
          <w:szCs w:val="24"/>
        </w:rPr>
        <w:t>АТАНАС КАМБИТОВ</w:t>
      </w:r>
      <w:r w:rsidRPr="00830004">
        <w:rPr>
          <w:rFonts w:ascii="Times New Roman" w:eastAsia="SimSun" w:hAnsi="Times New Roman"/>
          <w:bCs/>
          <w:i/>
          <w:iCs/>
          <w:sz w:val="24"/>
          <w:szCs w:val="24"/>
        </w:rPr>
        <w:tab/>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t xml:space="preserve">     </w:t>
      </w:r>
    </w:p>
    <w:p w:rsidR="001A6861" w:rsidRPr="00830004" w:rsidRDefault="001A6861" w:rsidP="001A6861">
      <w:pPr>
        <w:widowControl w:val="0"/>
        <w:tabs>
          <w:tab w:val="left" w:pos="-600"/>
        </w:tabs>
        <w:autoSpaceDE w:val="0"/>
        <w:autoSpaceDN w:val="0"/>
        <w:adjustRightInd w:val="0"/>
        <w:ind w:left="-600" w:firstLine="600"/>
        <w:jc w:val="both"/>
        <w:rPr>
          <w:rFonts w:ascii="Times New Roman" w:eastAsia="Batang" w:hAnsi="Times New Roman"/>
          <w:bCs/>
          <w:sz w:val="24"/>
          <w:szCs w:val="24"/>
        </w:rPr>
      </w:pPr>
      <w:r w:rsidRPr="00830004">
        <w:rPr>
          <w:rFonts w:ascii="Times New Roman" w:eastAsia="SimSun" w:hAnsi="Times New Roman"/>
          <w:b/>
          <w:bCs/>
          <w:i/>
          <w:iCs/>
          <w:sz w:val="24"/>
          <w:szCs w:val="24"/>
        </w:rPr>
        <w:t>Кмет на Община Благоевград</w:t>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r>
    </w:p>
    <w:p w:rsidR="001A6861" w:rsidRPr="00830004" w:rsidRDefault="001A6861" w:rsidP="001A6861">
      <w:pPr>
        <w:tabs>
          <w:tab w:val="left" w:pos="-600"/>
        </w:tabs>
        <w:ind w:left="-600" w:firstLine="600"/>
        <w:jc w:val="both"/>
        <w:rPr>
          <w:rFonts w:ascii="Times New Roman" w:eastAsia="Batang" w:hAnsi="Times New Roman"/>
          <w:sz w:val="24"/>
          <w:szCs w:val="24"/>
          <w:lang w:val="ru-RU"/>
        </w:rPr>
      </w:pPr>
    </w:p>
    <w:p w:rsidR="001A6861" w:rsidRPr="00830004" w:rsidRDefault="001A6861" w:rsidP="001A6861">
      <w:pPr>
        <w:numPr>
          <w:ilvl w:val="12"/>
          <w:numId w:val="0"/>
        </w:num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Иво Николов </w:t>
      </w:r>
    </w:p>
    <w:p w:rsidR="001A6861" w:rsidRPr="00830004" w:rsidRDefault="001A6861" w:rsidP="001A6861">
      <w:pPr>
        <w:numPr>
          <w:ilvl w:val="12"/>
          <w:numId w:val="0"/>
        </w:numPr>
        <w:tabs>
          <w:tab w:val="left" w:pos="-600"/>
        </w:tabs>
        <w:ind w:left="-600" w:firstLine="600"/>
        <w:jc w:val="both"/>
        <w:rPr>
          <w:rFonts w:ascii="Times New Roman" w:hAnsi="Times New Roman"/>
          <w:b/>
          <w:bCs/>
          <w:i/>
          <w:sz w:val="24"/>
          <w:szCs w:val="24"/>
        </w:rPr>
      </w:pPr>
      <w:r w:rsidRPr="00830004">
        <w:rPr>
          <w:rFonts w:ascii="Times New Roman" w:hAnsi="Times New Roman"/>
          <w:b/>
          <w:sz w:val="24"/>
          <w:szCs w:val="24"/>
        </w:rPr>
        <w:t>Зам. – кмет по икономика и финанси</w:t>
      </w:r>
    </w:p>
    <w:p w:rsidR="00BF0ECA" w:rsidRPr="00D929A4" w:rsidRDefault="00BF0ECA" w:rsidP="00BF0ECA">
      <w:pPr>
        <w:pageBreakBefore/>
        <w:tabs>
          <w:tab w:val="left" w:pos="-600"/>
          <w:tab w:val="left" w:pos="3240"/>
        </w:tabs>
        <w:jc w:val="both"/>
        <w:rPr>
          <w:rFonts w:ascii="Times New Roman" w:hAnsi="Times New Roman"/>
          <w:sz w:val="24"/>
          <w:szCs w:val="24"/>
          <w:lang w:val="bg-BG"/>
        </w:rPr>
      </w:pPr>
    </w:p>
    <w:p w:rsidR="00BF0ECA" w:rsidRPr="00830004" w:rsidRDefault="00BF0ECA" w:rsidP="00BF0ECA">
      <w:pPr>
        <w:numPr>
          <w:ilvl w:val="12"/>
          <w:numId w:val="0"/>
        </w:numPr>
        <w:tabs>
          <w:tab w:val="left" w:pos="-600"/>
        </w:tabs>
        <w:rPr>
          <w:rFonts w:ascii="Times New Roman" w:hAnsi="Times New Roman"/>
          <w:b/>
          <w:bCs/>
          <w:i/>
          <w:sz w:val="24"/>
          <w:szCs w:val="24"/>
          <w:lang w:val="bg-BG"/>
        </w:rPr>
      </w:pPr>
      <w:r w:rsidRPr="00830004">
        <w:rPr>
          <w:rFonts w:ascii="Times New Roman" w:hAnsi="Times New Roman"/>
          <w:sz w:val="24"/>
          <w:szCs w:val="24"/>
          <w:lang w:val="bg-BG"/>
        </w:rPr>
        <w:tab/>
      </w:r>
      <w:r w:rsidRPr="00830004">
        <w:rPr>
          <w:rFonts w:ascii="Times New Roman" w:hAnsi="Times New Roman"/>
          <w:sz w:val="24"/>
          <w:szCs w:val="24"/>
        </w:rPr>
        <w:t xml:space="preserve">                                                                                                                    </w:t>
      </w:r>
      <w:r w:rsidRPr="00830004">
        <w:rPr>
          <w:rFonts w:ascii="Times New Roman" w:hAnsi="Times New Roman"/>
          <w:b/>
          <w:i/>
          <w:sz w:val="24"/>
          <w:szCs w:val="24"/>
        </w:rPr>
        <w:t>ПРОЕКТ!</w:t>
      </w:r>
    </w:p>
    <w:p w:rsidR="00BF0ECA" w:rsidRPr="00830004" w:rsidRDefault="00BF0ECA" w:rsidP="00BF0ECA">
      <w:pPr>
        <w:widowControl w:val="0"/>
        <w:tabs>
          <w:tab w:val="left" w:pos="-600"/>
        </w:tabs>
        <w:suppressAutoHyphens/>
        <w:ind w:left="-600" w:firstLine="600"/>
        <w:jc w:val="center"/>
        <w:rPr>
          <w:rFonts w:ascii="Times New Roman" w:eastAsia="Batang" w:hAnsi="Times New Roman"/>
          <w:b/>
          <w:sz w:val="24"/>
          <w:szCs w:val="24"/>
        </w:rPr>
      </w:pPr>
      <w:r w:rsidRPr="00830004">
        <w:rPr>
          <w:rFonts w:ascii="Times New Roman" w:eastAsia="Batang" w:hAnsi="Times New Roman"/>
          <w:b/>
          <w:sz w:val="24"/>
          <w:szCs w:val="24"/>
        </w:rPr>
        <w:t>ДОГОВОР</w:t>
      </w:r>
    </w:p>
    <w:p w:rsidR="00BF0ECA" w:rsidRPr="00830004" w:rsidRDefault="00BF0ECA" w:rsidP="00BF0ECA">
      <w:pPr>
        <w:tabs>
          <w:tab w:val="left" w:pos="-600"/>
        </w:tabs>
        <w:ind w:left="-600" w:firstLine="600"/>
        <w:jc w:val="center"/>
        <w:rPr>
          <w:rFonts w:ascii="Times New Roman" w:eastAsia="Batang" w:hAnsi="Times New Roman"/>
          <w:sz w:val="24"/>
          <w:szCs w:val="24"/>
          <w:lang w:val="ru-RU"/>
        </w:rPr>
      </w:pPr>
      <w:r w:rsidRPr="00830004">
        <w:rPr>
          <w:rFonts w:ascii="Times New Roman" w:eastAsia="Batang" w:hAnsi="Times New Roman"/>
          <w:b/>
          <w:bCs/>
          <w:sz w:val="24"/>
          <w:szCs w:val="24"/>
        </w:rPr>
        <w:t xml:space="preserve">№ </w:t>
      </w:r>
      <w:r w:rsidRPr="00830004">
        <w:rPr>
          <w:rFonts w:ascii="Times New Roman" w:eastAsia="Batang" w:hAnsi="Times New Roman"/>
          <w:b/>
          <w:sz w:val="24"/>
          <w:szCs w:val="24"/>
        </w:rPr>
        <w:t>……………………………………………………..</w:t>
      </w:r>
    </w:p>
    <w:p w:rsidR="00BF0ECA" w:rsidRPr="00830004" w:rsidRDefault="00BF0ECA" w:rsidP="00BF0ECA">
      <w:pPr>
        <w:tabs>
          <w:tab w:val="left" w:pos="-600"/>
        </w:tabs>
        <w:ind w:left="-600" w:firstLine="600"/>
        <w:jc w:val="center"/>
        <w:rPr>
          <w:rFonts w:ascii="Times New Roman" w:eastAsia="Batang" w:hAnsi="Times New Roman"/>
          <w:sz w:val="24"/>
          <w:szCs w:val="24"/>
          <w:highlight w:val="cyan"/>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Днес, ……..…2016 година в гр. Благоевград, между:</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1. </w:t>
      </w:r>
      <w:r w:rsidRPr="00943A18">
        <w:rPr>
          <w:rFonts w:ascii="Times New Roman" w:hAnsi="Times New Roman"/>
          <w:b/>
          <w:sz w:val="24"/>
          <w:szCs w:val="24"/>
        </w:rPr>
        <w:t xml:space="preserve">ОБЩИНА БЛАГОЕВГРАД, </w:t>
      </w:r>
      <w:r w:rsidRPr="00943A18">
        <w:rPr>
          <w:rFonts w:ascii="Times New Roman" w:hAnsi="Times New Roman"/>
          <w:sz w:val="24"/>
          <w:szCs w:val="24"/>
        </w:rPr>
        <w:t xml:space="preserve">със седалище и адрес на управление гр. Благоевград, пл. ,,Георги Измирлиев“ №1, ЕИК 000024695, представлявана от Кмета на общината - Атанас Станкев Камбитов и Иво Тодоров Николов – Заместник – кмет по икономика и финанси, наричана за краткост </w:t>
      </w:r>
      <w:r w:rsidRPr="00943A18">
        <w:rPr>
          <w:rFonts w:ascii="Times New Roman" w:hAnsi="Times New Roman"/>
          <w:b/>
          <w:sz w:val="24"/>
          <w:szCs w:val="24"/>
        </w:rPr>
        <w:t>ВЪЗЛОЖИТЕЛ</w:t>
      </w:r>
      <w:r w:rsidRPr="00830004">
        <w:rPr>
          <w:rFonts w:ascii="Times New Roman" w:hAnsi="Times New Roman"/>
          <w:sz w:val="24"/>
          <w:szCs w:val="24"/>
        </w:rPr>
        <w:t xml:space="preserve">, наричана за краткост ВЪЗЛОЖИТЕЛ от една страна и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 ………………………...……..</w:t>
      </w:r>
      <w:r w:rsidRPr="00830004">
        <w:rPr>
          <w:rFonts w:ascii="Times New Roman" w:hAnsi="Times New Roman"/>
          <w:sz w:val="24"/>
          <w:szCs w:val="24"/>
        </w:rPr>
        <w:t xml:space="preserve">, ЕИК……………..……….....………., представляван/а/ от …………………..………………..…., със седалище и адрес на управление ………………...…………………., наричан за краткост </w:t>
      </w:r>
      <w:r w:rsidRPr="00943A18">
        <w:rPr>
          <w:rFonts w:ascii="Times New Roman" w:hAnsi="Times New Roman"/>
          <w:b/>
          <w:sz w:val="24"/>
          <w:szCs w:val="24"/>
        </w:rPr>
        <w:t>ИЗПЪЛНИТЕЛ</w:t>
      </w:r>
      <w:r w:rsidRPr="00830004">
        <w:rPr>
          <w:rFonts w:ascii="Times New Roman" w:hAnsi="Times New Roman"/>
          <w:sz w:val="24"/>
          <w:szCs w:val="24"/>
        </w:rPr>
        <w:t>,</w:t>
      </w:r>
    </w:p>
    <w:p w:rsidR="00BF0ECA" w:rsidRPr="00830004" w:rsidRDefault="00BF0ECA" w:rsidP="00BF0ECA">
      <w:pPr>
        <w:pStyle w:val="af5"/>
        <w:tabs>
          <w:tab w:val="left" w:pos="-600"/>
        </w:tabs>
        <w:ind w:left="-600" w:firstLine="600"/>
        <w:jc w:val="both"/>
        <w:outlineLvl w:val="0"/>
        <w:rPr>
          <w:rFonts w:ascii="Times New Roman" w:hAnsi="Times New Roman"/>
          <w:sz w:val="24"/>
          <w:szCs w:val="24"/>
          <w:lang w:val="bg-BG"/>
        </w:rPr>
      </w:pPr>
      <w:r w:rsidRPr="00830004">
        <w:rPr>
          <w:rFonts w:ascii="Times New Roman" w:hAnsi="Times New Roman"/>
          <w:b w:val="0"/>
          <w:sz w:val="24"/>
          <w:szCs w:val="24"/>
          <w:lang w:val="bg-BG"/>
        </w:rPr>
        <w:t>се сключи настоящият договор на основание проведена открита процедура за възлагане на обществена поръчка, с предмет:</w:t>
      </w:r>
      <w:r w:rsidRPr="00830004">
        <w:rPr>
          <w:rFonts w:ascii="Times New Roman" w:hAnsi="Times New Roman"/>
          <w:sz w:val="24"/>
          <w:szCs w:val="24"/>
          <w:lang w:val="ru-RU"/>
        </w:rPr>
        <w:t xml:space="preserve"> </w:t>
      </w:r>
    </w:p>
    <w:p w:rsidR="00063CF7" w:rsidRDefault="00063CF7" w:rsidP="00BF0ECA">
      <w:pPr>
        <w:pStyle w:val="af5"/>
        <w:tabs>
          <w:tab w:val="left" w:pos="-600"/>
        </w:tabs>
        <w:ind w:left="-600" w:firstLine="600"/>
        <w:jc w:val="both"/>
        <w:outlineLvl w:val="0"/>
        <w:rPr>
          <w:rFonts w:ascii="Times New Roman" w:hAnsi="Times New Roman"/>
          <w:sz w:val="24"/>
          <w:szCs w:val="24"/>
          <w:lang w:val="bg-BG"/>
        </w:rPr>
      </w:pP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sidRPr="00830004">
        <w:rPr>
          <w:rFonts w:ascii="Times New Roman" w:hAnsi="Times New Roman"/>
          <w:sz w:val="24"/>
          <w:szCs w:val="24"/>
          <w:lang w:val="ru-RU"/>
        </w:rPr>
        <w:t>по обособени позиции:</w:t>
      </w:r>
      <w:r>
        <w:rPr>
          <w:rFonts w:ascii="Times New Roman" w:hAnsi="Times New Roman"/>
          <w:sz w:val="24"/>
          <w:szCs w:val="24"/>
          <w:lang w:val="bg-BG"/>
        </w:rPr>
        <w:t xml:space="preserve"> </w:t>
      </w:r>
    </w:p>
    <w:p w:rsidR="00BF0ECA" w:rsidRPr="00830004" w:rsidRDefault="00BF0ECA" w:rsidP="00BF0ECA">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 xml:space="preserve">Обособена позиция </w:t>
      </w:r>
      <w:r w:rsidR="00063CF7">
        <w:rPr>
          <w:rFonts w:ascii="Times New Roman" w:hAnsi="Times New Roman"/>
          <w:sz w:val="24"/>
          <w:szCs w:val="24"/>
          <w:lang w:val="ru-RU"/>
        </w:rPr>
        <w:t>2</w:t>
      </w:r>
      <w:r w:rsidRPr="00830004">
        <w:rPr>
          <w:rFonts w:ascii="Times New Roman" w:hAnsi="Times New Roman"/>
          <w:sz w:val="24"/>
          <w:szCs w:val="24"/>
          <w:lang w:val="ru-RU"/>
        </w:rPr>
        <w:t xml:space="preserve">: “Изготвяне на обследвания за енергийна ефективност за всички обекти на интервенция-Приложение 1” </w:t>
      </w:r>
      <w:r w:rsidRPr="00830004">
        <w:rPr>
          <w:rFonts w:ascii="Times New Roman" w:hAnsi="Times New Roman"/>
          <w:sz w:val="24"/>
          <w:szCs w:val="24"/>
          <w:lang w:val="bg-BG"/>
        </w:rPr>
        <w:t xml:space="preserve">и въз основа на решение №……. от …….. на Кмета на община Благоевград за избор на Изпълнител </w:t>
      </w:r>
    </w:p>
    <w:p w:rsidR="00BF0ECA" w:rsidRPr="00830004" w:rsidRDefault="00BF0ECA" w:rsidP="00BF0ECA">
      <w:pPr>
        <w:tabs>
          <w:tab w:val="left" w:pos="-600"/>
        </w:tabs>
        <w:ind w:left="-600" w:firstLine="600"/>
        <w:jc w:val="both"/>
        <w:rPr>
          <w:rFonts w:ascii="Times New Roman" w:hAnsi="Times New Roman"/>
          <w:b/>
          <w:sz w:val="24"/>
          <w:szCs w:val="24"/>
          <w:lang w:val="ru-RU"/>
        </w:rPr>
      </w:pPr>
    </w:p>
    <w:p w:rsidR="00BF0ECA" w:rsidRPr="00830004" w:rsidRDefault="00BF0ECA" w:rsidP="00BF0ECA">
      <w:pPr>
        <w:tabs>
          <w:tab w:val="left" w:pos="-600"/>
        </w:tabs>
        <w:ind w:left="-600" w:firstLine="600"/>
        <w:jc w:val="both"/>
        <w:rPr>
          <w:rFonts w:ascii="Times New Roman" w:hAnsi="Times New Roman"/>
          <w:b/>
          <w:sz w:val="24"/>
          <w:szCs w:val="24"/>
          <w:lang w:val="ru-RU"/>
        </w:rPr>
      </w:pPr>
      <w:r w:rsidRPr="00830004">
        <w:rPr>
          <w:rFonts w:ascii="Times New Roman" w:hAnsi="Times New Roman"/>
          <w:b/>
          <w:sz w:val="24"/>
          <w:szCs w:val="24"/>
          <w:u w:val="single"/>
        </w:rPr>
        <w:t xml:space="preserve">І. ПРЕДМЕТ НА ДОГОВОРА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w:t>
      </w:r>
      <w:r w:rsidRPr="00830004">
        <w:rPr>
          <w:rFonts w:ascii="Times New Roman" w:hAnsi="Times New Roman"/>
          <w:sz w:val="24"/>
          <w:szCs w:val="24"/>
        </w:rPr>
        <w:t xml:space="preserve"> </w:t>
      </w:r>
      <w:r w:rsidRPr="00830004">
        <w:rPr>
          <w:rFonts w:ascii="Times New Roman" w:hAnsi="Times New Roman"/>
          <w:b/>
          <w:sz w:val="24"/>
          <w:szCs w:val="24"/>
        </w:rPr>
        <w:t xml:space="preserve">(1) </w:t>
      </w:r>
      <w:r w:rsidRPr="00830004">
        <w:rPr>
          <w:rFonts w:ascii="Times New Roman" w:hAnsi="Times New Roman"/>
          <w:b/>
          <w:i/>
          <w:sz w:val="24"/>
          <w:szCs w:val="24"/>
        </w:rPr>
        <w:t xml:space="preserve"> </w:t>
      </w:r>
      <w:r w:rsidRPr="00830004">
        <w:rPr>
          <w:rFonts w:ascii="Times New Roman" w:hAnsi="Times New Roman"/>
          <w:sz w:val="24"/>
          <w:szCs w:val="24"/>
        </w:rPr>
        <w:t xml:space="preserve">ВЪЗЛОЖИТЕЛЯТ възлага, а ИЗПЪЛНИТЕЛЯТ приема да извърши:  </w:t>
      </w:r>
    </w:p>
    <w:p w:rsidR="00BF0ECA" w:rsidRPr="00830004" w:rsidRDefault="00063CF7" w:rsidP="00BF0ECA">
      <w:pPr>
        <w:pStyle w:val="af5"/>
        <w:tabs>
          <w:tab w:val="left" w:pos="-600"/>
        </w:tabs>
        <w:ind w:left="-600" w:firstLine="600"/>
        <w:jc w:val="both"/>
        <w:outlineLvl w:val="0"/>
        <w:rPr>
          <w:rFonts w:ascii="Times New Roman" w:hAnsi="Times New Roman"/>
          <w:sz w:val="24"/>
          <w:szCs w:val="24"/>
          <w:lang w:val="bg-BG"/>
        </w:rPr>
      </w:pPr>
      <w:r>
        <w:rPr>
          <w:rFonts w:ascii="Times New Roman" w:hAnsi="Times New Roman"/>
          <w:sz w:val="24"/>
          <w:szCs w:val="24"/>
          <w:lang w:val="ru-RU"/>
        </w:rPr>
        <w:t>Избор на изпълнител за изготвяне на обследване за установяване на техническите характеристики, свързани  с изискванията по чл. 169, ал. 1, т. 1-5 и ал.2 от ЗУТ и съставяне на  технически паспорт и избор на изпълнител за изготвяне на обследване за енергийна ефективност</w:t>
      </w:r>
      <w:r w:rsidRPr="00830004">
        <w:rPr>
          <w:rFonts w:ascii="Times New Roman" w:hAnsi="Times New Roman"/>
          <w:sz w:val="24"/>
          <w:szCs w:val="24"/>
          <w:lang w:val="ru-RU"/>
        </w:rPr>
        <w:t>”</w:t>
      </w:r>
      <w:r w:rsidRPr="00830004">
        <w:rPr>
          <w:rFonts w:ascii="Times New Roman" w:hAnsi="Times New Roman"/>
          <w:sz w:val="24"/>
          <w:szCs w:val="24"/>
          <w:lang w:val="bg-BG"/>
        </w:rPr>
        <w:t xml:space="preserve"> по</w:t>
      </w:r>
      <w:r w:rsidRPr="009E2BC2">
        <w:rPr>
          <w:rFonts w:ascii="Times New Roman" w:hAnsi="Times New Roman"/>
          <w:sz w:val="24"/>
          <w:szCs w:val="24"/>
          <w:lang w:val="bg-BG"/>
        </w:rPr>
        <w:t xml:space="preserve"> проект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w:t>
      </w:r>
      <w:r w:rsidRPr="009E2BC2">
        <w:rPr>
          <w:rFonts w:ascii="Times New Roman" w:hAnsi="Times New Roman"/>
          <w:sz w:val="24"/>
          <w:szCs w:val="24"/>
          <w:lang w:val="bg-BG"/>
        </w:rPr>
        <w:lastRenderedPageBreak/>
        <w:t>интегрирано градско развитие“ по Оперативна програма „Региони в растеж“ 2014-2020 г.”</w:t>
      </w:r>
      <w:r w:rsidRPr="00830004">
        <w:rPr>
          <w:rFonts w:ascii="Times New Roman" w:hAnsi="Times New Roman"/>
          <w:sz w:val="24"/>
          <w:szCs w:val="24"/>
          <w:lang w:val="bg-BG"/>
        </w:rPr>
        <w:t xml:space="preserve">, </w:t>
      </w:r>
      <w:r>
        <w:rPr>
          <w:rFonts w:ascii="Times New Roman" w:hAnsi="Times New Roman"/>
          <w:sz w:val="24"/>
          <w:szCs w:val="24"/>
          <w:lang w:val="ru-RU"/>
        </w:rPr>
        <w:t>по обособени позиции</w:t>
      </w:r>
      <w:r w:rsidR="00BF0ECA" w:rsidRPr="00830004">
        <w:rPr>
          <w:rFonts w:ascii="Times New Roman" w:hAnsi="Times New Roman"/>
          <w:sz w:val="24"/>
          <w:szCs w:val="24"/>
          <w:lang w:val="ru-RU"/>
        </w:rPr>
        <w:t>:</w:t>
      </w:r>
    </w:p>
    <w:p w:rsidR="00BF0ECA" w:rsidRPr="00830004" w:rsidRDefault="00BF0ECA" w:rsidP="00BF0ECA">
      <w:pPr>
        <w:pStyle w:val="af5"/>
        <w:tabs>
          <w:tab w:val="left" w:pos="-600"/>
        </w:tabs>
        <w:ind w:left="-600" w:firstLine="600"/>
        <w:jc w:val="both"/>
        <w:outlineLvl w:val="0"/>
        <w:rPr>
          <w:rFonts w:ascii="Times New Roman" w:hAnsi="Times New Roman"/>
          <w:sz w:val="24"/>
          <w:szCs w:val="24"/>
          <w:lang w:val="ru-RU"/>
        </w:rPr>
      </w:pPr>
      <w:r w:rsidRPr="00830004">
        <w:rPr>
          <w:rFonts w:ascii="Times New Roman" w:hAnsi="Times New Roman"/>
          <w:sz w:val="24"/>
          <w:szCs w:val="24"/>
          <w:lang w:val="ru-RU"/>
        </w:rPr>
        <w:t xml:space="preserve">Обособена позиция </w:t>
      </w:r>
      <w:r w:rsidR="00063CF7">
        <w:rPr>
          <w:rFonts w:ascii="Times New Roman" w:hAnsi="Times New Roman"/>
          <w:sz w:val="24"/>
          <w:szCs w:val="24"/>
          <w:lang w:val="ru-RU"/>
        </w:rPr>
        <w:t>2</w:t>
      </w:r>
      <w:r w:rsidRPr="00830004">
        <w:rPr>
          <w:rFonts w:ascii="Times New Roman" w:hAnsi="Times New Roman"/>
          <w:sz w:val="24"/>
          <w:szCs w:val="24"/>
          <w:lang w:val="ru-RU"/>
        </w:rPr>
        <w:t>: “Изготвяне на обследвания за енергийна ефективност за всички обекти на интервенция-Приложение 1”</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Обследвания </w:t>
      </w:r>
      <w:r w:rsidRPr="00830004">
        <w:rPr>
          <w:rFonts w:ascii="Times New Roman" w:hAnsi="Times New Roman"/>
          <w:sz w:val="24"/>
          <w:szCs w:val="24"/>
          <w:lang w:val="ru-RU"/>
        </w:rPr>
        <w:t xml:space="preserve">ще бъдат представени за следните обекти: </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„Арсени Костенцев” №  4, 6-8;</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„Арсени Костенцев” № 10, 12, 14;</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„Аргир Манасиев” № 1, вх. А и вх. Б;</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6, вх. А и Б;</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„Христо Ботев” № 2, 4, 6;</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„Марица” № 13;</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16;</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бул. „Св. св. Кирил и Методий” № 27;</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 Ангел Кънчев” № 18, 20, 22  ;</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„Катина и Никола Хайдукови” № 68;</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„Катина и Никола Хайдукови” № 70;</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„Александър Стамболийски” № 24;</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„Хилендар” № 1;</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„Тодор Александров” № 49 А;</w:t>
      </w:r>
    </w:p>
    <w:p w:rsidR="00BF0ECA" w:rsidRPr="00830004" w:rsidRDefault="00BF0ECA" w:rsidP="00BF0ECA">
      <w:pPr>
        <w:numPr>
          <w:ilvl w:val="0"/>
          <w:numId w:val="15"/>
        </w:numPr>
        <w:tabs>
          <w:tab w:val="left" w:pos="-600"/>
        </w:tabs>
        <w:jc w:val="both"/>
        <w:rPr>
          <w:rFonts w:ascii="Times New Roman" w:hAnsi="Times New Roman"/>
          <w:sz w:val="24"/>
          <w:szCs w:val="24"/>
        </w:rPr>
      </w:pPr>
      <w:r w:rsidRPr="00830004">
        <w:rPr>
          <w:rFonts w:ascii="Times New Roman" w:hAnsi="Times New Roman"/>
          <w:sz w:val="24"/>
          <w:szCs w:val="24"/>
        </w:rPr>
        <w:t>Сграда с административен адрес гр. Благоевград ул. „Иван Михайлов” № 8;</w:t>
      </w:r>
    </w:p>
    <w:p w:rsidR="00BF0ECA" w:rsidRPr="000727B9" w:rsidRDefault="00BF0ECA" w:rsidP="00BF0ECA">
      <w:pPr>
        <w:tabs>
          <w:tab w:val="left" w:pos="-600"/>
        </w:tabs>
        <w:jc w:val="both"/>
        <w:rPr>
          <w:rFonts w:ascii="Times New Roman" w:hAnsi="Times New Roman"/>
          <w:sz w:val="24"/>
          <w:szCs w:val="24"/>
          <w:lang w:val="bg-BG"/>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 (2)</w:t>
      </w:r>
      <w:r w:rsidRPr="00830004">
        <w:rPr>
          <w:rFonts w:ascii="Times New Roman" w:hAnsi="Times New Roman"/>
          <w:sz w:val="24"/>
          <w:szCs w:val="24"/>
        </w:rPr>
        <w:t xml:space="preserve"> ИЗПЪЛНИТЕЛЯТ извършва услугата по ал. 1 с участието на експертите си, отговорни за изпълнение на поръчката, посочени в Е</w:t>
      </w:r>
      <w:r w:rsidRPr="00830004">
        <w:rPr>
          <w:rFonts w:ascii="Times New Roman" w:hAnsi="Times New Roman"/>
          <w:sz w:val="24"/>
          <w:szCs w:val="24"/>
          <w:lang w:val="en"/>
        </w:rPr>
        <w:t xml:space="preserve">динен европейски документ за обществени поръчки </w:t>
      </w:r>
      <w:r w:rsidRPr="00830004">
        <w:rPr>
          <w:rFonts w:ascii="Times New Roman" w:eastAsia="Verdana-Bold" w:hAnsi="Times New Roman"/>
          <w:sz w:val="24"/>
          <w:szCs w:val="24"/>
        </w:rPr>
        <w:t xml:space="preserve"> /ЕЕДОП/</w:t>
      </w:r>
      <w:r w:rsidRPr="00830004">
        <w:rPr>
          <w:rFonts w:ascii="Times New Roman" w:hAnsi="Times New Roman"/>
          <w:sz w:val="24"/>
          <w:szCs w:val="24"/>
        </w:rPr>
        <w:t>, представляващ неразделна част от настоящия договор. Списъкът съответства на офертата на изпълнителя.</w:t>
      </w:r>
      <w:r w:rsidRPr="00830004">
        <w:rPr>
          <w:rFonts w:ascii="Times New Roman" w:hAnsi="Times New Roman"/>
          <w:sz w:val="24"/>
          <w:szCs w:val="24"/>
          <w:lang w:val="ru-RU"/>
        </w:rPr>
        <w:t xml:space="preserve">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2.</w:t>
      </w:r>
      <w:r w:rsidRPr="00830004">
        <w:rPr>
          <w:rFonts w:ascii="Times New Roman" w:hAnsi="Times New Roman"/>
          <w:sz w:val="24"/>
          <w:szCs w:val="24"/>
        </w:rPr>
        <w:t xml:space="preserve"> Дейността по чл. 1 трябва да бъде извършена съгласно Техническите спецификации на ВЪЗЛОЖИТЕЛЯ, </w:t>
      </w:r>
      <w:r w:rsidRPr="00442930">
        <w:rPr>
          <w:rFonts w:ascii="Times New Roman" w:hAnsi="Times New Roman"/>
          <w:sz w:val="24"/>
          <w:szCs w:val="24"/>
        </w:rPr>
        <w:t xml:space="preserve">Техническото и Ценово </w:t>
      </w:r>
      <w:r w:rsidRPr="00830004">
        <w:rPr>
          <w:rFonts w:ascii="Times New Roman" w:hAnsi="Times New Roman"/>
          <w:sz w:val="24"/>
          <w:szCs w:val="24"/>
        </w:rPr>
        <w:t>предложение на ИЗПЪЛНИТЕЛЯ,  представляващи неразделна част от този договор, както и в съответствие с нормативните и техническите изисквания за този вид работи.</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5E49EB" w:rsidRDefault="00BF0ECA" w:rsidP="005E49EB">
      <w:pPr>
        <w:tabs>
          <w:tab w:val="left" w:pos="-600"/>
        </w:tabs>
        <w:ind w:left="-600" w:firstLine="600"/>
        <w:jc w:val="both"/>
        <w:rPr>
          <w:rFonts w:ascii="Times New Roman" w:hAnsi="Times New Roman"/>
          <w:b/>
          <w:color w:val="000000"/>
          <w:sz w:val="24"/>
          <w:szCs w:val="24"/>
          <w:u w:val="single"/>
          <w:lang w:val="bg-BG"/>
        </w:rPr>
      </w:pPr>
      <w:r w:rsidRPr="00830004">
        <w:rPr>
          <w:rFonts w:ascii="Times New Roman" w:hAnsi="Times New Roman"/>
          <w:b/>
          <w:color w:val="000000"/>
          <w:sz w:val="24"/>
          <w:szCs w:val="24"/>
          <w:u w:val="single"/>
        </w:rPr>
        <w:lastRenderedPageBreak/>
        <w:t>ІІ. ЦЕНА И НА</w:t>
      </w:r>
      <w:r w:rsidR="005E49EB">
        <w:rPr>
          <w:rFonts w:ascii="Times New Roman" w:hAnsi="Times New Roman"/>
          <w:b/>
          <w:color w:val="000000"/>
          <w:sz w:val="24"/>
          <w:szCs w:val="24"/>
          <w:u w:val="single"/>
        </w:rPr>
        <w:t>ЧИН НА ПЛАЩАНЕ</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3</w:t>
      </w:r>
      <w:r w:rsidRPr="00830004">
        <w:rPr>
          <w:rFonts w:ascii="Times New Roman" w:hAnsi="Times New Roman"/>
          <w:b/>
          <w:sz w:val="24"/>
          <w:szCs w:val="24"/>
          <w:lang w:val="ru-RU"/>
        </w:rPr>
        <w:t xml:space="preserve"> </w:t>
      </w:r>
      <w:r w:rsidRPr="00830004">
        <w:rPr>
          <w:rFonts w:ascii="Times New Roman" w:hAnsi="Times New Roman"/>
          <w:b/>
          <w:sz w:val="24"/>
          <w:szCs w:val="24"/>
        </w:rPr>
        <w:t>(</w:t>
      </w:r>
      <w:r w:rsidRPr="00830004">
        <w:rPr>
          <w:rFonts w:ascii="Times New Roman" w:hAnsi="Times New Roman"/>
          <w:b/>
          <w:sz w:val="24"/>
          <w:szCs w:val="24"/>
          <w:lang w:val="ru-RU"/>
        </w:rPr>
        <w:t>1</w:t>
      </w:r>
      <w:r w:rsidRPr="00830004">
        <w:rPr>
          <w:rFonts w:ascii="Times New Roman" w:hAnsi="Times New Roman"/>
          <w:b/>
          <w:sz w:val="24"/>
          <w:szCs w:val="24"/>
        </w:rPr>
        <w:t>)</w:t>
      </w:r>
      <w:r w:rsidRPr="00830004">
        <w:rPr>
          <w:rFonts w:ascii="Times New Roman" w:hAnsi="Times New Roman"/>
          <w:b/>
          <w:sz w:val="24"/>
          <w:szCs w:val="24"/>
          <w:lang w:val="ru-RU"/>
        </w:rPr>
        <w:t xml:space="preserve"> </w:t>
      </w:r>
      <w:r w:rsidRPr="00830004">
        <w:rPr>
          <w:rFonts w:ascii="Times New Roman" w:hAnsi="Times New Roman"/>
          <w:sz w:val="24"/>
          <w:szCs w:val="24"/>
        </w:rPr>
        <w:t xml:space="preserve">Цената на договора възлиза на </w:t>
      </w:r>
      <w:r w:rsidRPr="00830004">
        <w:rPr>
          <w:rFonts w:ascii="Times New Roman" w:hAnsi="Times New Roman"/>
          <w:b/>
          <w:sz w:val="24"/>
          <w:szCs w:val="24"/>
        </w:rPr>
        <w:t>…………… /………………../ лева без ДДС</w:t>
      </w:r>
      <w:r w:rsidRPr="00830004">
        <w:rPr>
          <w:rFonts w:ascii="Times New Roman" w:hAnsi="Times New Roman"/>
          <w:sz w:val="24"/>
          <w:szCs w:val="24"/>
        </w:rPr>
        <w:t xml:space="preserve">, или в размер на </w:t>
      </w:r>
      <w:r w:rsidRPr="00830004">
        <w:rPr>
          <w:rFonts w:ascii="Times New Roman" w:hAnsi="Times New Roman"/>
          <w:b/>
          <w:sz w:val="24"/>
          <w:szCs w:val="24"/>
        </w:rPr>
        <w:t>.................................. лв. /............../ с включен ДДС, в т.ч.</w:t>
      </w:r>
      <w:r w:rsidRPr="00830004">
        <w:rPr>
          <w:rFonts w:ascii="Times New Roman" w:hAnsi="Times New Roman"/>
          <w:sz w:val="24"/>
          <w:szCs w:val="24"/>
        </w:rPr>
        <w:t>,</w:t>
      </w:r>
      <w:r w:rsidRPr="00830004">
        <w:rPr>
          <w:rFonts w:ascii="Times New Roman" w:hAnsi="Times New Roman"/>
          <w:b/>
          <w:sz w:val="24"/>
          <w:szCs w:val="24"/>
        </w:rPr>
        <w:t xml:space="preserve"> </w:t>
      </w:r>
      <w:r w:rsidRPr="00830004">
        <w:rPr>
          <w:rFonts w:ascii="Times New Roman" w:eastAsia="TimesNewRomanPSMT" w:hAnsi="Times New Roman"/>
          <w:sz w:val="24"/>
          <w:szCs w:val="24"/>
        </w:rPr>
        <w:t>съгласно Ценовото предложение на ИЗПЪЛНИТЕЛЯ</w:t>
      </w:r>
      <w:r w:rsidRPr="00830004">
        <w:rPr>
          <w:rFonts w:ascii="Times New Roman" w:hAnsi="Times New Roman"/>
          <w:sz w:val="24"/>
          <w:szCs w:val="24"/>
        </w:rPr>
        <w:t xml:space="preserve">. </w:t>
      </w:r>
    </w:p>
    <w:p w:rsidR="00BF0ECA" w:rsidRPr="00830004" w:rsidRDefault="00BF0ECA" w:rsidP="00BF0ECA">
      <w:pPr>
        <w:tabs>
          <w:tab w:val="left" w:pos="-600"/>
        </w:tabs>
        <w:ind w:left="-600" w:firstLine="600"/>
        <w:jc w:val="both"/>
        <w:rPr>
          <w:rFonts w:ascii="Times New Roman" w:hAnsi="Times New Roman"/>
          <w:b/>
          <w:sz w:val="24"/>
          <w:szCs w:val="24"/>
        </w:rPr>
      </w:pPr>
      <w:r w:rsidRPr="00830004">
        <w:rPr>
          <w:rFonts w:ascii="Times New Roman" w:eastAsia="Verdana-Bold" w:hAnsi="Times New Roman"/>
          <w:b/>
          <w:sz w:val="24"/>
          <w:szCs w:val="24"/>
        </w:rPr>
        <w:t xml:space="preserve">Цена за изпълнение предмета на </w:t>
      </w:r>
      <w:r w:rsidRPr="00830004">
        <w:rPr>
          <w:rFonts w:ascii="Times New Roman" w:hAnsi="Times New Roman"/>
          <w:b/>
          <w:sz w:val="24"/>
          <w:szCs w:val="24"/>
        </w:rPr>
        <w:t>квадратен метър</w:t>
      </w:r>
      <w:r w:rsidRPr="00830004">
        <w:rPr>
          <w:rFonts w:ascii="Times New Roman" w:eastAsia="Verdana-Bold" w:hAnsi="Times New Roman"/>
          <w:b/>
          <w:sz w:val="24"/>
          <w:szCs w:val="24"/>
        </w:rPr>
        <w:t xml:space="preserve"> </w:t>
      </w:r>
      <w:r w:rsidRPr="00830004">
        <w:rPr>
          <w:rFonts w:ascii="Times New Roman" w:hAnsi="Times New Roman"/>
          <w:b/>
          <w:sz w:val="24"/>
          <w:szCs w:val="24"/>
        </w:rPr>
        <w:t xml:space="preserve">…………… /………………../ лева без ДДС на квадратен метър, или .................................. лв. /............../ с включен ДДС на квадратен метър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color w:val="000000"/>
          <w:sz w:val="24"/>
          <w:szCs w:val="24"/>
        </w:rPr>
        <w:t xml:space="preserve"> (</w:t>
      </w:r>
      <w:r w:rsidRPr="00830004">
        <w:rPr>
          <w:rFonts w:ascii="Times New Roman" w:hAnsi="Times New Roman"/>
          <w:b/>
          <w:color w:val="000000"/>
          <w:sz w:val="24"/>
          <w:szCs w:val="24"/>
          <w:lang w:val="ru-RU"/>
        </w:rPr>
        <w:t>2</w:t>
      </w:r>
      <w:r w:rsidRPr="00830004">
        <w:rPr>
          <w:rFonts w:ascii="Times New Roman" w:hAnsi="Times New Roman"/>
          <w:b/>
          <w:color w:val="000000"/>
          <w:sz w:val="24"/>
          <w:szCs w:val="24"/>
        </w:rPr>
        <w:t>)</w:t>
      </w:r>
      <w:r w:rsidRPr="00830004">
        <w:rPr>
          <w:rFonts w:ascii="Times New Roman" w:hAnsi="Times New Roman"/>
          <w:color w:val="000000"/>
          <w:sz w:val="24"/>
          <w:szCs w:val="24"/>
        </w:rPr>
        <w:t xml:space="preserve"> Плащането се извършва в български лева по банков път, след представяне на фактура</w:t>
      </w:r>
      <w:r w:rsidRPr="00830004">
        <w:rPr>
          <w:rFonts w:ascii="Times New Roman" w:hAnsi="Times New Roman"/>
          <w:sz w:val="24"/>
          <w:szCs w:val="24"/>
        </w:rPr>
        <w:t xml:space="preserve"> </w:t>
      </w:r>
      <w:r w:rsidRPr="00830004">
        <w:rPr>
          <w:rFonts w:ascii="Times New Roman" w:hAnsi="Times New Roman"/>
          <w:color w:val="000000"/>
          <w:sz w:val="24"/>
          <w:szCs w:val="24"/>
        </w:rPr>
        <w:t xml:space="preserve">по следната сметка на ИЗПЪЛНИТЕЛЯ: </w:t>
      </w:r>
    </w:p>
    <w:tbl>
      <w:tblPr>
        <w:tblW w:w="0" w:type="auto"/>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680"/>
      </w:tblGrid>
      <w:tr w:rsidR="00BF0ECA" w:rsidRPr="00830004" w:rsidTr="000C052B">
        <w:tc>
          <w:tcPr>
            <w:tcW w:w="3708" w:type="dxa"/>
          </w:tcPr>
          <w:p w:rsidR="00BF0ECA" w:rsidRPr="00830004" w:rsidRDefault="00BF0ECA" w:rsidP="000C052B">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Банка, адрес</w:t>
            </w:r>
          </w:p>
        </w:tc>
        <w:tc>
          <w:tcPr>
            <w:tcW w:w="4680" w:type="dxa"/>
          </w:tcPr>
          <w:p w:rsidR="00BF0ECA" w:rsidRPr="00830004" w:rsidRDefault="00BF0ECA" w:rsidP="000C052B">
            <w:pPr>
              <w:tabs>
                <w:tab w:val="left" w:pos="-600"/>
              </w:tabs>
              <w:ind w:left="-600" w:firstLine="600"/>
              <w:jc w:val="both"/>
              <w:rPr>
                <w:rFonts w:ascii="Times New Roman" w:hAnsi="Times New Roman"/>
                <w:sz w:val="24"/>
                <w:szCs w:val="24"/>
              </w:rPr>
            </w:pPr>
          </w:p>
        </w:tc>
      </w:tr>
      <w:tr w:rsidR="00BF0ECA" w:rsidRPr="00830004" w:rsidTr="000C052B">
        <w:tc>
          <w:tcPr>
            <w:tcW w:w="3708" w:type="dxa"/>
          </w:tcPr>
          <w:p w:rsidR="00BF0ECA" w:rsidRPr="00830004" w:rsidRDefault="00BF0ECA" w:rsidP="000C052B">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BIC</w:t>
            </w:r>
          </w:p>
        </w:tc>
        <w:tc>
          <w:tcPr>
            <w:tcW w:w="4680" w:type="dxa"/>
          </w:tcPr>
          <w:p w:rsidR="00BF0ECA" w:rsidRPr="00830004" w:rsidRDefault="00BF0ECA" w:rsidP="000C052B">
            <w:pPr>
              <w:tabs>
                <w:tab w:val="left" w:pos="-600"/>
              </w:tabs>
              <w:ind w:left="-600" w:firstLine="600"/>
              <w:jc w:val="both"/>
              <w:rPr>
                <w:rFonts w:ascii="Times New Roman" w:hAnsi="Times New Roman"/>
                <w:sz w:val="24"/>
                <w:szCs w:val="24"/>
              </w:rPr>
            </w:pPr>
          </w:p>
        </w:tc>
      </w:tr>
      <w:tr w:rsidR="00BF0ECA" w:rsidRPr="00830004" w:rsidTr="000C052B">
        <w:tc>
          <w:tcPr>
            <w:tcW w:w="3708" w:type="dxa"/>
          </w:tcPr>
          <w:p w:rsidR="00BF0ECA" w:rsidRPr="00830004" w:rsidRDefault="00BF0ECA" w:rsidP="000C052B">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IBAN</w:t>
            </w:r>
          </w:p>
        </w:tc>
        <w:tc>
          <w:tcPr>
            <w:tcW w:w="4680" w:type="dxa"/>
          </w:tcPr>
          <w:p w:rsidR="00BF0ECA" w:rsidRPr="00830004" w:rsidRDefault="00BF0ECA" w:rsidP="000C052B">
            <w:pPr>
              <w:tabs>
                <w:tab w:val="left" w:pos="-600"/>
              </w:tabs>
              <w:ind w:left="-600" w:firstLine="600"/>
              <w:jc w:val="both"/>
              <w:rPr>
                <w:rFonts w:ascii="Times New Roman" w:hAnsi="Times New Roman"/>
                <w:sz w:val="24"/>
                <w:szCs w:val="24"/>
              </w:rPr>
            </w:pPr>
          </w:p>
        </w:tc>
      </w:tr>
    </w:tbl>
    <w:p w:rsidR="00BF0ECA" w:rsidRPr="001253A2" w:rsidRDefault="00BF0ECA" w:rsidP="00BF0ECA">
      <w:pPr>
        <w:tabs>
          <w:tab w:val="left" w:pos="-600"/>
        </w:tabs>
        <w:ind w:left="-600" w:firstLine="600"/>
        <w:jc w:val="both"/>
        <w:rPr>
          <w:rFonts w:ascii="Times New Roman" w:hAnsi="Times New Roman"/>
          <w:sz w:val="24"/>
          <w:szCs w:val="24"/>
        </w:rPr>
      </w:pPr>
    </w:p>
    <w:p w:rsidR="00BF0ECA" w:rsidRPr="001253A2" w:rsidRDefault="00BF0ECA" w:rsidP="00BF0ECA">
      <w:pPr>
        <w:tabs>
          <w:tab w:val="left" w:pos="-600"/>
        </w:tabs>
        <w:spacing w:after="120"/>
        <w:ind w:left="-600" w:firstLine="600"/>
        <w:jc w:val="both"/>
        <w:rPr>
          <w:rFonts w:ascii="Times New Roman" w:hAnsi="Times New Roman"/>
          <w:sz w:val="24"/>
          <w:szCs w:val="24"/>
          <w:lang w:val="bg-BG"/>
        </w:rPr>
      </w:pPr>
      <w:r w:rsidRPr="001253A2">
        <w:rPr>
          <w:rFonts w:ascii="Times New Roman" w:hAnsi="Times New Roman"/>
          <w:sz w:val="24"/>
          <w:szCs w:val="24"/>
        </w:rPr>
        <w:t xml:space="preserve">(3) В случай, че сключените договори по </w:t>
      </w:r>
      <w:r w:rsidRPr="001253A2">
        <w:rPr>
          <w:rFonts w:ascii="Times New Roman" w:hAnsi="Times New Roman"/>
          <w:sz w:val="24"/>
          <w:szCs w:val="24"/>
          <w:lang w:val="bg-BG"/>
        </w:rPr>
        <w:t>Оперативна програма „Региони в растеж“</w:t>
      </w:r>
      <w:r w:rsidRPr="001253A2">
        <w:rPr>
          <w:rFonts w:ascii="Times New Roman" w:hAnsi="Times New Roman"/>
          <w:sz w:val="24"/>
          <w:szCs w:val="24"/>
        </w:rPr>
        <w:t xml:space="preserve"> се прекратят или не</w:t>
      </w:r>
      <w:r w:rsidRPr="001253A2">
        <w:rPr>
          <w:rFonts w:ascii="Times New Roman" w:hAnsi="Times New Roman"/>
          <w:sz w:val="24"/>
          <w:szCs w:val="24"/>
          <w:lang w:val="bg-BG"/>
        </w:rPr>
        <w:t xml:space="preserve"> бъдат</w:t>
      </w:r>
      <w:r w:rsidRPr="001253A2">
        <w:rPr>
          <w:rFonts w:ascii="Times New Roman" w:hAnsi="Times New Roman"/>
          <w:sz w:val="24"/>
          <w:szCs w:val="24"/>
        </w:rPr>
        <w:t xml:space="preserve"> финансира</w:t>
      </w:r>
      <w:r w:rsidRPr="001253A2">
        <w:rPr>
          <w:rFonts w:ascii="Times New Roman" w:hAnsi="Times New Roman"/>
          <w:sz w:val="24"/>
          <w:szCs w:val="24"/>
          <w:lang w:val="bg-BG"/>
        </w:rPr>
        <w:t>ни</w:t>
      </w:r>
      <w:r w:rsidRPr="001253A2">
        <w:rPr>
          <w:rFonts w:ascii="Times New Roman" w:hAnsi="Times New Roman"/>
          <w:sz w:val="24"/>
          <w:szCs w:val="24"/>
        </w:rPr>
        <w:t xml:space="preserve"> дейности частично или напълно по този договор, Възложителят не дължи каквото и да било плащане към Изпълнителя нито по време на изпълнение на договора, нито след изтичане на срока му.</w:t>
      </w:r>
    </w:p>
    <w:p w:rsidR="00BF0ECA" w:rsidRPr="00830004" w:rsidRDefault="00BF0ECA" w:rsidP="00BF0ECA">
      <w:pPr>
        <w:tabs>
          <w:tab w:val="left" w:pos="-600"/>
        </w:tabs>
        <w:spacing w:after="120"/>
        <w:ind w:left="-600" w:firstLine="600"/>
        <w:jc w:val="both"/>
        <w:rPr>
          <w:rFonts w:ascii="Times New Roman" w:hAnsi="Times New Roman"/>
          <w:b/>
          <w:sz w:val="24"/>
          <w:szCs w:val="24"/>
        </w:rPr>
      </w:pPr>
      <w:r w:rsidRPr="00830004">
        <w:rPr>
          <w:rFonts w:ascii="Times New Roman" w:hAnsi="Times New Roman"/>
          <w:b/>
          <w:sz w:val="24"/>
          <w:szCs w:val="24"/>
        </w:rPr>
        <w:t>Чл. 4. (1)</w:t>
      </w:r>
      <w:r w:rsidRPr="00830004">
        <w:rPr>
          <w:rFonts w:ascii="Times New Roman" w:hAnsi="Times New Roman"/>
          <w:sz w:val="24"/>
          <w:szCs w:val="24"/>
        </w:rPr>
        <w:t xml:space="preserve"> ВЪЗЛОЖИТЕЛЯТ заплаща цената по чл. 3, ал. 1, след приемане на техническите паспорти за всички обекти, включени в обхвата на договора и представяне на фактура.</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Срокът за плащане по чл. 4 , ал. 1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не е правомерен. ИЗПЪЛНИТЕЛЯТ трябва да даде разяснения, да направи изменения или представи допълнителна информация в срок от 7 /седем/ календарни дни след като бъде уведомен за това. Периодът за плащане продължава да тече от датата, на която ВЪЗЛОЖИТЕЛЯТ получи правилно формулирана фактура или поисканите разяснения, корекции или допълнителна информация.</w:t>
      </w:r>
    </w:p>
    <w:p w:rsidR="00BF0ECA" w:rsidRPr="00830004" w:rsidRDefault="00BF0ECA" w:rsidP="00BF0ECA">
      <w:pPr>
        <w:tabs>
          <w:tab w:val="left" w:pos="-600"/>
        </w:tabs>
        <w:ind w:left="-600" w:firstLine="600"/>
        <w:jc w:val="both"/>
        <w:rPr>
          <w:rFonts w:ascii="Times New Roman" w:eastAsia="SimSun" w:hAnsi="Times New Roman"/>
          <w:sz w:val="24"/>
          <w:szCs w:val="24"/>
        </w:rPr>
      </w:pPr>
    </w:p>
    <w:p w:rsidR="00BF0ECA" w:rsidRPr="005E49EB" w:rsidRDefault="005E49EB" w:rsidP="005E49EB">
      <w:pPr>
        <w:tabs>
          <w:tab w:val="left" w:pos="-600"/>
        </w:tabs>
        <w:ind w:left="-600" w:firstLine="600"/>
        <w:jc w:val="both"/>
        <w:rPr>
          <w:rFonts w:ascii="Times New Roman" w:hAnsi="Times New Roman"/>
          <w:b/>
          <w:sz w:val="24"/>
          <w:szCs w:val="24"/>
          <w:u w:val="single"/>
          <w:lang w:val="bg-BG"/>
        </w:rPr>
      </w:pPr>
      <w:r>
        <w:rPr>
          <w:rFonts w:ascii="Times New Roman" w:hAnsi="Times New Roman"/>
          <w:b/>
          <w:sz w:val="24"/>
          <w:szCs w:val="24"/>
          <w:u w:val="single"/>
        </w:rPr>
        <w:t>ІІІ. СРОК НА ДОГОВОРА</w:t>
      </w:r>
    </w:p>
    <w:p w:rsidR="00BF0ECA" w:rsidRPr="00830004" w:rsidRDefault="00BF0ECA" w:rsidP="00BF0ECA">
      <w:pPr>
        <w:tabs>
          <w:tab w:val="left" w:pos="-600"/>
        </w:tabs>
        <w:ind w:left="-600" w:firstLine="600"/>
        <w:jc w:val="both"/>
        <w:rPr>
          <w:rFonts w:ascii="Times New Roman" w:eastAsia="Calibri" w:hAnsi="Times New Roman"/>
          <w:sz w:val="24"/>
          <w:szCs w:val="24"/>
        </w:rPr>
      </w:pPr>
      <w:r w:rsidRPr="00830004">
        <w:rPr>
          <w:rFonts w:ascii="Times New Roman" w:hAnsi="Times New Roman"/>
          <w:b/>
          <w:sz w:val="24"/>
          <w:szCs w:val="24"/>
        </w:rPr>
        <w:t>Чл. 6. (1)</w:t>
      </w:r>
      <w:r w:rsidRPr="00830004">
        <w:rPr>
          <w:rFonts w:ascii="Times New Roman" w:hAnsi="Times New Roman"/>
          <w:sz w:val="24"/>
          <w:szCs w:val="24"/>
        </w:rPr>
        <w:t xml:space="preserve"> Срокът на изпълнение на договора е </w:t>
      </w:r>
      <w:r w:rsidRPr="00830004">
        <w:rPr>
          <w:rFonts w:ascii="Times New Roman" w:eastAsia="Calibri" w:hAnsi="Times New Roman"/>
          <w:sz w:val="24"/>
          <w:szCs w:val="24"/>
        </w:rPr>
        <w:t>………………... календарни дни от подписването му.</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Договорът влиза в сила от датата на подписването му.</w:t>
      </w:r>
    </w:p>
    <w:p w:rsidR="00BF0ECA" w:rsidRPr="00864CA3" w:rsidRDefault="00BF0ECA" w:rsidP="00BF0ECA">
      <w:pPr>
        <w:tabs>
          <w:tab w:val="left" w:pos="-600"/>
        </w:tabs>
        <w:ind w:left="-600" w:firstLine="600"/>
        <w:jc w:val="both"/>
        <w:rPr>
          <w:rFonts w:ascii="Times New Roman" w:hAnsi="Times New Roman"/>
          <w:sz w:val="24"/>
          <w:szCs w:val="24"/>
          <w:lang w:val="bg-BG"/>
        </w:rPr>
      </w:pPr>
      <w:r w:rsidRPr="00830004">
        <w:rPr>
          <w:rFonts w:ascii="Times New Roman" w:hAnsi="Times New Roman"/>
          <w:b/>
          <w:sz w:val="24"/>
          <w:szCs w:val="24"/>
          <w:lang w:val="ru-RU"/>
        </w:rPr>
        <w:t>(3)</w:t>
      </w:r>
      <w:r w:rsidRPr="00830004">
        <w:rPr>
          <w:rFonts w:ascii="Times New Roman" w:hAnsi="Times New Roman"/>
          <w:sz w:val="24"/>
          <w:szCs w:val="24"/>
          <w:lang w:val="ru-RU"/>
        </w:rPr>
        <w:t xml:space="preserve"> </w:t>
      </w:r>
      <w:r w:rsidRPr="00830004">
        <w:rPr>
          <w:rFonts w:ascii="Times New Roman" w:hAnsi="Times New Roman"/>
          <w:sz w:val="24"/>
          <w:szCs w:val="24"/>
        </w:rPr>
        <w:t xml:space="preserve">На всеки 10/десет/ дни изпълнителят трябва да предава по </w:t>
      </w:r>
      <w:r>
        <w:rPr>
          <w:rFonts w:ascii="Times New Roman" w:hAnsi="Times New Roman"/>
          <w:sz w:val="24"/>
          <w:szCs w:val="24"/>
          <w:lang w:val="bg-BG"/>
        </w:rPr>
        <w:t>4</w:t>
      </w:r>
      <w:r w:rsidRPr="00830004">
        <w:rPr>
          <w:rFonts w:ascii="Times New Roman" w:hAnsi="Times New Roman"/>
          <w:sz w:val="24"/>
          <w:szCs w:val="24"/>
        </w:rPr>
        <w:t>/</w:t>
      </w:r>
      <w:r>
        <w:rPr>
          <w:rFonts w:ascii="Times New Roman" w:hAnsi="Times New Roman"/>
          <w:sz w:val="24"/>
          <w:szCs w:val="24"/>
          <w:lang w:val="bg-BG"/>
        </w:rPr>
        <w:t>чети</w:t>
      </w:r>
      <w:r w:rsidRPr="00830004">
        <w:rPr>
          <w:rFonts w:ascii="Times New Roman" w:hAnsi="Times New Roman"/>
          <w:sz w:val="24"/>
          <w:szCs w:val="24"/>
        </w:rPr>
        <w:t>ри/ изготвени обследвания за енергийна ефективност на сгради</w:t>
      </w:r>
      <w:r>
        <w:rPr>
          <w:rFonts w:ascii="Times New Roman" w:hAnsi="Times New Roman"/>
          <w:sz w:val="24"/>
          <w:szCs w:val="24"/>
          <w:lang w:val="bg-BG"/>
        </w:rPr>
        <w:t xml:space="preserve">, </w:t>
      </w:r>
      <w:r w:rsidRPr="00442930">
        <w:rPr>
          <w:rFonts w:ascii="Times New Roman" w:hAnsi="Times New Roman"/>
          <w:sz w:val="24"/>
          <w:szCs w:val="24"/>
          <w:lang w:val="bg-BG"/>
        </w:rPr>
        <w:t>като в четвъртото десетдневие, следва да представи 3/три/ изготвени обследвания за енергийна ефективност на сгради</w:t>
      </w:r>
      <w:r w:rsidRPr="00830004">
        <w:rPr>
          <w:rFonts w:ascii="Times New Roman" w:hAnsi="Times New Roman"/>
          <w:sz w:val="24"/>
          <w:szCs w:val="24"/>
        </w:rPr>
        <w:t>.</w:t>
      </w:r>
    </w:p>
    <w:p w:rsidR="00BF0ECA" w:rsidRDefault="00BF0ECA" w:rsidP="00BF0ECA">
      <w:pPr>
        <w:tabs>
          <w:tab w:val="left" w:pos="-600"/>
        </w:tabs>
        <w:ind w:left="-600" w:firstLine="600"/>
        <w:jc w:val="both"/>
        <w:rPr>
          <w:rFonts w:ascii="Times New Roman" w:hAnsi="Times New Roman"/>
          <w:sz w:val="24"/>
          <w:szCs w:val="24"/>
          <w:lang w:val="bg-BG"/>
        </w:rPr>
      </w:pPr>
      <w:r w:rsidRPr="00864CA3">
        <w:rPr>
          <w:rFonts w:ascii="Times New Roman" w:hAnsi="Times New Roman"/>
          <w:b/>
          <w:sz w:val="24"/>
          <w:szCs w:val="24"/>
          <w:lang w:val="bg-BG"/>
        </w:rPr>
        <w:t>(4)</w:t>
      </w:r>
      <w:r>
        <w:rPr>
          <w:rFonts w:ascii="Times New Roman" w:hAnsi="Times New Roman"/>
          <w:sz w:val="24"/>
          <w:szCs w:val="24"/>
          <w:lang w:val="bg-BG"/>
        </w:rPr>
        <w:t xml:space="preserve"> Настоящият договор влиза в сила след подписването му от двете страни.</w:t>
      </w:r>
    </w:p>
    <w:p w:rsidR="00BF0ECA" w:rsidRDefault="00BF0ECA" w:rsidP="00063CF7">
      <w:pPr>
        <w:tabs>
          <w:tab w:val="left" w:pos="-600"/>
        </w:tabs>
        <w:ind w:left="-600" w:firstLine="600"/>
        <w:jc w:val="both"/>
        <w:rPr>
          <w:rFonts w:ascii="Times New Roman" w:hAnsi="Times New Roman"/>
          <w:sz w:val="24"/>
          <w:szCs w:val="24"/>
          <w:lang w:val="bg-BG"/>
        </w:rPr>
      </w:pPr>
      <w:r w:rsidRPr="00864CA3">
        <w:rPr>
          <w:rFonts w:ascii="Times New Roman" w:hAnsi="Times New Roman"/>
          <w:b/>
          <w:sz w:val="24"/>
          <w:szCs w:val="24"/>
          <w:lang w:val="bg-BG"/>
        </w:rPr>
        <w:t>(5)</w:t>
      </w:r>
      <w:r>
        <w:rPr>
          <w:rFonts w:ascii="Times New Roman" w:hAnsi="Times New Roman"/>
          <w:sz w:val="24"/>
          <w:szCs w:val="24"/>
          <w:lang w:val="bg-BG"/>
        </w:rPr>
        <w:t xml:space="preserve"> В случ</w:t>
      </w:r>
      <w:r w:rsidR="00063CF7">
        <w:rPr>
          <w:rFonts w:ascii="Times New Roman" w:hAnsi="Times New Roman"/>
          <w:sz w:val="24"/>
          <w:szCs w:val="24"/>
          <w:lang w:val="bg-BG"/>
        </w:rPr>
        <w:t>ай, че финансирането не бъде ос</w:t>
      </w:r>
      <w:r>
        <w:rPr>
          <w:rFonts w:ascii="Times New Roman" w:hAnsi="Times New Roman"/>
          <w:sz w:val="24"/>
          <w:szCs w:val="24"/>
          <w:lang w:val="bg-BG"/>
        </w:rPr>
        <w:t xml:space="preserve">игурено към момента  на подписването на договора от двете страни, то договорът ще влезе в сила след осигуряване на финансирането.   </w:t>
      </w:r>
    </w:p>
    <w:p w:rsidR="00BF0ECA" w:rsidRDefault="00BF0ECA" w:rsidP="00BF0ECA">
      <w:pPr>
        <w:tabs>
          <w:tab w:val="left" w:pos="-600"/>
        </w:tabs>
        <w:ind w:left="-600" w:firstLine="600"/>
        <w:jc w:val="both"/>
        <w:rPr>
          <w:rFonts w:ascii="Times New Roman" w:hAnsi="Times New Roman"/>
          <w:sz w:val="24"/>
          <w:szCs w:val="24"/>
          <w:lang w:val="bg-BG"/>
        </w:rPr>
      </w:pPr>
      <w:r w:rsidRPr="00864CA3">
        <w:rPr>
          <w:rFonts w:ascii="Times New Roman" w:hAnsi="Times New Roman"/>
          <w:b/>
          <w:sz w:val="24"/>
          <w:szCs w:val="24"/>
          <w:lang w:val="bg-BG"/>
        </w:rPr>
        <w:t>(6)</w:t>
      </w:r>
      <w:r>
        <w:rPr>
          <w:rFonts w:ascii="Times New Roman" w:hAnsi="Times New Roman"/>
          <w:sz w:val="24"/>
          <w:szCs w:val="24"/>
          <w:lang w:val="bg-BG"/>
        </w:rPr>
        <w:t xml:space="preserve"> Ако след изтичане</w:t>
      </w:r>
      <w:r w:rsidR="00301A74">
        <w:rPr>
          <w:rFonts w:ascii="Times New Roman" w:hAnsi="Times New Roman"/>
          <w:sz w:val="24"/>
          <w:szCs w:val="24"/>
          <w:lang w:val="bg-BG"/>
        </w:rPr>
        <w:t xml:space="preserve"> на</w:t>
      </w:r>
      <w:r>
        <w:rPr>
          <w:rFonts w:ascii="Times New Roman" w:hAnsi="Times New Roman"/>
          <w:sz w:val="24"/>
          <w:szCs w:val="24"/>
          <w:lang w:val="bg-BG"/>
        </w:rPr>
        <w:t xml:space="preserve"> тримесечен срок от подписването на настоящия договор, финансирането все още не е осигурено, всяка от страните може да поиска прекратяване на договора без предизвестие. </w:t>
      </w:r>
    </w:p>
    <w:p w:rsidR="005E49EB" w:rsidRPr="00442930" w:rsidRDefault="005E49EB" w:rsidP="00BF0ECA">
      <w:pPr>
        <w:tabs>
          <w:tab w:val="left" w:pos="-600"/>
        </w:tabs>
        <w:ind w:left="-600" w:firstLine="600"/>
        <w:jc w:val="both"/>
        <w:rPr>
          <w:rFonts w:ascii="Times New Roman" w:hAnsi="Times New Roman"/>
          <w:sz w:val="24"/>
          <w:szCs w:val="24"/>
          <w:lang w:val="bg-BG"/>
        </w:rPr>
      </w:pPr>
    </w:p>
    <w:p w:rsidR="00BF0ECA" w:rsidRPr="005E49EB" w:rsidRDefault="00BF0ECA" w:rsidP="005E49EB">
      <w:pPr>
        <w:keepNext/>
        <w:tabs>
          <w:tab w:val="left" w:pos="-600"/>
        </w:tabs>
        <w:ind w:left="-600" w:firstLine="600"/>
        <w:jc w:val="both"/>
        <w:outlineLvl w:val="0"/>
        <w:rPr>
          <w:rFonts w:ascii="Times New Roman" w:hAnsi="Times New Roman"/>
          <w:b/>
          <w:sz w:val="24"/>
          <w:szCs w:val="24"/>
          <w:u w:val="single"/>
          <w:lang w:val="bg-BG"/>
        </w:rPr>
      </w:pPr>
      <w:r w:rsidRPr="00830004">
        <w:rPr>
          <w:rFonts w:ascii="Times New Roman" w:hAnsi="Times New Roman"/>
          <w:b/>
          <w:sz w:val="24"/>
          <w:szCs w:val="24"/>
          <w:u w:val="single"/>
        </w:rPr>
        <w:lastRenderedPageBreak/>
        <w:t>ІV. ПР</w:t>
      </w:r>
      <w:r w:rsidR="005E49EB">
        <w:rPr>
          <w:rFonts w:ascii="Times New Roman" w:hAnsi="Times New Roman"/>
          <w:b/>
          <w:sz w:val="24"/>
          <w:szCs w:val="24"/>
          <w:u w:val="single"/>
        </w:rPr>
        <w:t>АВА И ЗАДЪЛЖЕНИЯ НА ВЪЗЛОЖИТЕЛЯ</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7.</w:t>
      </w:r>
      <w:r w:rsidRPr="00830004">
        <w:rPr>
          <w:rFonts w:ascii="Times New Roman" w:hAnsi="Times New Roman"/>
          <w:sz w:val="24"/>
          <w:szCs w:val="24"/>
        </w:rPr>
        <w:t xml:space="preserve"> ВЪЗЛОЖИТЕЛЯТ има право:</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1. Да упражнява лично или чрез упълномощени от него лица  цялостен контрол върху дейността на ИЗПЪЛНИТЕЛЯ по този договор, без това да нарушава оперативната самостоятелност на ИЗПЪЛНИТЕЛЯ.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Да откаже да заплати изцяло или отчасти цената по настоящия договор, ако ИЗПЪЛНИТЕЛЯТ не е изпълнил пълно и точно предмета на договора. Това право отпада, когато ИЗПЪЛНИТЕЛЯТ отстрани за своя сметка недостатъците на своята работа в даден му от ВЪЗЛОЖИТЕЛЯ подходящ срок.</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3. По всяко време да иска от ИЗПЪЛНИТЕЛЯ информация относно извършената работа.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4. Да уведоми ИЗПЪЛНИТЕЛЯ писмено за установени пропуски, непълноти или несъответствия в изготвените работни проекти.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8.</w:t>
      </w:r>
      <w:r w:rsidRPr="00830004">
        <w:rPr>
          <w:rFonts w:ascii="Times New Roman" w:hAnsi="Times New Roman"/>
          <w:sz w:val="24"/>
          <w:szCs w:val="24"/>
        </w:rPr>
        <w:t xml:space="preserve"> ВЪЗЛОЖИТЕЛЯТ се задължава: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1. Да заплати на ИЗПЪЛНИТЕЛЯ договореното възнаграждение при условията и сроковете предвидения в настоящия договор.</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Да съдейства на ИЗПЪЛНИТЕЛЯ по време на изпълнение на задачата.</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3. Да предостави на ИЗПЪЛНИТЕЛЯ своевременно всички налични при него документи, свързани с изпълнение предмета на този договор;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   4. Да назначи комисия, която да приеме работата на Изпълнителя, за което незабавно го уведомява, вкл. при промяна на състава на комисията</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5E49EB" w:rsidRDefault="00BF0ECA" w:rsidP="005E49EB">
      <w:pPr>
        <w:tabs>
          <w:tab w:val="left" w:pos="-600"/>
        </w:tabs>
        <w:ind w:left="-600" w:firstLine="600"/>
        <w:jc w:val="both"/>
        <w:rPr>
          <w:rFonts w:ascii="Times New Roman" w:hAnsi="Times New Roman"/>
          <w:b/>
          <w:sz w:val="24"/>
          <w:szCs w:val="24"/>
          <w:u w:val="single"/>
          <w:lang w:val="bg-BG"/>
        </w:rPr>
      </w:pPr>
      <w:r w:rsidRPr="00830004">
        <w:rPr>
          <w:rFonts w:ascii="Times New Roman" w:hAnsi="Times New Roman"/>
          <w:b/>
          <w:sz w:val="24"/>
          <w:szCs w:val="24"/>
          <w:u w:val="single"/>
        </w:rPr>
        <w:t>V. ПР</w:t>
      </w:r>
      <w:r w:rsidR="005E49EB">
        <w:rPr>
          <w:rFonts w:ascii="Times New Roman" w:hAnsi="Times New Roman"/>
          <w:b/>
          <w:sz w:val="24"/>
          <w:szCs w:val="24"/>
          <w:u w:val="single"/>
        </w:rPr>
        <w:t>АВА И ЗАДЪЛЖЕНИЯ НА ИЗПЪЛНИТЕЛЯ</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9. </w:t>
      </w:r>
      <w:r w:rsidRPr="00830004">
        <w:rPr>
          <w:rFonts w:ascii="Times New Roman" w:hAnsi="Times New Roman"/>
          <w:sz w:val="24"/>
          <w:szCs w:val="24"/>
        </w:rPr>
        <w:t>ИЗПЪЛНИТЕЛЯТ има право:</w:t>
      </w:r>
    </w:p>
    <w:p w:rsidR="00BF0ECA" w:rsidRPr="00830004" w:rsidRDefault="00BF0ECA" w:rsidP="00BF0ECA">
      <w:pPr>
        <w:numPr>
          <w:ilvl w:val="0"/>
          <w:numId w:val="3"/>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 xml:space="preserve">Да получи уговореното в чл. 3 на договора възнаграждение за извършената работа. </w:t>
      </w:r>
    </w:p>
    <w:p w:rsidR="00BF0ECA" w:rsidRPr="00830004" w:rsidRDefault="00BF0ECA" w:rsidP="00BF0ECA">
      <w:pPr>
        <w:numPr>
          <w:ilvl w:val="0"/>
          <w:numId w:val="3"/>
        </w:numPr>
        <w:tabs>
          <w:tab w:val="left" w:pos="-600"/>
        </w:tabs>
        <w:ind w:left="-600" w:firstLine="600"/>
        <w:jc w:val="both"/>
        <w:rPr>
          <w:rFonts w:ascii="Times New Roman" w:hAnsi="Times New Roman"/>
          <w:sz w:val="24"/>
          <w:szCs w:val="24"/>
        </w:rPr>
      </w:pPr>
      <w:r w:rsidRPr="00830004">
        <w:rPr>
          <w:rFonts w:ascii="Times New Roman" w:hAnsi="Times New Roman"/>
          <w:sz w:val="24"/>
          <w:szCs w:val="24"/>
        </w:rPr>
        <w:t>Да иска от ВЪЗЛОЖИТЕЛЯ необходимото съдействие за изпълнение на договора.</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10.</w:t>
      </w:r>
      <w:r w:rsidRPr="00830004">
        <w:rPr>
          <w:rFonts w:ascii="Times New Roman" w:hAnsi="Times New Roman"/>
          <w:sz w:val="24"/>
          <w:szCs w:val="24"/>
        </w:rPr>
        <w:t xml:space="preserve">  ИЗПЪЛНИТЕЛЯТ е длъжен:</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9D16EE" w:rsidRDefault="00BF0ECA" w:rsidP="00BF0ECA">
      <w:pPr>
        <w:numPr>
          <w:ilvl w:val="0"/>
          <w:numId w:val="7"/>
        </w:numPr>
        <w:tabs>
          <w:tab w:val="left" w:pos="-600"/>
        </w:tabs>
        <w:ind w:left="-600" w:firstLine="600"/>
        <w:jc w:val="both"/>
        <w:rPr>
          <w:rFonts w:ascii="Times New Roman" w:hAnsi="Times New Roman"/>
          <w:sz w:val="24"/>
          <w:szCs w:val="24"/>
          <w:lang w:val="ru-RU"/>
        </w:rPr>
      </w:pPr>
      <w:r w:rsidRPr="009D16EE">
        <w:rPr>
          <w:rFonts w:ascii="Times New Roman" w:hAnsi="Times New Roman"/>
          <w:sz w:val="24"/>
          <w:szCs w:val="24"/>
          <w:lang w:val="ru-RU"/>
        </w:rPr>
        <w:t xml:space="preserve">При извършването на </w:t>
      </w:r>
      <w:r w:rsidRPr="009D16EE">
        <w:rPr>
          <w:rFonts w:ascii="Times New Roman" w:hAnsi="Times New Roman"/>
          <w:sz w:val="24"/>
          <w:szCs w:val="24"/>
        </w:rPr>
        <w:t xml:space="preserve">дейността да спазва изцяло </w:t>
      </w:r>
      <w:r w:rsidRPr="009D16EE">
        <w:rPr>
          <w:rFonts w:ascii="Times New Roman" w:hAnsi="Times New Roman"/>
          <w:sz w:val="24"/>
          <w:szCs w:val="24"/>
          <w:lang w:val="bg-BG"/>
        </w:rPr>
        <w:t>Нормативната уредба регламентира</w:t>
      </w:r>
      <w:r w:rsidRPr="009D16EE">
        <w:rPr>
          <w:rFonts w:ascii="Times New Roman" w:hAnsi="Times New Roman"/>
          <w:sz w:val="24"/>
          <w:szCs w:val="24"/>
          <w:lang w:val="ru-RU"/>
        </w:rPr>
        <w:t xml:space="preserve">ща </w:t>
      </w:r>
      <w:r w:rsidRPr="009D16EE">
        <w:rPr>
          <w:rFonts w:ascii="Times New Roman" w:hAnsi="Times New Roman"/>
          <w:sz w:val="24"/>
          <w:szCs w:val="24"/>
          <w:lang w:val="bg-BG"/>
        </w:rPr>
        <w:t>Оперативна програма „Региони в растеж“ и относимите към нея документи.</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При изпълнение на </w:t>
      </w:r>
      <w:r w:rsidRPr="00830004">
        <w:rPr>
          <w:rFonts w:ascii="Times New Roman" w:hAnsi="Times New Roman"/>
          <w:sz w:val="24"/>
          <w:szCs w:val="24"/>
        </w:rPr>
        <w:t>дейността</w:t>
      </w:r>
      <w:r w:rsidRPr="00830004">
        <w:rPr>
          <w:rFonts w:ascii="Times New Roman" w:hAnsi="Times New Roman"/>
          <w:sz w:val="24"/>
          <w:szCs w:val="24"/>
          <w:lang w:val="ru-RU"/>
        </w:rPr>
        <w:t xml:space="preserve"> да спазва действащите нормативни актове, които са в сила за Република България </w:t>
      </w:r>
      <w:r w:rsidRPr="00830004">
        <w:rPr>
          <w:rFonts w:ascii="Times New Roman" w:hAnsi="Times New Roman"/>
          <w:sz w:val="24"/>
          <w:szCs w:val="24"/>
        </w:rPr>
        <w:t>и приложимото европейско законодателство.</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работи с технически правоспособни лица при изпълнението на задълженията си;</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изготви и представи в срок </w:t>
      </w:r>
      <w:r w:rsidRPr="00830004">
        <w:rPr>
          <w:rFonts w:ascii="Times New Roman" w:hAnsi="Times New Roman"/>
          <w:sz w:val="24"/>
          <w:szCs w:val="24"/>
        </w:rPr>
        <w:t>обследванията за енергийна ефективност</w:t>
      </w:r>
      <w:r w:rsidRPr="00830004">
        <w:rPr>
          <w:rFonts w:ascii="Times New Roman" w:hAnsi="Times New Roman"/>
          <w:sz w:val="24"/>
          <w:szCs w:val="24"/>
          <w:lang w:val="ru-RU"/>
        </w:rPr>
        <w:t xml:space="preserve"> и всички документи необходими при отчитането, заплащането и приемането на изпълнената работа;</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отстрани за своя сметка след писмена покана от ВЪЗЛОЖИТЕЛЯ всички пропуски, непълноти или несъответствия в изготвените </w:t>
      </w:r>
      <w:r w:rsidRPr="00830004">
        <w:rPr>
          <w:rFonts w:ascii="Times New Roman" w:hAnsi="Times New Roman"/>
          <w:sz w:val="24"/>
          <w:szCs w:val="24"/>
        </w:rPr>
        <w:t>обследвания</w:t>
      </w:r>
      <w:r w:rsidRPr="00830004">
        <w:rPr>
          <w:rFonts w:ascii="Times New Roman" w:hAnsi="Times New Roman"/>
          <w:sz w:val="24"/>
          <w:szCs w:val="24"/>
          <w:lang w:val="ru-RU"/>
        </w:rPr>
        <w:t xml:space="preserve"> в предложения от него срок (съгл. Техническото предложение, неразделна част от настоящия договор)</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поддържа за периода на изпълнение на договора валидни застраховки за професионална отговорност на участниците, които осъществяват </w:t>
      </w:r>
      <w:r w:rsidRPr="00830004">
        <w:rPr>
          <w:rFonts w:ascii="Times New Roman" w:hAnsi="Times New Roman"/>
          <w:sz w:val="24"/>
          <w:szCs w:val="24"/>
        </w:rPr>
        <w:t>дейността</w:t>
      </w:r>
      <w:r w:rsidRPr="00830004">
        <w:rPr>
          <w:rFonts w:ascii="Times New Roman" w:hAnsi="Times New Roman"/>
          <w:sz w:val="24"/>
          <w:szCs w:val="24"/>
          <w:lang w:val="ru-RU"/>
        </w:rPr>
        <w:t xml:space="preserve"> за вреди, </w:t>
      </w:r>
      <w:r w:rsidRPr="00830004">
        <w:rPr>
          <w:rFonts w:ascii="Times New Roman" w:hAnsi="Times New Roman"/>
          <w:sz w:val="24"/>
          <w:szCs w:val="24"/>
          <w:lang w:val="ru-RU"/>
        </w:rPr>
        <w:lastRenderedPageBreak/>
        <w:t>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му;</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предаде на ВЪЗЛОЖИТЕЛЯ с протокол </w:t>
      </w:r>
      <w:r w:rsidRPr="00830004">
        <w:rPr>
          <w:rFonts w:ascii="Times New Roman" w:hAnsi="Times New Roman"/>
          <w:sz w:val="24"/>
          <w:szCs w:val="24"/>
        </w:rPr>
        <w:t>изготвените обследвания за енергийна ефективност</w:t>
      </w:r>
      <w:r w:rsidRPr="00830004">
        <w:rPr>
          <w:rFonts w:ascii="Times New Roman" w:hAnsi="Times New Roman"/>
          <w:sz w:val="24"/>
          <w:szCs w:val="24"/>
          <w:lang w:val="ru-RU"/>
        </w:rPr>
        <w:t>;</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 xml:space="preserve">Да съгласува с компетентните институции </w:t>
      </w:r>
      <w:r w:rsidRPr="00830004">
        <w:rPr>
          <w:rFonts w:ascii="Times New Roman" w:hAnsi="Times New Roman"/>
          <w:sz w:val="24"/>
          <w:szCs w:val="24"/>
        </w:rPr>
        <w:t>изготвените обследвания</w:t>
      </w:r>
      <w:r w:rsidRPr="00830004">
        <w:rPr>
          <w:rFonts w:ascii="Times New Roman" w:hAnsi="Times New Roman"/>
          <w:sz w:val="24"/>
          <w:szCs w:val="24"/>
          <w:lang w:val="ru-RU"/>
        </w:rPr>
        <w:t xml:space="preserve">, като </w:t>
      </w:r>
      <w:r w:rsidRPr="00830004">
        <w:rPr>
          <w:rFonts w:ascii="Times New Roman" w:hAnsi="Times New Roman"/>
          <w:sz w:val="24"/>
          <w:szCs w:val="24"/>
        </w:rPr>
        <w:t xml:space="preserve">при необходимост </w:t>
      </w:r>
      <w:r w:rsidRPr="00830004">
        <w:rPr>
          <w:rFonts w:ascii="Times New Roman" w:hAnsi="Times New Roman"/>
          <w:sz w:val="24"/>
          <w:szCs w:val="24"/>
          <w:lang w:val="ru-RU"/>
        </w:rPr>
        <w:t>такс</w:t>
      </w:r>
      <w:r w:rsidRPr="00830004">
        <w:rPr>
          <w:rFonts w:ascii="Times New Roman" w:hAnsi="Times New Roman"/>
          <w:sz w:val="24"/>
          <w:szCs w:val="24"/>
        </w:rPr>
        <w:t>ите</w:t>
      </w:r>
      <w:r w:rsidRPr="00830004">
        <w:rPr>
          <w:rFonts w:ascii="Times New Roman" w:hAnsi="Times New Roman"/>
          <w:sz w:val="24"/>
          <w:szCs w:val="24"/>
          <w:lang w:val="ru-RU"/>
        </w:rPr>
        <w:t xml:space="preserve"> </w:t>
      </w:r>
      <w:r w:rsidRPr="00830004">
        <w:rPr>
          <w:rFonts w:ascii="Times New Roman" w:hAnsi="Times New Roman"/>
          <w:sz w:val="24"/>
          <w:szCs w:val="24"/>
        </w:rPr>
        <w:t>са</w:t>
      </w:r>
      <w:r w:rsidRPr="00830004">
        <w:rPr>
          <w:rFonts w:ascii="Times New Roman" w:hAnsi="Times New Roman"/>
          <w:sz w:val="24"/>
          <w:szCs w:val="24"/>
          <w:lang w:val="ru-RU"/>
        </w:rPr>
        <w:t xml:space="preserve"> за сметка на Възложителя;</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изпълни точно, качествено и в срок възложената му работа, съгласно действащото българско законодателство, уговореното в настоящия договор и приложенията към него;</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подържа точно и систематизирано деловодство, счетоводство и отчетност във връзка с извършваните дейности по чл. 1;</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не възлага изпълнението на услугите по този договор или на части от него на трети лица (с изключение н</w:t>
      </w:r>
      <w:r>
        <w:rPr>
          <w:rFonts w:ascii="Times New Roman" w:hAnsi="Times New Roman"/>
          <w:sz w:val="24"/>
          <w:szCs w:val="24"/>
          <w:lang w:val="ru-RU"/>
        </w:rPr>
        <w:t>а декларираните подизпълнители).</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BF0ECA"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При проверки на място от страна на Възложителя</w:t>
      </w:r>
      <w:r>
        <w:rPr>
          <w:rFonts w:ascii="Times New Roman" w:hAnsi="Times New Roman"/>
          <w:sz w:val="24"/>
          <w:szCs w:val="24"/>
          <w:lang w:val="ru-RU"/>
        </w:rPr>
        <w:t>, както и на Одитиращия оргран</w:t>
      </w:r>
      <w:r w:rsidRPr="00830004">
        <w:rPr>
          <w:rFonts w:ascii="Times New Roman" w:hAnsi="Times New Roman"/>
          <w:sz w:val="24"/>
          <w:szCs w:val="24"/>
          <w:lang w:val="ru-RU"/>
        </w:rPr>
        <w:t>, Изпълнителят се задължава да осигури присъствието</w:t>
      </w:r>
      <w:r>
        <w:rPr>
          <w:rFonts w:ascii="Times New Roman" w:hAnsi="Times New Roman"/>
          <w:sz w:val="24"/>
          <w:szCs w:val="24"/>
          <w:lang w:val="ru-RU"/>
        </w:rPr>
        <w:t xml:space="preserve"> на негов представител, както и</w:t>
      </w:r>
      <w:r w:rsidRPr="00830004">
        <w:rPr>
          <w:rFonts w:ascii="Times New Roman" w:hAnsi="Times New Roman"/>
          <w:sz w:val="24"/>
          <w:szCs w:val="24"/>
          <w:lang w:val="ru-RU"/>
        </w:rPr>
        <w:t xml:space="preserve"> достъп до помещения, преглед на документи, свързани с изпълнението на възложените дейности.</w:t>
      </w:r>
    </w:p>
    <w:p w:rsidR="00BF0ECA" w:rsidRDefault="00BF0ECA" w:rsidP="00BF0ECA">
      <w:pPr>
        <w:numPr>
          <w:ilvl w:val="0"/>
          <w:numId w:val="7"/>
        </w:numPr>
        <w:tabs>
          <w:tab w:val="left" w:pos="-600"/>
        </w:tabs>
        <w:ind w:left="-600" w:firstLine="600"/>
        <w:jc w:val="both"/>
        <w:rPr>
          <w:rFonts w:ascii="Times New Roman" w:hAnsi="Times New Roman"/>
          <w:sz w:val="24"/>
          <w:szCs w:val="24"/>
          <w:lang w:val="ru-RU"/>
        </w:rPr>
      </w:pPr>
      <w:r>
        <w:rPr>
          <w:rFonts w:ascii="Times New Roman" w:hAnsi="Times New Roman"/>
          <w:sz w:val="24"/>
          <w:szCs w:val="24"/>
          <w:lang w:val="ru-RU"/>
        </w:rPr>
        <w:t>Да изпълнява мерките и препоръките, съдържащи се в докладите от проверките на място;</w:t>
      </w:r>
    </w:p>
    <w:p w:rsidR="00BF0ECA" w:rsidRDefault="00BF0ECA" w:rsidP="00BF0ECA">
      <w:pPr>
        <w:numPr>
          <w:ilvl w:val="0"/>
          <w:numId w:val="7"/>
        </w:numPr>
        <w:tabs>
          <w:tab w:val="left" w:pos="-600"/>
        </w:tabs>
        <w:ind w:left="-600" w:firstLine="600"/>
        <w:jc w:val="both"/>
        <w:rPr>
          <w:rFonts w:ascii="Times New Roman" w:hAnsi="Times New Roman"/>
          <w:sz w:val="24"/>
          <w:szCs w:val="24"/>
          <w:lang w:val="ru-RU"/>
        </w:rPr>
      </w:pPr>
      <w:r>
        <w:rPr>
          <w:rFonts w:ascii="Times New Roman" w:hAnsi="Times New Roman"/>
          <w:sz w:val="24"/>
          <w:szCs w:val="24"/>
          <w:lang w:val="ru-RU"/>
        </w:rPr>
        <w:t>Да докладва за възникнали нередовности.</w:t>
      </w:r>
    </w:p>
    <w:p w:rsidR="00BF0ECA" w:rsidRPr="009D16EE" w:rsidRDefault="00BF0ECA" w:rsidP="00BF0ECA">
      <w:pPr>
        <w:numPr>
          <w:ilvl w:val="0"/>
          <w:numId w:val="7"/>
        </w:numPr>
        <w:tabs>
          <w:tab w:val="left" w:pos="-600"/>
        </w:tabs>
        <w:ind w:left="-600" w:firstLine="600"/>
        <w:jc w:val="both"/>
        <w:rPr>
          <w:rFonts w:ascii="Times New Roman" w:hAnsi="Times New Roman"/>
          <w:sz w:val="24"/>
          <w:szCs w:val="24"/>
          <w:lang w:val="ru-RU"/>
        </w:rPr>
      </w:pPr>
      <w:r>
        <w:rPr>
          <w:rFonts w:ascii="Times New Roman" w:hAnsi="Times New Roman"/>
          <w:sz w:val="24"/>
          <w:szCs w:val="24"/>
          <w:lang w:val="ru-RU"/>
        </w:rPr>
        <w:t>Да информира бенефициента-възложител за възникнали проблеми при изпълнението на проекта и за предприетите мерки за тяхното разрешаване.</w:t>
      </w:r>
    </w:p>
    <w:p w:rsidR="00BF0ECA" w:rsidRPr="001E38AF" w:rsidRDefault="00BF0ECA" w:rsidP="00BF0ECA">
      <w:pPr>
        <w:numPr>
          <w:ilvl w:val="0"/>
          <w:numId w:val="7"/>
        </w:numPr>
        <w:tabs>
          <w:tab w:val="left" w:pos="-600"/>
        </w:tabs>
        <w:ind w:left="-600" w:firstLine="600"/>
        <w:jc w:val="both"/>
        <w:rPr>
          <w:rFonts w:ascii="Times New Roman" w:hAnsi="Times New Roman"/>
          <w:sz w:val="24"/>
          <w:szCs w:val="24"/>
          <w:lang w:val="ru-RU"/>
        </w:rPr>
      </w:pPr>
      <w:r w:rsidRPr="001E38AF">
        <w:rPr>
          <w:rFonts w:ascii="Times New Roman" w:hAnsi="Times New Roman"/>
          <w:sz w:val="24"/>
          <w:szCs w:val="24"/>
        </w:rPr>
        <w:t xml:space="preserve">ИЗПЪЛНИТЕЛЯТ се задължава да поддържа пълна документация относно извършването на възложената работа и да съхранява тази документация </w:t>
      </w:r>
      <w:r>
        <w:rPr>
          <w:rFonts w:ascii="Times New Roman" w:hAnsi="Times New Roman"/>
          <w:sz w:val="24"/>
          <w:szCs w:val="24"/>
          <w:lang w:val="bg-BG"/>
        </w:rPr>
        <w:t>съгласно изискванията определени в договора за безвъзмездна помощ.</w:t>
      </w:r>
    </w:p>
    <w:p w:rsidR="00BF0ECA" w:rsidRPr="001E38AF" w:rsidRDefault="00BF0ECA" w:rsidP="00BF0ECA">
      <w:pPr>
        <w:numPr>
          <w:ilvl w:val="0"/>
          <w:numId w:val="7"/>
        </w:numPr>
        <w:tabs>
          <w:tab w:val="left" w:pos="-600"/>
        </w:tabs>
        <w:ind w:left="-600" w:firstLine="600"/>
        <w:jc w:val="both"/>
        <w:rPr>
          <w:rFonts w:ascii="Times New Roman" w:hAnsi="Times New Roman"/>
          <w:sz w:val="24"/>
          <w:szCs w:val="24"/>
          <w:lang w:val="ru-RU"/>
        </w:rPr>
      </w:pPr>
      <w:r w:rsidRPr="001E38AF">
        <w:rPr>
          <w:rFonts w:ascii="Times New Roman" w:hAnsi="Times New Roman"/>
          <w:sz w:val="24"/>
          <w:szCs w:val="24"/>
          <w:lang w:val="ru-RU"/>
        </w:rPr>
        <w:t>Да изпълнява и други задължения, произтичащи от приложимото българско и европейско законодателство.</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Да изпълнява мерките и препоръките, съдържащи се в докладите от проверки на място.</w:t>
      </w:r>
    </w:p>
    <w:p w:rsidR="00BF0ECA" w:rsidRPr="00830004" w:rsidRDefault="00BF0ECA" w:rsidP="00BF0ECA">
      <w:pPr>
        <w:numPr>
          <w:ilvl w:val="0"/>
          <w:numId w:val="7"/>
        </w:numPr>
        <w:tabs>
          <w:tab w:val="left" w:pos="-600"/>
        </w:tabs>
        <w:ind w:left="-600" w:firstLine="600"/>
        <w:jc w:val="both"/>
        <w:rPr>
          <w:rFonts w:ascii="Times New Roman" w:hAnsi="Times New Roman"/>
          <w:sz w:val="24"/>
          <w:szCs w:val="24"/>
          <w:lang w:val="ru-RU"/>
        </w:rPr>
      </w:pPr>
      <w:r w:rsidRPr="00830004">
        <w:rPr>
          <w:rFonts w:ascii="Times New Roman" w:hAnsi="Times New Roman"/>
          <w:sz w:val="24"/>
          <w:szCs w:val="24"/>
          <w:lang w:val="ru-RU"/>
        </w:rPr>
        <w:t>Изпълнителят не може да предприема или да допуска каквито и да са действия или бездействия, които могат да поставят собствените им интереси в конфликт интереси. При възникване на такъв случай, Изпълнителят следва да се въздържи от тези действия или бездействия и да уведоми Възложителя. Налице е конфликт на интереси, когато безпристрастното и обективно изпълнение на Изпълнителя или членове на неговия персонал за изпълнение на договора се компрометират по причини, свързани със семейство, чувства, политическа или национална принадлежност, стопански интерес или всякакъв друг интерес, който се споделя от получателя на средства.</w:t>
      </w:r>
    </w:p>
    <w:p w:rsidR="00BF0ECA" w:rsidRDefault="00BF0ECA" w:rsidP="00BF0ECA">
      <w:pPr>
        <w:numPr>
          <w:ilvl w:val="0"/>
          <w:numId w:val="7"/>
        </w:numPr>
        <w:tabs>
          <w:tab w:val="left" w:pos="-600"/>
        </w:tabs>
        <w:ind w:left="-601" w:firstLine="601"/>
        <w:jc w:val="both"/>
        <w:rPr>
          <w:rFonts w:ascii="Times New Roman" w:hAnsi="Times New Roman"/>
          <w:sz w:val="24"/>
          <w:szCs w:val="24"/>
          <w:lang w:val="ru-RU"/>
        </w:rPr>
      </w:pPr>
      <w:r w:rsidRPr="00830004">
        <w:rPr>
          <w:rFonts w:ascii="Times New Roman" w:hAnsi="Times New Roman"/>
          <w:sz w:val="24"/>
          <w:szCs w:val="24"/>
        </w:rPr>
        <w:t>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BF0ECA" w:rsidRPr="00D51A1F" w:rsidRDefault="00BF0ECA" w:rsidP="00BF0ECA">
      <w:pPr>
        <w:numPr>
          <w:ilvl w:val="0"/>
          <w:numId w:val="7"/>
        </w:numPr>
        <w:tabs>
          <w:tab w:val="left" w:pos="-600"/>
        </w:tabs>
        <w:ind w:left="-601" w:firstLine="601"/>
        <w:jc w:val="both"/>
        <w:rPr>
          <w:rFonts w:ascii="Times New Roman" w:hAnsi="Times New Roman"/>
          <w:sz w:val="24"/>
          <w:szCs w:val="24"/>
          <w:lang w:val="ru-RU"/>
        </w:rPr>
      </w:pPr>
      <w:r w:rsidRPr="00D51A1F">
        <w:rPr>
          <w:rFonts w:ascii="Times New Roman" w:hAnsi="Times New Roman"/>
          <w:sz w:val="24"/>
          <w:szCs w:val="24"/>
        </w:rPr>
        <w:t>ИЗПЪЛНИТЕЛЯТ се задължава да отбележи върху всички изготвени материали</w:t>
      </w:r>
      <w:r w:rsidRPr="00D51A1F">
        <w:rPr>
          <w:rFonts w:ascii="Times New Roman" w:hAnsi="Times New Roman"/>
          <w:sz w:val="24"/>
          <w:szCs w:val="24"/>
          <w:lang w:val="bg-BG"/>
        </w:rPr>
        <w:t xml:space="preserve">, </w:t>
      </w:r>
      <w:r w:rsidRPr="00D51A1F">
        <w:rPr>
          <w:rFonts w:ascii="Times New Roman" w:hAnsi="Times New Roman"/>
          <w:sz w:val="24"/>
          <w:szCs w:val="24"/>
        </w:rPr>
        <w:t xml:space="preserve">че се финансират от проект “Обновяване на многофамилни жилищни сгради в Община </w:t>
      </w:r>
      <w:r w:rsidRPr="00D51A1F">
        <w:rPr>
          <w:rFonts w:ascii="Times New Roman" w:hAnsi="Times New Roman"/>
          <w:sz w:val="24"/>
          <w:szCs w:val="24"/>
        </w:rPr>
        <w:lastRenderedPageBreak/>
        <w:t>Благоевград”, финансиран по “Оперативна програма “Региони в растеж” 2014-2020 г.</w:t>
      </w:r>
      <w:r w:rsidRPr="00D51A1F">
        <w:rPr>
          <w:rFonts w:ascii="Times New Roman" w:hAnsi="Times New Roman"/>
          <w:sz w:val="24"/>
          <w:szCs w:val="24"/>
          <w:lang w:val="bg-BG"/>
        </w:rPr>
        <w:t xml:space="preserve"> и да постави логата на Европейския съюз, Оперативна програма „Региони в растеж“, както и логото на бенефициента Община Благоевград.</w:t>
      </w:r>
    </w:p>
    <w:p w:rsidR="00BF0ECA" w:rsidRPr="001E38AF" w:rsidRDefault="00BF0ECA" w:rsidP="00BF0ECA">
      <w:pPr>
        <w:numPr>
          <w:ilvl w:val="0"/>
          <w:numId w:val="7"/>
        </w:numPr>
        <w:tabs>
          <w:tab w:val="left" w:pos="-600"/>
        </w:tabs>
        <w:ind w:left="-624" w:firstLine="907"/>
        <w:jc w:val="both"/>
        <w:rPr>
          <w:rFonts w:ascii="Times New Roman" w:hAnsi="Times New Roman"/>
          <w:b/>
          <w:sz w:val="24"/>
          <w:szCs w:val="24"/>
          <w:u w:val="single"/>
        </w:rPr>
      </w:pPr>
      <w:r w:rsidRPr="007D0A71">
        <w:rPr>
          <w:rFonts w:ascii="Times New Roman" w:hAnsi="Times New Roman"/>
          <w:sz w:val="24"/>
          <w:szCs w:val="24"/>
          <w:lang w:val="ru-RU"/>
        </w:rPr>
        <w:t>Да сключи договор за подизпълнение, когато е обявил в офертата си ползване на подизпълнител</w:t>
      </w:r>
      <w:r>
        <w:rPr>
          <w:rFonts w:ascii="Times New Roman" w:hAnsi="Times New Roman"/>
          <w:sz w:val="24"/>
          <w:szCs w:val="24"/>
          <w:lang w:val="ru-RU"/>
        </w:rPr>
        <w:t>.</w:t>
      </w:r>
    </w:p>
    <w:p w:rsidR="00BF0ECA" w:rsidRPr="009D16EE" w:rsidRDefault="00BF0ECA" w:rsidP="00BF0ECA">
      <w:pPr>
        <w:numPr>
          <w:ilvl w:val="0"/>
          <w:numId w:val="7"/>
        </w:numPr>
        <w:tabs>
          <w:tab w:val="left" w:pos="-600"/>
        </w:tabs>
        <w:ind w:left="-624" w:firstLine="907"/>
        <w:jc w:val="both"/>
        <w:rPr>
          <w:rFonts w:ascii="Times New Roman" w:hAnsi="Times New Roman"/>
          <w:b/>
          <w:sz w:val="24"/>
          <w:szCs w:val="24"/>
          <w:u w:val="single"/>
        </w:rPr>
      </w:pPr>
      <w:r>
        <w:rPr>
          <w:rFonts w:ascii="Times New Roman" w:hAnsi="Times New Roman"/>
          <w:sz w:val="24"/>
          <w:szCs w:val="24"/>
          <w:lang w:val="ru-RU"/>
        </w:rPr>
        <w:t>При искане от страна на Възложителя да му предостави всички необходими справки и отчети за напредъка по извършените от него дейности.</w:t>
      </w:r>
    </w:p>
    <w:p w:rsidR="00BF0ECA" w:rsidRPr="00014F5C" w:rsidRDefault="00BF0ECA" w:rsidP="00BF0ECA">
      <w:pPr>
        <w:numPr>
          <w:ilvl w:val="0"/>
          <w:numId w:val="7"/>
        </w:numPr>
        <w:tabs>
          <w:tab w:val="left" w:pos="-600"/>
        </w:tabs>
        <w:ind w:left="-624" w:firstLine="907"/>
        <w:jc w:val="both"/>
        <w:rPr>
          <w:rFonts w:ascii="Times New Roman" w:hAnsi="Times New Roman"/>
          <w:b/>
          <w:sz w:val="24"/>
          <w:szCs w:val="24"/>
          <w:u w:val="single"/>
        </w:rPr>
      </w:pPr>
      <w:r>
        <w:rPr>
          <w:rFonts w:ascii="Times New Roman" w:hAnsi="Times New Roman"/>
          <w:sz w:val="24"/>
          <w:szCs w:val="24"/>
          <w:lang w:val="ru-RU"/>
        </w:rPr>
        <w:t>Да спазва изискванията за изпълнение на мерките за информация и публичност, определени в договора за безвъзмездна помощ;</w:t>
      </w:r>
    </w:p>
    <w:p w:rsidR="00B03816" w:rsidRPr="00B03816" w:rsidRDefault="00014F5C" w:rsidP="00B03816">
      <w:pPr>
        <w:numPr>
          <w:ilvl w:val="0"/>
          <w:numId w:val="7"/>
        </w:numPr>
        <w:tabs>
          <w:tab w:val="left" w:pos="-600"/>
        </w:tabs>
        <w:ind w:left="-624" w:firstLine="907"/>
        <w:jc w:val="both"/>
        <w:rPr>
          <w:rFonts w:ascii="Times New Roman" w:hAnsi="Times New Roman"/>
          <w:b/>
          <w:sz w:val="24"/>
          <w:szCs w:val="24"/>
          <w:u w:val="single"/>
        </w:rPr>
      </w:pPr>
      <w:r w:rsidRPr="00B03816">
        <w:rPr>
          <w:rFonts w:ascii="Times New Roman" w:hAnsi="Times New Roman"/>
          <w:sz w:val="24"/>
          <w:szCs w:val="24"/>
          <w:lang w:val="bg-BG"/>
        </w:rPr>
        <w:t>В</w:t>
      </w:r>
      <w:r w:rsidRPr="00B03816">
        <w:rPr>
          <w:rFonts w:ascii="Times New Roman" w:hAnsi="Times New Roman"/>
          <w:sz w:val="24"/>
          <w:szCs w:val="24"/>
        </w:rPr>
        <w:t xml:space="preserve">сяка </w:t>
      </w:r>
      <w:r w:rsidR="00301A74">
        <w:rPr>
          <w:rFonts w:ascii="Times New Roman" w:hAnsi="Times New Roman"/>
          <w:sz w:val="24"/>
          <w:szCs w:val="24"/>
          <w:lang w:val="bg-BG"/>
        </w:rPr>
        <w:t>публикация</w:t>
      </w:r>
      <w:r w:rsidRPr="00B03816">
        <w:rPr>
          <w:rFonts w:ascii="Times New Roman" w:hAnsi="Times New Roman"/>
          <w:sz w:val="24"/>
          <w:szCs w:val="24"/>
        </w:rPr>
        <w:t>, представена</w:t>
      </w:r>
      <w:r w:rsidRPr="00014F5C">
        <w:rPr>
          <w:rFonts w:ascii="Times New Roman" w:hAnsi="Times New Roman"/>
          <w:sz w:val="24"/>
          <w:szCs w:val="24"/>
        </w:rPr>
        <w:t xml:space="preserve"> от ИЗПЪЛНИТЕЛЯ, трябва да конкретизира, че Проектът е получил финансиране от Европейския фонд за регионално развитие чрез Оперативна програма </w:t>
      </w:r>
      <w:r w:rsidRPr="00014F5C">
        <w:rPr>
          <w:rFonts w:ascii="Times New Roman" w:hAnsi="Times New Roman"/>
          <w:sz w:val="24"/>
          <w:szCs w:val="24"/>
          <w:lang w:val="bg-BG"/>
        </w:rPr>
        <w:t>Региони в растеж</w:t>
      </w:r>
      <w:r w:rsidRPr="00014F5C">
        <w:rPr>
          <w:rFonts w:ascii="Times New Roman" w:hAnsi="Times New Roman"/>
          <w:sz w:val="24"/>
          <w:szCs w:val="24"/>
        </w:rPr>
        <w:t>. Всяка публикация в каквато и да било форма и в каквото и да е средство за масова информация, в това число и в Интернет, трябва да съдържа следното заявление</w:t>
      </w:r>
      <w:r>
        <w:rPr>
          <w:rFonts w:ascii="Times New Roman" w:hAnsi="Times New Roman"/>
          <w:sz w:val="24"/>
          <w:szCs w:val="24"/>
          <w:lang w:val="bg-BG"/>
        </w:rPr>
        <w:t>:</w:t>
      </w:r>
      <w:r w:rsidR="00B03816">
        <w:rPr>
          <w:rFonts w:ascii="Times New Roman" w:hAnsi="Times New Roman"/>
          <w:sz w:val="24"/>
          <w:szCs w:val="24"/>
          <w:lang w:val="bg-BG"/>
        </w:rPr>
        <w:t xml:space="preserve">  </w:t>
      </w:r>
      <w:r w:rsidR="00B03816" w:rsidRPr="00B03816">
        <w:rPr>
          <w:rFonts w:ascii="Times New Roman" w:hAnsi="Times New Roman"/>
          <w:i/>
          <w:iCs/>
          <w:sz w:val="24"/>
          <w:szCs w:val="24"/>
        </w:rPr>
        <w:t>Този документ е създаден в рамките на проект</w:t>
      </w:r>
      <w:r w:rsidR="00B03816" w:rsidRPr="00B03816">
        <w:rPr>
          <w:rFonts w:ascii="Times New Roman" w:hAnsi="Times New Roman"/>
          <w:i/>
          <w:iCs/>
          <w:sz w:val="24"/>
          <w:szCs w:val="24"/>
          <w:lang w:val="en-US"/>
        </w:rPr>
        <w:t xml:space="preserve"> </w:t>
      </w:r>
      <w:r w:rsidR="00B03816" w:rsidRPr="00B03816">
        <w:rPr>
          <w:rFonts w:ascii="Times New Roman" w:hAnsi="Times New Roman"/>
          <w:i/>
          <w:iCs/>
          <w:sz w:val="24"/>
          <w:szCs w:val="24"/>
        </w:rPr>
        <w:t>„Обновяване на многофамилни жилищни сгради в Община Благоевград”</w:t>
      </w:r>
      <w:r w:rsidR="00B03816" w:rsidRPr="00B03816">
        <w:rPr>
          <w:rFonts w:ascii="Times New Roman" w:hAnsi="Times New Roman"/>
          <w:i/>
          <w:iCs/>
          <w:sz w:val="24"/>
          <w:szCs w:val="24"/>
          <w:lang w:val="bg-BG"/>
        </w:rPr>
        <w:t xml:space="preserve">, </w:t>
      </w:r>
      <w:r w:rsidR="00B03816" w:rsidRPr="00B03816">
        <w:rPr>
          <w:rFonts w:ascii="Times New Roman" w:hAnsi="Times New Roman"/>
          <w:i/>
          <w:iCs/>
          <w:sz w:val="24"/>
          <w:szCs w:val="24"/>
        </w:rPr>
        <w:t xml:space="preserve">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w:t>
      </w:r>
      <w:r w:rsidR="00B03816" w:rsidRPr="00B03816">
        <w:rPr>
          <w:rFonts w:ascii="Times New Roman" w:hAnsi="Times New Roman"/>
          <w:i/>
          <w:iCs/>
          <w:sz w:val="24"/>
          <w:szCs w:val="24"/>
          <w:lang w:val="bg-BG"/>
        </w:rPr>
        <w:t>&lt;</w:t>
      </w:r>
      <w:r w:rsidR="00B03816" w:rsidRPr="00B03816">
        <w:rPr>
          <w:rFonts w:ascii="Times New Roman" w:hAnsi="Times New Roman"/>
          <w:i/>
          <w:iCs/>
          <w:sz w:val="24"/>
          <w:szCs w:val="24"/>
        </w:rPr>
        <w:t>наименование на Изпълнителя</w:t>
      </w:r>
      <w:r w:rsidR="00B03816">
        <w:rPr>
          <w:rFonts w:ascii="Times New Roman" w:hAnsi="Times New Roman"/>
          <w:i/>
          <w:iCs/>
          <w:sz w:val="24"/>
          <w:szCs w:val="24"/>
          <w:lang w:val="bg-BG"/>
        </w:rPr>
        <w:t>&gt;</w:t>
      </w:r>
      <w:r w:rsidR="00B03816" w:rsidRPr="00B03816">
        <w:rPr>
          <w:rFonts w:ascii="Times New Roman" w:hAnsi="Times New Roman"/>
          <w:i/>
          <w:iCs/>
          <w:sz w:val="24"/>
          <w:szCs w:val="24"/>
        </w:rPr>
        <w:t xml:space="preserve">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BF0ECA" w:rsidRPr="00830004" w:rsidRDefault="00BF0ECA" w:rsidP="00BF0ECA">
      <w:pPr>
        <w:tabs>
          <w:tab w:val="left" w:pos="-600"/>
        </w:tabs>
        <w:ind w:left="-600"/>
        <w:jc w:val="both"/>
        <w:rPr>
          <w:rFonts w:ascii="Times New Roman" w:hAnsi="Times New Roman"/>
          <w:sz w:val="24"/>
          <w:szCs w:val="24"/>
          <w:lang w:val="ru-RU"/>
        </w:rPr>
      </w:pPr>
    </w:p>
    <w:p w:rsidR="00BF0ECA" w:rsidRPr="00830004" w:rsidRDefault="00BF0ECA" w:rsidP="00BF0ECA">
      <w:pPr>
        <w:tabs>
          <w:tab w:val="left" w:pos="-600"/>
        </w:tabs>
        <w:ind w:left="-600" w:firstLine="600"/>
        <w:jc w:val="both"/>
        <w:rPr>
          <w:rFonts w:ascii="Times New Roman" w:hAnsi="Times New Roman"/>
          <w:b/>
          <w:sz w:val="24"/>
          <w:szCs w:val="24"/>
          <w:u w:val="single"/>
        </w:rPr>
      </w:pPr>
    </w:p>
    <w:p w:rsidR="00BF0ECA" w:rsidRPr="00830004" w:rsidRDefault="00BF0ECA" w:rsidP="00BF0ECA">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VІ. ГАРАНЦИЯ ЗА ИЗПЪЛНЕНИЕ</w:t>
      </w:r>
    </w:p>
    <w:p w:rsidR="00BF0ECA" w:rsidRPr="00830004" w:rsidRDefault="00BF0ECA" w:rsidP="00BF0ECA">
      <w:pPr>
        <w:tabs>
          <w:tab w:val="left" w:pos="-600"/>
        </w:tabs>
        <w:ind w:left="-600" w:firstLine="600"/>
        <w:jc w:val="both"/>
        <w:rPr>
          <w:rFonts w:ascii="Times New Roman" w:hAnsi="Times New Roman"/>
          <w:b/>
          <w:sz w:val="24"/>
          <w:szCs w:val="24"/>
          <w:u w:val="single"/>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color w:val="000000"/>
          <w:sz w:val="24"/>
          <w:szCs w:val="24"/>
        </w:rPr>
        <w:t xml:space="preserve">Чл.11. </w:t>
      </w:r>
      <w:r w:rsidRPr="00830004">
        <w:rPr>
          <w:rFonts w:ascii="Times New Roman" w:hAnsi="Times New Roman"/>
          <w:b/>
          <w:sz w:val="24"/>
          <w:szCs w:val="24"/>
        </w:rPr>
        <w:t>(1)</w:t>
      </w:r>
      <w:r w:rsidRPr="00830004">
        <w:rPr>
          <w:rFonts w:ascii="Times New Roman" w:hAnsi="Times New Roman"/>
          <w:sz w:val="24"/>
          <w:szCs w:val="24"/>
        </w:rPr>
        <w:t xml:space="preserve"> Гаранцията за изпълнение на договора се представя в една от следните форми:     </w:t>
      </w:r>
    </w:p>
    <w:p w:rsidR="00BF0ECA" w:rsidRPr="00830004" w:rsidRDefault="00BF0ECA" w:rsidP="00BF0ECA">
      <w:pPr>
        <w:pStyle w:val="21"/>
        <w:tabs>
          <w:tab w:val="left" w:pos="-600"/>
        </w:tabs>
        <w:spacing w:after="0" w:line="240" w:lineRule="auto"/>
        <w:ind w:left="-601" w:firstLine="601"/>
        <w:rPr>
          <w:rFonts w:ascii="Times New Roman" w:hAnsi="Times New Roman"/>
          <w:b/>
          <w:sz w:val="24"/>
          <w:szCs w:val="24"/>
        </w:rPr>
      </w:pPr>
      <w:r w:rsidRPr="00830004">
        <w:rPr>
          <w:rFonts w:ascii="Times New Roman" w:hAnsi="Times New Roman"/>
          <w:sz w:val="24"/>
          <w:szCs w:val="24"/>
        </w:rPr>
        <w:t xml:space="preserve">Парична сума в размер на 5 % от стойността на договора без ДДС ……… /………………./ лева, преведени по сметка на Община Благоевград в </w:t>
      </w:r>
      <w:r w:rsidRPr="00830004">
        <w:rPr>
          <w:rFonts w:ascii="Times New Roman" w:hAnsi="Times New Roman"/>
          <w:b/>
          <w:sz w:val="24"/>
          <w:szCs w:val="24"/>
        </w:rPr>
        <w:t>ОБЩИНСКА БАНКА АД, ФЦ Благоевград.</w:t>
      </w:r>
      <w:r w:rsidRPr="00830004">
        <w:rPr>
          <w:rFonts w:ascii="Times New Roman" w:hAnsi="Times New Roman"/>
          <w:b/>
          <w:sz w:val="24"/>
          <w:szCs w:val="24"/>
          <w:shd w:val="clear" w:color="auto" w:fill="FFFFFF"/>
        </w:rPr>
        <w:t xml:space="preserve"> IBAN: </w:t>
      </w:r>
      <w:r w:rsidRPr="00830004">
        <w:rPr>
          <w:rFonts w:ascii="Times New Roman" w:hAnsi="Times New Roman"/>
          <w:b/>
          <w:sz w:val="24"/>
          <w:szCs w:val="24"/>
        </w:rPr>
        <w:t xml:space="preserve">BG 98 </w:t>
      </w:r>
      <w:r w:rsidRPr="00830004">
        <w:rPr>
          <w:rFonts w:ascii="Times New Roman" w:hAnsi="Times New Roman"/>
          <w:b/>
          <w:sz w:val="24"/>
          <w:szCs w:val="24"/>
          <w:lang w:val="en-US"/>
        </w:rPr>
        <w:t>SOMB</w:t>
      </w:r>
      <w:r w:rsidRPr="00830004">
        <w:rPr>
          <w:rFonts w:ascii="Times New Roman" w:hAnsi="Times New Roman"/>
          <w:b/>
          <w:sz w:val="24"/>
          <w:szCs w:val="24"/>
        </w:rPr>
        <w:t xml:space="preserve"> 9130 33 13725300, ВIС </w:t>
      </w:r>
      <w:r w:rsidRPr="00830004">
        <w:rPr>
          <w:rFonts w:ascii="Times New Roman" w:hAnsi="Times New Roman"/>
          <w:b/>
          <w:sz w:val="24"/>
          <w:szCs w:val="24"/>
          <w:lang w:val="en-US"/>
        </w:rPr>
        <w:t>SOMB</w:t>
      </w:r>
      <w:r>
        <w:rPr>
          <w:rFonts w:ascii="Times New Roman" w:hAnsi="Times New Roman"/>
          <w:b/>
          <w:sz w:val="24"/>
          <w:szCs w:val="24"/>
        </w:rPr>
        <w:t>BGSF</w:t>
      </w:r>
      <w:r>
        <w:rPr>
          <w:rFonts w:ascii="Times New Roman" w:hAnsi="Times New Roman"/>
          <w:sz w:val="24"/>
          <w:szCs w:val="24"/>
          <w:lang w:val="bg-BG"/>
        </w:rPr>
        <w:t>,</w:t>
      </w:r>
      <w:r w:rsidRPr="00830004">
        <w:rPr>
          <w:rFonts w:ascii="Times New Roman" w:hAnsi="Times New Roman"/>
          <w:sz w:val="24"/>
          <w:szCs w:val="24"/>
        </w:rPr>
        <w:t xml:space="preserve"> оригинал на банко</w:t>
      </w:r>
      <w:r>
        <w:rPr>
          <w:rFonts w:ascii="Times New Roman" w:hAnsi="Times New Roman"/>
          <w:sz w:val="24"/>
          <w:szCs w:val="24"/>
        </w:rPr>
        <w:t>ви гаранции на същите стойности</w:t>
      </w:r>
      <w:r>
        <w:rPr>
          <w:rFonts w:ascii="Times New Roman" w:hAnsi="Times New Roman"/>
          <w:sz w:val="24"/>
          <w:szCs w:val="24"/>
          <w:lang w:val="bg-BG"/>
        </w:rPr>
        <w:t xml:space="preserve"> или застраховка</w:t>
      </w:r>
      <w:r w:rsidRPr="00086EE1">
        <w:rPr>
          <w:rFonts w:ascii="Times New Roman" w:hAnsi="Times New Roman"/>
          <w:sz w:val="24"/>
          <w:szCs w:val="24"/>
          <w:lang w:val="bg-BG"/>
        </w:rPr>
        <w:t>, която обезпечава изпълнението чрез покритие на отговорността на изпълнителя</w:t>
      </w:r>
      <w:r>
        <w:rPr>
          <w:rFonts w:ascii="Times New Roman" w:hAnsi="Times New Roman"/>
          <w:sz w:val="24"/>
          <w:szCs w:val="24"/>
          <w:lang w:val="bg-BG"/>
        </w:rPr>
        <w:t>.</w:t>
      </w:r>
      <w:r w:rsidRPr="00830004">
        <w:rPr>
          <w:rFonts w:ascii="Times New Roman" w:hAnsi="Times New Roman"/>
          <w:sz w:val="24"/>
          <w:szCs w:val="24"/>
        </w:rPr>
        <w:t xml:space="preserve">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ИЗПЪЛНИТЕЛЯТ сам избира формата на гаранцията за изпълнение.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(3)</w:t>
      </w:r>
      <w:r w:rsidRPr="00830004">
        <w:rPr>
          <w:rFonts w:ascii="Times New Roman" w:hAnsi="Times New Roman"/>
          <w:sz w:val="24"/>
          <w:szCs w:val="24"/>
        </w:rPr>
        <w:t xml:space="preserve"> Когато ИЗПЪЛНИТЕЛЯТ избере гаранцията да бъде банкова гаранция, тогава тя трябва да бъде безусловна и неотменима банкова гаранция и срокът й на валидност трябва да покрива срока за изпълнение на договора, удължен с два месеца.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(4)</w:t>
      </w:r>
      <w:r w:rsidRPr="00830004">
        <w:rPr>
          <w:rFonts w:ascii="Times New Roman" w:hAnsi="Times New Roman"/>
          <w:sz w:val="24"/>
          <w:szCs w:val="24"/>
        </w:rPr>
        <w:t xml:space="preserve"> В случай че срокът на банковата гаранция изтича преди пълното уреждане на отношенията на страните по този договор, ВЪЗЛОЖИТЕЛЯТ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BF0ECA" w:rsidRPr="00830004" w:rsidRDefault="00BF0ECA" w:rsidP="00BF0ECA">
      <w:pPr>
        <w:tabs>
          <w:tab w:val="left" w:pos="-600"/>
        </w:tabs>
        <w:ind w:left="-600" w:firstLine="600"/>
        <w:jc w:val="both"/>
        <w:outlineLvl w:val="0"/>
        <w:rPr>
          <w:rFonts w:ascii="Times New Roman" w:hAnsi="Times New Roman"/>
          <w:sz w:val="24"/>
          <w:szCs w:val="24"/>
        </w:rPr>
      </w:pPr>
      <w:r w:rsidRPr="00830004">
        <w:rPr>
          <w:rFonts w:ascii="Times New Roman" w:hAnsi="Times New Roman"/>
          <w:b/>
          <w:bCs/>
          <w:sz w:val="24"/>
          <w:szCs w:val="24"/>
        </w:rPr>
        <w:t>Чл. 12.</w:t>
      </w:r>
      <w:r w:rsidRPr="00830004">
        <w:rPr>
          <w:rFonts w:ascii="Times New Roman" w:hAnsi="Times New Roman"/>
          <w:b/>
          <w:sz w:val="24"/>
          <w:szCs w:val="24"/>
        </w:rPr>
        <w:t xml:space="preserve"> (1)</w:t>
      </w:r>
      <w:r w:rsidRPr="00830004">
        <w:rPr>
          <w:rFonts w:ascii="Times New Roman" w:hAnsi="Times New Roman"/>
          <w:sz w:val="24"/>
          <w:szCs w:val="24"/>
        </w:rPr>
        <w:t xml:space="preserve"> Гаранцията за изпълнение се освобождава в срок до 20 (двадесет) работни дни след приемане на обследванията за енергийна ефективност и заверяването им от Агенцията за устойчиво енергийно развитие и след отправено писмено искане от страна на </w:t>
      </w:r>
      <w:r w:rsidRPr="00830004">
        <w:rPr>
          <w:rFonts w:ascii="Times New Roman" w:hAnsi="Times New Roman"/>
          <w:sz w:val="24"/>
          <w:szCs w:val="24"/>
        </w:rPr>
        <w:lastRenderedPageBreak/>
        <w:t xml:space="preserve">ИЗПЪЛНИТЕЛЯ, </w:t>
      </w:r>
      <w:r w:rsidRPr="00830004">
        <w:rPr>
          <w:rFonts w:ascii="Times New Roman" w:hAnsi="Times New Roman"/>
          <w:sz w:val="24"/>
          <w:szCs w:val="24"/>
          <w:lang w:val="ru-RU"/>
        </w:rPr>
        <w:t>в което се посочва датата на сключване на договора, предмета на договора</w:t>
      </w:r>
      <w:r w:rsidRPr="00830004">
        <w:rPr>
          <w:rFonts w:ascii="Times New Roman" w:hAnsi="Times New Roman"/>
          <w:sz w:val="24"/>
          <w:szCs w:val="24"/>
        </w:rPr>
        <w:t>,</w:t>
      </w:r>
      <w:r w:rsidRPr="00830004">
        <w:rPr>
          <w:rFonts w:ascii="Times New Roman" w:hAnsi="Times New Roman"/>
          <w:sz w:val="24"/>
          <w:szCs w:val="24"/>
          <w:lang w:val="ru-RU"/>
        </w:rPr>
        <w:t xml:space="preserve"> сумата на гаранцията</w:t>
      </w:r>
      <w:r w:rsidRPr="00830004">
        <w:rPr>
          <w:rFonts w:ascii="Times New Roman" w:hAnsi="Times New Roman"/>
          <w:sz w:val="24"/>
          <w:szCs w:val="24"/>
        </w:rPr>
        <w:t xml:space="preserve"> и</w:t>
      </w:r>
      <w:r w:rsidRPr="00830004">
        <w:rPr>
          <w:rFonts w:ascii="Times New Roman" w:hAnsi="Times New Roman"/>
          <w:sz w:val="24"/>
          <w:szCs w:val="24"/>
          <w:lang w:val="ru-RU"/>
        </w:rPr>
        <w:t xml:space="preserve"> </w:t>
      </w:r>
      <w:r w:rsidRPr="00830004">
        <w:rPr>
          <w:rFonts w:ascii="Times New Roman" w:hAnsi="Times New Roman"/>
          <w:sz w:val="24"/>
          <w:szCs w:val="24"/>
        </w:rPr>
        <w:t xml:space="preserve">банковата сметка, </w:t>
      </w:r>
    </w:p>
    <w:p w:rsidR="00BF0ECA" w:rsidRPr="00830004" w:rsidRDefault="00BF0ECA" w:rsidP="00BF0ECA">
      <w:pPr>
        <w:tabs>
          <w:tab w:val="left" w:pos="-600"/>
        </w:tabs>
        <w:ind w:left="-600" w:firstLine="600"/>
        <w:jc w:val="both"/>
        <w:outlineLvl w:val="0"/>
        <w:rPr>
          <w:rFonts w:ascii="Times New Roman" w:hAnsi="Times New Roman"/>
          <w:sz w:val="24"/>
          <w:szCs w:val="24"/>
        </w:rPr>
      </w:pPr>
      <w:r w:rsidRPr="00830004">
        <w:rPr>
          <w:rFonts w:ascii="Times New Roman" w:hAnsi="Times New Roman"/>
          <w:b/>
          <w:sz w:val="24"/>
          <w:szCs w:val="24"/>
          <w:lang w:val="ru-RU"/>
        </w:rPr>
        <w:t>(2)</w:t>
      </w:r>
      <w:r w:rsidRPr="00830004">
        <w:rPr>
          <w:rFonts w:ascii="Times New Roman" w:hAnsi="Times New Roman"/>
          <w:sz w:val="24"/>
          <w:szCs w:val="24"/>
          <w:lang w:val="ru-RU"/>
        </w:rPr>
        <w:t xml:space="preserve"> </w:t>
      </w:r>
      <w:r w:rsidRPr="00830004">
        <w:rPr>
          <w:rFonts w:ascii="Times New Roman" w:hAnsi="Times New Roman"/>
          <w:sz w:val="24"/>
          <w:szCs w:val="24"/>
        </w:rPr>
        <w:t>В случай че договорът бъде прекратен поради неизпълнение от страна на ИЗПЪЛНИТЕЛЯ на някое от задълженията му по настоящия договор, ВЪЗЛОЖИТЕЛЯТ има право да задържи представената гаранция за изпълнение.</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b/>
          <w:color w:val="000000"/>
          <w:sz w:val="24"/>
          <w:szCs w:val="24"/>
        </w:rPr>
        <w:t>(3)</w:t>
      </w:r>
      <w:r w:rsidRPr="00830004">
        <w:rPr>
          <w:rFonts w:ascii="Times New Roman" w:hAnsi="Times New Roman"/>
          <w:color w:val="000000"/>
          <w:sz w:val="24"/>
          <w:szCs w:val="24"/>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BF0ECA" w:rsidRPr="00830004" w:rsidRDefault="00BF0ECA" w:rsidP="00BF0ECA">
      <w:pPr>
        <w:tabs>
          <w:tab w:val="left" w:pos="-600"/>
        </w:tabs>
        <w:ind w:left="-600" w:firstLine="600"/>
        <w:jc w:val="both"/>
        <w:rPr>
          <w:rFonts w:ascii="Times New Roman" w:eastAsia="Batang" w:hAnsi="Times New Roman"/>
          <w:sz w:val="24"/>
          <w:szCs w:val="24"/>
        </w:rPr>
      </w:pPr>
      <w:r w:rsidRPr="00830004">
        <w:rPr>
          <w:rFonts w:ascii="Times New Roman" w:hAnsi="Times New Roman"/>
          <w:b/>
          <w:sz w:val="24"/>
          <w:szCs w:val="24"/>
          <w:lang w:val="ru-RU"/>
        </w:rPr>
        <w:t>(</w:t>
      </w:r>
      <w:r w:rsidRPr="00830004">
        <w:rPr>
          <w:rFonts w:ascii="Times New Roman" w:hAnsi="Times New Roman"/>
          <w:b/>
          <w:sz w:val="24"/>
          <w:szCs w:val="24"/>
        </w:rPr>
        <w:t>4</w:t>
      </w:r>
      <w:r w:rsidRPr="00830004">
        <w:rPr>
          <w:rFonts w:ascii="Times New Roman" w:hAnsi="Times New Roman"/>
          <w:b/>
          <w:sz w:val="24"/>
          <w:szCs w:val="24"/>
          <w:lang w:val="ru-RU"/>
        </w:rPr>
        <w:t>)</w:t>
      </w:r>
      <w:r w:rsidRPr="00830004">
        <w:rPr>
          <w:rFonts w:ascii="Times New Roman" w:eastAsia="Batang" w:hAnsi="Times New Roman"/>
          <w:sz w:val="24"/>
          <w:szCs w:val="24"/>
        </w:rPr>
        <w:t xml:space="preserve">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до решаването на спора. </w:t>
      </w:r>
    </w:p>
    <w:p w:rsidR="00BF0ECA" w:rsidRPr="00830004" w:rsidRDefault="00BF0ECA" w:rsidP="00BF0ECA">
      <w:pPr>
        <w:tabs>
          <w:tab w:val="left" w:pos="-600"/>
        </w:tabs>
        <w:ind w:left="-600" w:firstLine="600"/>
        <w:jc w:val="both"/>
        <w:outlineLvl w:val="0"/>
        <w:rPr>
          <w:rFonts w:ascii="Times New Roman" w:hAnsi="Times New Roman"/>
          <w:sz w:val="24"/>
          <w:szCs w:val="24"/>
        </w:rPr>
      </w:pPr>
    </w:p>
    <w:p w:rsidR="00BF0ECA" w:rsidRPr="00830004" w:rsidRDefault="00BF0ECA" w:rsidP="00BF0ECA">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VІІ. ИЗМЕНЕНИЕ И ПРЕКРАТЯВАНЕ НА ДОГОВОРА</w:t>
      </w:r>
    </w:p>
    <w:p w:rsidR="00BF0ECA" w:rsidRPr="00830004" w:rsidRDefault="00BF0ECA" w:rsidP="00BF0ECA">
      <w:pPr>
        <w:tabs>
          <w:tab w:val="left" w:pos="-600"/>
        </w:tabs>
        <w:ind w:left="-600" w:firstLine="600"/>
        <w:jc w:val="both"/>
        <w:rPr>
          <w:rFonts w:ascii="Times New Roman" w:hAnsi="Times New Roman"/>
          <w:b/>
          <w:sz w:val="24"/>
          <w:szCs w:val="24"/>
          <w:u w:val="single"/>
        </w:rPr>
      </w:pPr>
    </w:p>
    <w:p w:rsidR="00BF0ECA" w:rsidRPr="00442930" w:rsidRDefault="00BF0ECA" w:rsidP="00BF0ECA">
      <w:pPr>
        <w:tabs>
          <w:tab w:val="left" w:pos="-600"/>
        </w:tabs>
        <w:autoSpaceDE w:val="0"/>
        <w:autoSpaceDN w:val="0"/>
        <w:adjustRightInd w:val="0"/>
        <w:ind w:left="-600" w:firstLine="600"/>
        <w:jc w:val="both"/>
        <w:rPr>
          <w:rFonts w:ascii="Times New Roman" w:hAnsi="Times New Roman"/>
          <w:sz w:val="24"/>
          <w:szCs w:val="24"/>
        </w:rPr>
      </w:pPr>
      <w:r w:rsidRPr="00830004">
        <w:rPr>
          <w:rFonts w:ascii="Times New Roman" w:hAnsi="Times New Roman"/>
          <w:b/>
          <w:bCs/>
          <w:color w:val="000000"/>
          <w:sz w:val="24"/>
          <w:szCs w:val="24"/>
        </w:rPr>
        <w:t xml:space="preserve">Чл. 13. </w:t>
      </w:r>
      <w:r w:rsidRPr="00830004">
        <w:rPr>
          <w:rFonts w:ascii="Times New Roman" w:hAnsi="Times New Roman"/>
          <w:color w:val="000000"/>
          <w:sz w:val="24"/>
          <w:szCs w:val="24"/>
        </w:rPr>
        <w:t xml:space="preserve">Страните не могат да променят или допълват договора, освен в предвидените </w:t>
      </w:r>
      <w:r w:rsidRPr="00442930">
        <w:rPr>
          <w:rFonts w:ascii="Times New Roman" w:hAnsi="Times New Roman"/>
          <w:sz w:val="24"/>
          <w:szCs w:val="24"/>
        </w:rPr>
        <w:t xml:space="preserve">в чл. </w:t>
      </w:r>
      <w:r w:rsidRPr="00442930">
        <w:rPr>
          <w:rFonts w:ascii="Times New Roman" w:hAnsi="Times New Roman"/>
          <w:sz w:val="24"/>
          <w:szCs w:val="24"/>
          <w:lang w:val="bg-BG"/>
        </w:rPr>
        <w:t>116</w:t>
      </w:r>
      <w:r w:rsidRPr="00442930">
        <w:rPr>
          <w:rFonts w:ascii="Times New Roman" w:hAnsi="Times New Roman"/>
          <w:sz w:val="24"/>
          <w:szCs w:val="24"/>
        </w:rPr>
        <w:t xml:space="preserve"> от Закона за обществените поръчки случаи. </w:t>
      </w:r>
    </w:p>
    <w:p w:rsidR="00BF0ECA" w:rsidRPr="00830004" w:rsidRDefault="00BF0ECA" w:rsidP="00BF0ECA">
      <w:pPr>
        <w:tabs>
          <w:tab w:val="left" w:pos="-600"/>
        </w:tabs>
        <w:ind w:left="-600" w:firstLine="600"/>
        <w:jc w:val="both"/>
        <w:rPr>
          <w:rFonts w:ascii="Times New Roman" w:hAnsi="Times New Roman"/>
          <w:b/>
          <w:sz w:val="24"/>
          <w:szCs w:val="24"/>
        </w:rPr>
      </w:pPr>
      <w:r w:rsidRPr="00830004">
        <w:rPr>
          <w:rFonts w:ascii="Times New Roman" w:hAnsi="Times New Roman"/>
          <w:b/>
          <w:bCs/>
          <w:sz w:val="24"/>
          <w:szCs w:val="24"/>
        </w:rPr>
        <w:t xml:space="preserve">Чл. 14. </w:t>
      </w:r>
      <w:r w:rsidRPr="00830004">
        <w:rPr>
          <w:rFonts w:ascii="Times New Roman" w:hAnsi="Times New Roman"/>
          <w:sz w:val="24"/>
          <w:szCs w:val="24"/>
        </w:rPr>
        <w:t>Всякакви промени в Договора, включително на приложенията към него, се правят в писмена форма посредством сключване на допълнително споразумение (анекс).</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b/>
          <w:bCs/>
          <w:color w:val="000000"/>
          <w:sz w:val="24"/>
          <w:szCs w:val="24"/>
        </w:rPr>
        <w:t xml:space="preserve">Чл. 15 </w:t>
      </w:r>
      <w:r w:rsidRPr="00830004">
        <w:rPr>
          <w:rFonts w:ascii="Times New Roman" w:hAnsi="Times New Roman"/>
          <w:b/>
          <w:color w:val="000000"/>
          <w:sz w:val="24"/>
          <w:szCs w:val="24"/>
        </w:rPr>
        <w:t>(1)</w:t>
      </w:r>
      <w:r w:rsidRPr="00830004">
        <w:rPr>
          <w:rFonts w:ascii="Times New Roman" w:hAnsi="Times New Roman"/>
          <w:color w:val="000000"/>
          <w:sz w:val="24"/>
          <w:szCs w:val="24"/>
        </w:rPr>
        <w:t xml:space="preserve"> Настоящият договор се прекратява: </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1. с изпълнение на договора и след изтичане на установения срок; </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 xml:space="preserve">3. при настъпване на обективна невъзможност за изпълнение на предмета на договора. </w:t>
      </w:r>
    </w:p>
    <w:p w:rsidR="00BF0ECA" w:rsidRPr="00830004" w:rsidRDefault="00BF0ECA" w:rsidP="00BF0ECA">
      <w:pPr>
        <w:tabs>
          <w:tab w:val="left" w:pos="-600"/>
        </w:tabs>
        <w:autoSpaceDE w:val="0"/>
        <w:autoSpaceDN w:val="0"/>
        <w:adjustRightInd w:val="0"/>
        <w:ind w:left="-600" w:firstLine="600"/>
        <w:jc w:val="both"/>
        <w:rPr>
          <w:rFonts w:ascii="Times New Roman" w:hAnsi="Times New Roman"/>
          <w:color w:val="000000"/>
          <w:sz w:val="24"/>
          <w:szCs w:val="24"/>
        </w:rPr>
      </w:pPr>
      <w:r w:rsidRPr="00830004">
        <w:rPr>
          <w:rFonts w:ascii="Times New Roman" w:hAnsi="Times New Roman"/>
          <w:color w:val="000000"/>
          <w:sz w:val="24"/>
          <w:szCs w:val="24"/>
        </w:rPr>
        <w:t>(2) Настоящият договор може да бъде прекратен преди изтичане на неговия срок по взаимно писмено съгласие на страните</w:t>
      </w:r>
    </w:p>
    <w:p w:rsidR="00BF0ECA" w:rsidRPr="00063CF7" w:rsidRDefault="00BF0ECA" w:rsidP="00BF0ECA">
      <w:pPr>
        <w:tabs>
          <w:tab w:val="left" w:pos="-600"/>
        </w:tabs>
        <w:ind w:left="-601"/>
        <w:jc w:val="both"/>
        <w:rPr>
          <w:rFonts w:ascii="Times New Roman" w:hAnsi="Times New Roman"/>
          <w:sz w:val="24"/>
          <w:szCs w:val="24"/>
        </w:rPr>
      </w:pPr>
      <w:r w:rsidRPr="00830004">
        <w:rPr>
          <w:rFonts w:ascii="Times New Roman" w:hAnsi="Times New Roman"/>
          <w:b/>
          <w:color w:val="000000"/>
          <w:sz w:val="24"/>
          <w:szCs w:val="24"/>
        </w:rPr>
        <w:t xml:space="preserve"> </w:t>
      </w:r>
      <w:r w:rsidRPr="00830004">
        <w:rPr>
          <w:rFonts w:ascii="Times New Roman" w:hAnsi="Times New Roman"/>
          <w:b/>
          <w:color w:val="000000"/>
          <w:sz w:val="24"/>
          <w:szCs w:val="24"/>
        </w:rPr>
        <w:tab/>
        <w:t xml:space="preserve">(3) </w:t>
      </w:r>
      <w:r w:rsidRPr="00063CF7">
        <w:rPr>
          <w:rFonts w:ascii="Times New Roman" w:hAnsi="Times New Roman"/>
          <w:color w:val="000000"/>
          <w:sz w:val="24"/>
          <w:szCs w:val="24"/>
        </w:rPr>
        <w:t xml:space="preserve">Договорът се прекратява едностранно без предизвестие от страна на Възложителя до Изпълнителя в случай, че изпълнителят не предава обследванията за енергийна ефективност за обектите, в съответствие с </w:t>
      </w:r>
      <w:r w:rsidR="00063CF7">
        <w:rPr>
          <w:rFonts w:ascii="Times New Roman" w:hAnsi="Times New Roman"/>
          <w:color w:val="000000"/>
          <w:sz w:val="24"/>
          <w:szCs w:val="24"/>
          <w:lang w:val="bg-BG"/>
        </w:rPr>
        <w:t>предложените</w:t>
      </w:r>
      <w:r w:rsidRPr="00063CF7">
        <w:rPr>
          <w:rFonts w:ascii="Times New Roman" w:hAnsi="Times New Roman"/>
          <w:color w:val="000000"/>
          <w:sz w:val="24"/>
          <w:szCs w:val="24"/>
        </w:rPr>
        <w:t xml:space="preserve"> от него </w:t>
      </w:r>
      <w:r w:rsidR="00063CF7">
        <w:rPr>
          <w:rFonts w:ascii="Times New Roman" w:hAnsi="Times New Roman"/>
          <w:color w:val="000000"/>
          <w:sz w:val="24"/>
          <w:szCs w:val="24"/>
          <w:lang w:val="bg-BG"/>
        </w:rPr>
        <w:t>срокове</w:t>
      </w:r>
      <w:r w:rsidRPr="00063CF7">
        <w:rPr>
          <w:rFonts w:ascii="Times New Roman" w:hAnsi="Times New Roman"/>
          <w:sz w:val="24"/>
          <w:szCs w:val="24"/>
        </w:rPr>
        <w:t xml:space="preserve"> за изпълнение на услугата, съдържащ обектите, като в този случай частичното неизпълнение, включително забавено изпълнение се приравнява на пълно неизпълнение на договора и Изпълнителят дължи неустойка на Възложителя в пълния размер на предложената от него ценова оферта, като договорът се счита за изпълнително основание по чл. 417 от ГПК. </w:t>
      </w:r>
    </w:p>
    <w:p w:rsidR="00BF0ECA" w:rsidRPr="00830004" w:rsidRDefault="00BF0ECA" w:rsidP="00BF0ECA">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 (3)</w:t>
      </w:r>
      <w:r w:rsidRPr="00830004">
        <w:rPr>
          <w:rFonts w:ascii="Times New Roman" w:hAnsi="Times New Roman"/>
          <w:sz w:val="24"/>
          <w:szCs w:val="24"/>
        </w:rPr>
        <w:t xml:space="preserve"> При неизпълнение от страна на ИЗПЪЛНИТЕЛЯ ВЪЗЛОЖИТЕЛЯТ задържа гаранцията за изпълнение, като си запазва правото да изисква и други обезщетения за претърпени вреди.</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 (4)</w:t>
      </w:r>
      <w:r w:rsidRPr="00830004">
        <w:rPr>
          <w:rFonts w:ascii="Times New Roman" w:hAnsi="Times New Roman"/>
          <w:sz w:val="24"/>
          <w:szCs w:val="24"/>
        </w:rPr>
        <w:t xml:space="preserve"> Когато след започване изпълнението на дейностите по настоящия договор, са настъпили съществени промени във финансирането на тези дейности, извън правомощията на ВЪЗЛОЖИТЕЛЯ, със 7-дневно писмено предизвестие до ИЗПЪЛНИТЕЛЯ, изпратено веднага след настъпване на обстоятелствата.</w:t>
      </w:r>
    </w:p>
    <w:p w:rsidR="00BF0ECA" w:rsidRPr="00830004" w:rsidRDefault="00BF0ECA" w:rsidP="00BF0ECA">
      <w:pPr>
        <w:keepNext/>
        <w:tabs>
          <w:tab w:val="left" w:pos="-600"/>
        </w:tabs>
        <w:ind w:left="-600" w:firstLine="600"/>
        <w:jc w:val="both"/>
        <w:outlineLvl w:val="0"/>
        <w:rPr>
          <w:rFonts w:ascii="Times New Roman" w:hAnsi="Times New Roman"/>
          <w:b/>
          <w:sz w:val="24"/>
          <w:szCs w:val="24"/>
          <w:u w:val="single"/>
        </w:rPr>
      </w:pPr>
    </w:p>
    <w:p w:rsidR="00BF0ECA" w:rsidRPr="00830004" w:rsidRDefault="00BF0ECA" w:rsidP="00BF0ECA">
      <w:pPr>
        <w:keepNext/>
        <w:tabs>
          <w:tab w:val="left" w:pos="-600"/>
        </w:tabs>
        <w:ind w:left="-600" w:firstLine="600"/>
        <w:jc w:val="both"/>
        <w:outlineLvl w:val="0"/>
        <w:rPr>
          <w:rFonts w:ascii="Times New Roman" w:hAnsi="Times New Roman"/>
          <w:b/>
          <w:sz w:val="24"/>
          <w:szCs w:val="24"/>
          <w:u w:val="single"/>
        </w:rPr>
      </w:pPr>
      <w:r w:rsidRPr="00830004">
        <w:rPr>
          <w:rFonts w:ascii="Times New Roman" w:hAnsi="Times New Roman"/>
          <w:b/>
          <w:sz w:val="24"/>
          <w:szCs w:val="24"/>
          <w:u w:val="single"/>
        </w:rPr>
        <w:t>VІІІ. НЕУСТОЙКИ</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16. (1)</w:t>
      </w:r>
      <w:r w:rsidRPr="00830004">
        <w:rPr>
          <w:rFonts w:ascii="Times New Roman" w:hAnsi="Times New Roman"/>
          <w:sz w:val="24"/>
          <w:szCs w:val="24"/>
        </w:rPr>
        <w:t xml:space="preserve"> ИЗПЪЛНИТЕЛЯТ заплаща неустойка на ВЪЗЛОЖИТЕЛЯ, която последният удържа от цената по чл. 3, ал. 1 или от гаранцията за изпълнение на договора по </w:t>
      </w:r>
      <w:r w:rsidRPr="00830004">
        <w:rPr>
          <w:rFonts w:ascii="Times New Roman" w:hAnsi="Times New Roman"/>
          <w:sz w:val="24"/>
          <w:szCs w:val="24"/>
        </w:rPr>
        <w:lastRenderedPageBreak/>
        <w:t>чл.12, ал.1 за тази обществена поръчка, в размер на 1 % на ден, но не повече от 90 % от цената на договора  при следните случаи:</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1. При незавършване и/или непредаване по установения ред и в определения срок възложените му по договора работи – до окончателното им изпълнение;</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sz w:val="24"/>
          <w:szCs w:val="24"/>
        </w:rPr>
        <w:t>2. При неизпълнение на задълженията си по настоящия договор и по силата на нормативни актове, водещи до некачествено извършените работи – до окончателното им изпълнение съгласно изискванията на Възложителя.</w:t>
      </w:r>
    </w:p>
    <w:p w:rsidR="00BF0ECA" w:rsidRPr="001253A2" w:rsidRDefault="00BF0ECA" w:rsidP="00063CF7">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(2)</w:t>
      </w:r>
      <w:r w:rsidRPr="00830004">
        <w:rPr>
          <w:rFonts w:ascii="Times New Roman" w:hAnsi="Times New Roman"/>
          <w:sz w:val="24"/>
          <w:szCs w:val="24"/>
        </w:rPr>
        <w:t xml:space="preserve"> Прилагането на горните санкции не отменят правото на Възложителя да предяви иск за понесени загуби и пропуснати ползи, причинени от страна на Изпълните</w:t>
      </w:r>
      <w:r w:rsidR="00063CF7">
        <w:rPr>
          <w:rFonts w:ascii="Times New Roman" w:hAnsi="Times New Roman"/>
          <w:sz w:val="24"/>
          <w:szCs w:val="24"/>
        </w:rPr>
        <w:t>ля.</w:t>
      </w:r>
      <w:r w:rsidRPr="001253A2">
        <w:rPr>
          <w:rFonts w:ascii="Times New Roman" w:hAnsi="Times New Roman"/>
          <w:sz w:val="24"/>
          <w:szCs w:val="24"/>
        </w:rPr>
        <w:t xml:space="preserve">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17.</w:t>
      </w:r>
      <w:r w:rsidRPr="00830004">
        <w:rPr>
          <w:rFonts w:ascii="Times New Roman" w:hAnsi="Times New Roman"/>
          <w:sz w:val="24"/>
          <w:szCs w:val="24"/>
        </w:rPr>
        <w:t xml:space="preserve"> При прекратяване на договора по вина на ИЗПЪЛНИТЕЛЯ и по независещи от ВЪЗЛОЖИТЕЛЯ причини, ИЗПЪЛНИТЕЛЯТ заплаща на ВЪЗЛОЖИТЕЛЯ неустойка в размер на 30 /тридесет/ % от договорната цена.</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18.</w:t>
      </w:r>
      <w:r w:rsidRPr="00830004">
        <w:rPr>
          <w:rFonts w:ascii="Times New Roman" w:hAnsi="Times New Roman"/>
          <w:sz w:val="24"/>
          <w:szCs w:val="24"/>
        </w:rPr>
        <w:t xml:space="preserve"> Санкциите, предвидени в този раздел не отменят правото на изправната страна по договора да търси обезщетение от виновната страна за понесени загуби и пропуснати ползи във връзка с неизпълнение на условия и/или разпоредби на този договор, надвишаващи размера на неустойката или лихвата.</w:t>
      </w:r>
    </w:p>
    <w:p w:rsidR="00BF0ECA" w:rsidRPr="00830004" w:rsidRDefault="00BF0ECA" w:rsidP="00BF0ECA">
      <w:pPr>
        <w:tabs>
          <w:tab w:val="left" w:pos="-600"/>
        </w:tabs>
        <w:ind w:left="-600" w:firstLine="600"/>
        <w:jc w:val="both"/>
        <w:outlineLvl w:val="0"/>
        <w:rPr>
          <w:rFonts w:ascii="Times New Roman" w:hAnsi="Times New Roman"/>
          <w:color w:val="000000"/>
          <w:sz w:val="24"/>
          <w:szCs w:val="24"/>
        </w:rPr>
      </w:pPr>
      <w:r w:rsidRPr="00830004">
        <w:rPr>
          <w:rFonts w:ascii="Times New Roman" w:hAnsi="Times New Roman"/>
          <w:b/>
          <w:sz w:val="24"/>
          <w:szCs w:val="24"/>
        </w:rPr>
        <w:t xml:space="preserve">Чл. 19. </w:t>
      </w:r>
      <w:r w:rsidRPr="00830004">
        <w:rPr>
          <w:rFonts w:ascii="Times New Roman" w:hAnsi="Times New Roman"/>
          <w:color w:val="000000"/>
          <w:sz w:val="24"/>
          <w:szCs w:val="24"/>
        </w:rPr>
        <w:t xml:space="preserve">ВЪЗЛОЖИТЕЛЯТ </w:t>
      </w:r>
      <w:r w:rsidRPr="00830004">
        <w:rPr>
          <w:rFonts w:ascii="Times New Roman" w:hAnsi="Times New Roman"/>
          <w:sz w:val="24"/>
          <w:szCs w:val="24"/>
        </w:rPr>
        <w:t>има право</w:t>
      </w:r>
      <w:r w:rsidRPr="00830004">
        <w:rPr>
          <w:rFonts w:ascii="Times New Roman" w:hAnsi="Times New Roman"/>
          <w:color w:val="000000"/>
          <w:sz w:val="24"/>
          <w:szCs w:val="24"/>
        </w:rPr>
        <w:t xml:space="preserve"> да прихваща дължимите неустойки от внесената гаранция за изпълнение на договора, а когато размерът на гаранцията не покрива дължимите неустойки и от окончателното плащане по договора, като ИЗПЪЛНИТЕЛЯТ с настоящия договор дава изричното си съгласие за такова прихващане.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20. </w:t>
      </w:r>
      <w:r w:rsidRPr="00830004">
        <w:rPr>
          <w:rFonts w:ascii="Times New Roman" w:hAnsi="Times New Roman"/>
          <w:sz w:val="24"/>
          <w:szCs w:val="24"/>
        </w:rPr>
        <w:t xml:space="preserve">В случай, че ИЗПЪЛНИТЕЛЯТ е обединение /консорциум/, всички членове на обединението /консорциума/ са солидарно отговорни. </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Чл. 21.</w:t>
      </w:r>
      <w:r w:rsidRPr="00830004">
        <w:rPr>
          <w:rFonts w:ascii="Times New Roman" w:hAnsi="Times New Roman"/>
          <w:sz w:val="24"/>
          <w:szCs w:val="24"/>
        </w:rPr>
        <w:t xml:space="preserve"> Преведените средства от Община Благоевград, но неусвоени от ИЗПЪЛНИТЕЛЯ, както и натрупаните лихви, глоби и неустойки в изпълнение на настоящия договор, подлежат на възстановяване по следната банкова сметка: </w:t>
      </w:r>
    </w:p>
    <w:p w:rsidR="00BF0ECA" w:rsidRPr="00830004" w:rsidRDefault="00BF0ECA" w:rsidP="00BF0ECA">
      <w:pPr>
        <w:shd w:val="clear" w:color="auto" w:fill="FFFFFF"/>
        <w:tabs>
          <w:tab w:val="left" w:pos="-600"/>
        </w:tabs>
        <w:ind w:left="-600" w:firstLine="600"/>
        <w:jc w:val="both"/>
        <w:rPr>
          <w:rFonts w:ascii="Times New Roman" w:hAnsi="Times New Roman"/>
          <w:b/>
          <w:sz w:val="24"/>
          <w:szCs w:val="24"/>
          <w:shd w:val="clear" w:color="auto" w:fill="FFFFFF"/>
        </w:rPr>
      </w:pPr>
      <w:r w:rsidRPr="00830004">
        <w:rPr>
          <w:rFonts w:ascii="Times New Roman" w:hAnsi="Times New Roman"/>
          <w:b/>
          <w:sz w:val="24"/>
          <w:szCs w:val="24"/>
          <w:shd w:val="clear" w:color="auto" w:fill="FFFFFF"/>
          <w:lang w:val="en-US"/>
        </w:rPr>
        <w:t>IBAN</w:t>
      </w:r>
      <w:r w:rsidRPr="00830004">
        <w:rPr>
          <w:rFonts w:ascii="Times New Roman" w:hAnsi="Times New Roman"/>
          <w:b/>
          <w:sz w:val="24"/>
          <w:szCs w:val="24"/>
          <w:shd w:val="clear" w:color="auto" w:fill="FFFFFF"/>
        </w:rPr>
        <w:t xml:space="preserve">:  </w:t>
      </w:r>
    </w:p>
    <w:p w:rsidR="00BF0ECA" w:rsidRPr="00830004" w:rsidRDefault="00BF0ECA" w:rsidP="00BF0ECA">
      <w:pPr>
        <w:shd w:val="clear" w:color="auto" w:fill="FFFFFF"/>
        <w:tabs>
          <w:tab w:val="left" w:pos="-600"/>
        </w:tabs>
        <w:ind w:left="-600" w:firstLine="600"/>
        <w:jc w:val="both"/>
        <w:rPr>
          <w:rFonts w:ascii="Times New Roman" w:hAnsi="Times New Roman"/>
          <w:b/>
          <w:sz w:val="24"/>
          <w:szCs w:val="24"/>
          <w:shd w:val="clear" w:color="auto" w:fill="FFFFFF"/>
        </w:rPr>
      </w:pPr>
      <w:r w:rsidRPr="00830004">
        <w:rPr>
          <w:rFonts w:ascii="Times New Roman" w:hAnsi="Times New Roman"/>
          <w:b/>
          <w:sz w:val="24"/>
          <w:szCs w:val="24"/>
          <w:shd w:val="clear" w:color="auto" w:fill="FFFFFF"/>
        </w:rPr>
        <w:t>В</w:t>
      </w:r>
      <w:r w:rsidRPr="00830004">
        <w:rPr>
          <w:rFonts w:ascii="Times New Roman" w:hAnsi="Times New Roman"/>
          <w:b/>
          <w:sz w:val="24"/>
          <w:szCs w:val="24"/>
          <w:shd w:val="clear" w:color="auto" w:fill="FFFFFF"/>
          <w:lang w:val="en-US"/>
        </w:rPr>
        <w:t>I</w:t>
      </w:r>
      <w:r w:rsidRPr="00830004">
        <w:rPr>
          <w:rFonts w:ascii="Times New Roman" w:hAnsi="Times New Roman"/>
          <w:b/>
          <w:sz w:val="24"/>
          <w:szCs w:val="24"/>
          <w:shd w:val="clear" w:color="auto" w:fill="FFFFFF"/>
        </w:rPr>
        <w:t xml:space="preserve">С </w:t>
      </w:r>
    </w:p>
    <w:p w:rsidR="00BF0ECA" w:rsidRPr="00830004" w:rsidRDefault="00BF0ECA" w:rsidP="00BF0ECA">
      <w:pPr>
        <w:shd w:val="clear" w:color="auto" w:fill="FFFFFF"/>
        <w:tabs>
          <w:tab w:val="left" w:pos="-600"/>
        </w:tabs>
        <w:ind w:left="-600" w:firstLine="600"/>
        <w:jc w:val="both"/>
        <w:rPr>
          <w:rFonts w:ascii="Times New Roman" w:hAnsi="Times New Roman"/>
          <w:b/>
          <w:sz w:val="24"/>
          <w:szCs w:val="24"/>
          <w:shd w:val="clear" w:color="auto" w:fill="FFFFFF"/>
        </w:rPr>
      </w:pPr>
    </w:p>
    <w:p w:rsidR="00BF0ECA" w:rsidRPr="00830004" w:rsidRDefault="00BF0ECA" w:rsidP="00BF0ECA">
      <w:pPr>
        <w:shd w:val="clear" w:color="auto" w:fill="FFFFFF"/>
        <w:tabs>
          <w:tab w:val="left" w:pos="-600"/>
        </w:tabs>
        <w:jc w:val="both"/>
        <w:rPr>
          <w:rFonts w:ascii="Times New Roman" w:hAnsi="Times New Roman"/>
          <w:b/>
          <w:sz w:val="24"/>
          <w:szCs w:val="24"/>
          <w:shd w:val="clear" w:color="auto" w:fill="FFFFFF"/>
        </w:rPr>
      </w:pPr>
    </w:p>
    <w:p w:rsidR="00BF0ECA" w:rsidRPr="00830004" w:rsidRDefault="00BF0ECA" w:rsidP="00BF0ECA">
      <w:pPr>
        <w:tabs>
          <w:tab w:val="left" w:pos="-600"/>
        </w:tabs>
        <w:spacing w:line="480" w:lineRule="auto"/>
        <w:ind w:left="-600" w:firstLine="600"/>
        <w:jc w:val="both"/>
        <w:rPr>
          <w:rFonts w:ascii="Times New Roman" w:hAnsi="Times New Roman"/>
          <w:b/>
          <w:sz w:val="24"/>
          <w:szCs w:val="24"/>
          <w:u w:val="single"/>
        </w:rPr>
      </w:pPr>
      <w:r w:rsidRPr="00830004">
        <w:rPr>
          <w:rFonts w:ascii="Times New Roman" w:hAnsi="Times New Roman"/>
          <w:b/>
          <w:sz w:val="24"/>
          <w:szCs w:val="24"/>
          <w:u w:val="single"/>
        </w:rPr>
        <w:t>ІХ. ФОРСМАЖОРНИ УСЛОВИЯ</w:t>
      </w:r>
    </w:p>
    <w:p w:rsidR="00BF0ECA" w:rsidRPr="00830004" w:rsidRDefault="00BF0ECA" w:rsidP="00BF0ECA">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Чл. 22. </w:t>
      </w:r>
      <w:r w:rsidRPr="00830004">
        <w:rPr>
          <w:rFonts w:ascii="Times New Roman" w:hAnsi="Times New Roman"/>
          <w:sz w:val="24"/>
          <w:szCs w:val="24"/>
        </w:rPr>
        <w:t>В случай на неизпълнение, изцяло или частично, на което и да е от задълженията на Страните по този Договор, причинено от събитие на форсмажор, такова неизпълнение няма да се счита за нарушение на настоящия Договор.</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23. </w:t>
      </w:r>
      <w:r w:rsidRPr="00830004">
        <w:rPr>
          <w:rFonts w:ascii="Times New Roman" w:hAnsi="Times New Roman"/>
          <w:sz w:val="24"/>
          <w:szCs w:val="24"/>
        </w:rPr>
        <w:t xml:space="preserve">За нуждите на този Договор форсмажор е всяко непредвидено и/или непредотвратимо събитие от извънреден характер, като: пожар, производствени аварии, военни действия, природни бедствия- бури, проливни дъждове, земетресения, градушки, наводнения, заледявания  и др. природни стихии, а така също и правителствени забрани, ембарго, стачки, бунтове, безредици и др., което възникне след сключването на Договора, засягащи пряко изпълнението на задълженията на която и да е от страните по договора. </w:t>
      </w:r>
    </w:p>
    <w:p w:rsidR="00BF0ECA" w:rsidRPr="00830004" w:rsidRDefault="00BF0ECA" w:rsidP="00BF0ECA">
      <w:pPr>
        <w:tabs>
          <w:tab w:val="left" w:pos="-600"/>
        </w:tabs>
        <w:ind w:left="-600" w:firstLine="600"/>
        <w:jc w:val="both"/>
        <w:rPr>
          <w:rFonts w:ascii="Times New Roman" w:hAnsi="Times New Roman"/>
          <w:b/>
          <w:sz w:val="24"/>
          <w:szCs w:val="24"/>
        </w:rPr>
      </w:pPr>
      <w:r w:rsidRPr="00830004">
        <w:rPr>
          <w:rFonts w:ascii="Times New Roman" w:hAnsi="Times New Roman"/>
          <w:b/>
          <w:sz w:val="24"/>
          <w:szCs w:val="24"/>
        </w:rPr>
        <w:t xml:space="preserve">Чл. 24. </w:t>
      </w:r>
      <w:r w:rsidRPr="00830004">
        <w:rPr>
          <w:rFonts w:ascii="Times New Roman" w:hAnsi="Times New Roman"/>
          <w:sz w:val="24"/>
          <w:szCs w:val="24"/>
        </w:rPr>
        <w:t>Ако състоянието, причинено от събитие на форсмажор продължи повече от един месец, всяка от Страните има право да прекрати Договора с писмено уведомление до другата Страна, като в този случай обезщетения за неизпълнение не се дължат.</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lastRenderedPageBreak/>
        <w:t xml:space="preserve">Чл. 25. </w:t>
      </w:r>
      <w:r w:rsidRPr="00830004">
        <w:rPr>
          <w:rFonts w:ascii="Times New Roman" w:hAnsi="Times New Roman"/>
          <w:sz w:val="24"/>
          <w:szCs w:val="24"/>
        </w:rPr>
        <w:t>Всяка от Страните, чието изпълнение стане невъзможно поради събитие на форсмажор, е длъжна незабавно да уведоми писмено другата Страна и да посочи възможните последици, свързани с по-нататъшното изпълнение на Договора.</w:t>
      </w:r>
    </w:p>
    <w:p w:rsidR="00BF0ECA" w:rsidRPr="005E49EB" w:rsidRDefault="005E49EB" w:rsidP="00BF0ECA">
      <w:pPr>
        <w:tabs>
          <w:tab w:val="left" w:pos="-600"/>
        </w:tabs>
        <w:ind w:left="-600" w:firstLine="600"/>
        <w:jc w:val="both"/>
        <w:rPr>
          <w:rFonts w:ascii="Times New Roman" w:hAnsi="Times New Roman"/>
          <w:sz w:val="24"/>
          <w:szCs w:val="24"/>
          <w:lang w:val="bg-BG"/>
        </w:rPr>
      </w:pPr>
      <w:r>
        <w:rPr>
          <w:rFonts w:ascii="Times New Roman" w:hAnsi="Times New Roman"/>
          <w:sz w:val="24"/>
          <w:szCs w:val="24"/>
          <w:lang w:val="bg-BG"/>
        </w:rPr>
        <w:t xml:space="preserve">         </w:t>
      </w:r>
    </w:p>
    <w:p w:rsidR="00BF0ECA" w:rsidRPr="00830004" w:rsidRDefault="00BF0ECA" w:rsidP="00BF0ECA">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Х</w:t>
      </w:r>
      <w:r w:rsidRPr="00830004">
        <w:rPr>
          <w:rFonts w:ascii="Times New Roman" w:hAnsi="Times New Roman"/>
          <w:b/>
          <w:sz w:val="24"/>
          <w:szCs w:val="24"/>
          <w:u w:val="single"/>
          <w:lang w:val="en-US"/>
        </w:rPr>
        <w:t>I</w:t>
      </w:r>
      <w:r w:rsidRPr="00830004">
        <w:rPr>
          <w:rFonts w:ascii="Times New Roman" w:hAnsi="Times New Roman"/>
          <w:b/>
          <w:sz w:val="24"/>
          <w:szCs w:val="24"/>
          <w:u w:val="single"/>
        </w:rPr>
        <w:t xml:space="preserve">. </w:t>
      </w:r>
      <w:r>
        <w:rPr>
          <w:rFonts w:ascii="Times New Roman" w:hAnsi="Times New Roman"/>
          <w:b/>
          <w:sz w:val="24"/>
          <w:szCs w:val="24"/>
          <w:u w:val="single"/>
          <w:lang w:val="bg-BG"/>
        </w:rPr>
        <w:t xml:space="preserve">РЕД И </w:t>
      </w:r>
      <w:r w:rsidRPr="00830004">
        <w:rPr>
          <w:rFonts w:ascii="Times New Roman" w:hAnsi="Times New Roman"/>
          <w:b/>
          <w:sz w:val="24"/>
          <w:szCs w:val="24"/>
          <w:u w:val="single"/>
        </w:rPr>
        <w:t>ПРИЕМАНЕ НА РАБОТАТА</w:t>
      </w:r>
    </w:p>
    <w:p w:rsidR="00BF0ECA" w:rsidRPr="00830004" w:rsidRDefault="00BF0ECA" w:rsidP="00BF0ECA">
      <w:pPr>
        <w:tabs>
          <w:tab w:val="left" w:pos="-600"/>
        </w:tabs>
        <w:ind w:left="-600" w:firstLine="600"/>
        <w:jc w:val="both"/>
        <w:rPr>
          <w:rFonts w:ascii="Times New Roman" w:hAnsi="Times New Roman"/>
          <w:sz w:val="24"/>
          <w:szCs w:val="24"/>
        </w:rPr>
      </w:pPr>
    </w:p>
    <w:p w:rsidR="00BF0ECA" w:rsidRPr="00830004" w:rsidRDefault="00BF0ECA" w:rsidP="00BF0ECA">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Чл. 26 (1)</w:t>
      </w:r>
      <w:r w:rsidRPr="00830004">
        <w:rPr>
          <w:rFonts w:ascii="Times New Roman" w:eastAsia="Batang" w:hAnsi="Times New Roman"/>
          <w:sz w:val="24"/>
          <w:szCs w:val="24"/>
        </w:rPr>
        <w:t xml:space="preserve"> Изпълнителят представя на Възложителя, за всеки обект по отделно, обследване, комплектовано с всички изискуеми документи в 5 (пет) екземпляра на хартиен носител и в 1 (един) екземпляр на електронен носител в сроковете посочени в чл. 6, ал. 3.</w:t>
      </w:r>
    </w:p>
    <w:p w:rsidR="00BF0ECA" w:rsidRPr="00830004" w:rsidRDefault="00BF0ECA" w:rsidP="00BF0ECA">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(2)</w:t>
      </w:r>
      <w:r w:rsidRPr="00830004">
        <w:rPr>
          <w:rFonts w:ascii="Times New Roman" w:eastAsia="Batang" w:hAnsi="Times New Roman"/>
          <w:sz w:val="24"/>
          <w:szCs w:val="24"/>
        </w:rPr>
        <w:t xml:space="preserve"> За удостоверяване на предаването се подписва приемо-предавателен протокол между Изпълнителя и Възложителя.</w:t>
      </w:r>
    </w:p>
    <w:p w:rsidR="00BF0ECA" w:rsidRPr="00830004" w:rsidRDefault="00BF0ECA" w:rsidP="00BF0ECA">
      <w:pPr>
        <w:tabs>
          <w:tab w:val="left" w:pos="-600"/>
        </w:tabs>
        <w:ind w:left="-600" w:firstLine="600"/>
        <w:jc w:val="both"/>
        <w:rPr>
          <w:rFonts w:ascii="Times New Roman" w:eastAsia="Batang" w:hAnsi="Times New Roman"/>
          <w:sz w:val="24"/>
          <w:szCs w:val="24"/>
        </w:rPr>
      </w:pPr>
      <w:r w:rsidRPr="00830004">
        <w:rPr>
          <w:rFonts w:ascii="Times New Roman" w:eastAsia="Batang" w:hAnsi="Times New Roman"/>
          <w:b/>
          <w:sz w:val="24"/>
          <w:szCs w:val="24"/>
        </w:rPr>
        <w:t>(3)</w:t>
      </w:r>
      <w:r w:rsidRPr="00830004">
        <w:rPr>
          <w:rFonts w:ascii="Times New Roman" w:eastAsia="Batang" w:hAnsi="Times New Roman"/>
          <w:sz w:val="24"/>
          <w:szCs w:val="24"/>
        </w:rPr>
        <w:t xml:space="preserve"> Приемането на работата възложена на Изпълнителя ще се извършва от комисия назначена със заповед на Кмета, чрез подписване на съответен протокол за одобрение на работата.</w:t>
      </w:r>
    </w:p>
    <w:p w:rsidR="00BF0ECA" w:rsidRPr="000727B9" w:rsidRDefault="00BF0ECA" w:rsidP="00BF0ECA">
      <w:pPr>
        <w:tabs>
          <w:tab w:val="left" w:pos="-600"/>
        </w:tabs>
        <w:jc w:val="both"/>
        <w:rPr>
          <w:rFonts w:ascii="Times New Roman" w:hAnsi="Times New Roman"/>
          <w:b/>
          <w:sz w:val="24"/>
          <w:szCs w:val="24"/>
          <w:u w:val="single"/>
          <w:lang w:val="bg-BG"/>
        </w:rPr>
      </w:pPr>
    </w:p>
    <w:p w:rsidR="00BF0ECA" w:rsidRPr="00830004" w:rsidRDefault="00BF0ECA" w:rsidP="00BF0ECA">
      <w:pPr>
        <w:tabs>
          <w:tab w:val="left" w:pos="-600"/>
        </w:tabs>
        <w:ind w:left="-600" w:firstLine="600"/>
        <w:jc w:val="both"/>
        <w:rPr>
          <w:rFonts w:ascii="Times New Roman" w:hAnsi="Times New Roman"/>
          <w:b/>
          <w:sz w:val="24"/>
          <w:szCs w:val="24"/>
          <w:u w:val="single"/>
        </w:rPr>
      </w:pPr>
      <w:r w:rsidRPr="00830004">
        <w:rPr>
          <w:rFonts w:ascii="Times New Roman" w:hAnsi="Times New Roman"/>
          <w:b/>
          <w:sz w:val="24"/>
          <w:szCs w:val="24"/>
          <w:u w:val="single"/>
        </w:rPr>
        <w:t>Х. ОБЩИ РАЗПОРЕДБИ</w:t>
      </w:r>
    </w:p>
    <w:p w:rsidR="00BF0ECA" w:rsidRPr="00830004" w:rsidRDefault="00BF0ECA" w:rsidP="00BF0ECA">
      <w:pPr>
        <w:tabs>
          <w:tab w:val="left" w:pos="-600"/>
        </w:tabs>
        <w:ind w:left="-600" w:firstLine="600"/>
        <w:jc w:val="both"/>
        <w:rPr>
          <w:rFonts w:ascii="Times New Roman" w:hAnsi="Times New Roman"/>
          <w:b/>
          <w:sz w:val="24"/>
          <w:szCs w:val="24"/>
          <w:u w:val="single"/>
        </w:rPr>
      </w:pPr>
    </w:p>
    <w:p w:rsidR="00BF0ECA" w:rsidRPr="00830004" w:rsidRDefault="00BF0ECA" w:rsidP="00BF0ECA">
      <w:pPr>
        <w:tabs>
          <w:tab w:val="left" w:pos="-600"/>
        </w:tabs>
        <w:ind w:left="-600" w:firstLine="600"/>
        <w:jc w:val="both"/>
        <w:rPr>
          <w:rFonts w:ascii="Times New Roman" w:hAnsi="Times New Roman"/>
          <w:color w:val="000000"/>
          <w:sz w:val="24"/>
          <w:szCs w:val="24"/>
        </w:rPr>
      </w:pPr>
      <w:r w:rsidRPr="00830004">
        <w:rPr>
          <w:rFonts w:ascii="Times New Roman" w:hAnsi="Times New Roman"/>
          <w:b/>
          <w:color w:val="000000"/>
          <w:sz w:val="24"/>
          <w:szCs w:val="24"/>
        </w:rPr>
        <w:t>Чл. 27.</w:t>
      </w:r>
      <w:r w:rsidRPr="00830004">
        <w:rPr>
          <w:rFonts w:ascii="Times New Roman" w:hAnsi="Times New Roman"/>
          <w:color w:val="000000"/>
          <w:sz w:val="24"/>
          <w:szCs w:val="24"/>
        </w:rPr>
        <w:t xml:space="preserve"> Всички спорове, възникнали във връзка с този договор или неговото изпълнение, се решават по споразумение, а при невъзможност за постигане на такова – по съответния, предвиден от страните или закона ред.</w:t>
      </w:r>
    </w:p>
    <w:p w:rsidR="00BF0ECA" w:rsidRPr="00830004" w:rsidRDefault="00BF0ECA" w:rsidP="00BF0ECA">
      <w:pPr>
        <w:tabs>
          <w:tab w:val="left" w:pos="-600"/>
        </w:tabs>
        <w:ind w:left="-600" w:firstLine="600"/>
        <w:jc w:val="both"/>
        <w:rPr>
          <w:rFonts w:ascii="Times New Roman" w:hAnsi="Times New Roman"/>
          <w:sz w:val="24"/>
          <w:szCs w:val="24"/>
        </w:rPr>
      </w:pPr>
      <w:r w:rsidRPr="00830004">
        <w:rPr>
          <w:rFonts w:ascii="Times New Roman" w:hAnsi="Times New Roman"/>
          <w:b/>
          <w:sz w:val="24"/>
          <w:szCs w:val="24"/>
        </w:rPr>
        <w:t xml:space="preserve">Чл. </w:t>
      </w:r>
      <w:r w:rsidRPr="00830004">
        <w:rPr>
          <w:rFonts w:ascii="Times New Roman" w:hAnsi="Times New Roman"/>
          <w:b/>
          <w:sz w:val="24"/>
          <w:szCs w:val="24"/>
          <w:lang w:val="ru-RU"/>
        </w:rPr>
        <w:t>2</w:t>
      </w:r>
      <w:r w:rsidRPr="00830004">
        <w:rPr>
          <w:rFonts w:ascii="Times New Roman" w:hAnsi="Times New Roman"/>
          <w:b/>
          <w:sz w:val="24"/>
          <w:szCs w:val="24"/>
        </w:rPr>
        <w:t>8.</w:t>
      </w:r>
      <w:r w:rsidRPr="00830004">
        <w:rPr>
          <w:rFonts w:ascii="Times New Roman" w:hAnsi="Times New Roman"/>
          <w:sz w:val="24"/>
          <w:szCs w:val="24"/>
        </w:rPr>
        <w:t xml:space="preserve"> За всичко неупоменато в този договор, се прилагат разпоредбите на ЗОП, Закона за задълженията и договорите /ЗЗД/, ТЗ и тези на действащото гражданско законодателство, приложими за съответния случай.</w:t>
      </w:r>
    </w:p>
    <w:p w:rsidR="00BF0ECA" w:rsidRPr="00830004" w:rsidRDefault="00BF0ECA" w:rsidP="00BF0ECA">
      <w:pPr>
        <w:tabs>
          <w:tab w:val="left" w:pos="-600"/>
        </w:tabs>
        <w:ind w:left="-600" w:firstLine="600"/>
        <w:jc w:val="both"/>
        <w:rPr>
          <w:rFonts w:ascii="Times New Roman" w:eastAsia="Batang" w:hAnsi="Times New Roman"/>
          <w:sz w:val="24"/>
          <w:szCs w:val="24"/>
          <w:highlight w:val="cyan"/>
        </w:rPr>
      </w:pPr>
    </w:p>
    <w:p w:rsidR="00BF0ECA" w:rsidRDefault="00BF0ECA" w:rsidP="00BF0ECA">
      <w:pPr>
        <w:tabs>
          <w:tab w:val="left" w:pos="-600"/>
        </w:tabs>
        <w:ind w:left="-600" w:firstLine="600"/>
        <w:jc w:val="both"/>
        <w:rPr>
          <w:rFonts w:ascii="Times New Roman" w:eastAsia="Batang" w:hAnsi="Times New Roman"/>
          <w:bCs/>
          <w:color w:val="000000"/>
          <w:sz w:val="24"/>
          <w:szCs w:val="24"/>
          <w:lang w:val="bg-BG"/>
        </w:rPr>
      </w:pPr>
      <w:r w:rsidRPr="00830004">
        <w:rPr>
          <w:rFonts w:ascii="Times New Roman" w:eastAsia="Batang" w:hAnsi="Times New Roman"/>
          <w:bCs/>
          <w:color w:val="000000"/>
          <w:sz w:val="24"/>
          <w:szCs w:val="24"/>
        </w:rPr>
        <w:t>Нераз</w:t>
      </w:r>
      <w:r>
        <w:rPr>
          <w:rFonts w:ascii="Times New Roman" w:eastAsia="Batang" w:hAnsi="Times New Roman"/>
          <w:bCs/>
          <w:color w:val="000000"/>
          <w:sz w:val="24"/>
          <w:szCs w:val="24"/>
        </w:rPr>
        <w:t xml:space="preserve">делна част от този договор </w:t>
      </w:r>
      <w:r>
        <w:rPr>
          <w:rFonts w:ascii="Times New Roman" w:eastAsia="Batang" w:hAnsi="Times New Roman"/>
          <w:bCs/>
          <w:color w:val="000000"/>
          <w:sz w:val="24"/>
          <w:szCs w:val="24"/>
          <w:lang w:val="bg-BG"/>
        </w:rPr>
        <w:t xml:space="preserve">е Офертата на определения за изпълнител участник. </w:t>
      </w:r>
    </w:p>
    <w:p w:rsidR="00BF0ECA" w:rsidRPr="001E38AF" w:rsidRDefault="00BF0ECA" w:rsidP="00BF0ECA">
      <w:pPr>
        <w:tabs>
          <w:tab w:val="left" w:pos="-600"/>
        </w:tabs>
        <w:ind w:left="-600" w:firstLine="600"/>
        <w:jc w:val="both"/>
        <w:rPr>
          <w:rFonts w:ascii="Times New Roman" w:eastAsia="Batang" w:hAnsi="Times New Roman"/>
          <w:bCs/>
          <w:color w:val="000000"/>
          <w:sz w:val="24"/>
          <w:szCs w:val="24"/>
          <w:lang w:val="bg-BG"/>
        </w:rPr>
      </w:pPr>
    </w:p>
    <w:p w:rsidR="00BF0ECA" w:rsidRPr="00830004" w:rsidRDefault="00BF0ECA" w:rsidP="00BF0ECA">
      <w:pPr>
        <w:tabs>
          <w:tab w:val="left" w:pos="-600"/>
        </w:tabs>
        <w:autoSpaceDE w:val="0"/>
        <w:autoSpaceDN w:val="0"/>
        <w:adjustRightInd w:val="0"/>
        <w:ind w:left="-600" w:firstLine="600"/>
        <w:jc w:val="both"/>
        <w:rPr>
          <w:rFonts w:ascii="Times New Roman" w:eastAsia="Batang" w:hAnsi="Times New Roman"/>
          <w:sz w:val="24"/>
          <w:szCs w:val="24"/>
        </w:rPr>
      </w:pPr>
      <w:r w:rsidRPr="00830004">
        <w:rPr>
          <w:rFonts w:ascii="Times New Roman" w:eastAsia="Batang" w:hAnsi="Times New Roman"/>
          <w:b/>
          <w:bCs/>
          <w:sz w:val="24"/>
          <w:szCs w:val="24"/>
        </w:rPr>
        <w:t>Чл. 29.</w:t>
      </w:r>
      <w:r w:rsidRPr="00830004">
        <w:rPr>
          <w:rFonts w:ascii="Times New Roman" w:eastAsia="Batang" w:hAnsi="Times New Roman"/>
          <w:bCs/>
          <w:sz w:val="24"/>
          <w:szCs w:val="24"/>
        </w:rPr>
        <w:t xml:space="preserve"> </w:t>
      </w:r>
      <w:r w:rsidRPr="00830004">
        <w:rPr>
          <w:rFonts w:ascii="Times New Roman" w:eastAsia="Batang" w:hAnsi="Times New Roman"/>
          <w:sz w:val="24"/>
          <w:szCs w:val="24"/>
        </w:rPr>
        <w:t>В случай на противоречие между каквито и да било уговорки между страните и влезли в сила нормативни актове, приложими към предмета на договора, тези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BF0ECA" w:rsidRPr="00830004" w:rsidRDefault="00BF0ECA" w:rsidP="00BF0ECA">
      <w:pPr>
        <w:tabs>
          <w:tab w:val="left" w:pos="-600"/>
        </w:tabs>
        <w:ind w:left="-600" w:firstLine="600"/>
        <w:jc w:val="both"/>
        <w:rPr>
          <w:rFonts w:ascii="Times New Roman" w:eastAsia="Batang" w:hAnsi="Times New Roman"/>
          <w:bCs/>
          <w:color w:val="000000"/>
          <w:sz w:val="24"/>
          <w:szCs w:val="24"/>
        </w:rPr>
      </w:pPr>
    </w:p>
    <w:p w:rsidR="00BF0ECA" w:rsidRPr="00830004" w:rsidRDefault="00BF0ECA" w:rsidP="00BF0ECA">
      <w:pPr>
        <w:tabs>
          <w:tab w:val="left" w:pos="-600"/>
        </w:tabs>
        <w:ind w:left="-600" w:firstLine="600"/>
        <w:jc w:val="both"/>
        <w:rPr>
          <w:rFonts w:ascii="Times New Roman" w:eastAsia="Batang" w:hAnsi="Times New Roman"/>
          <w:b/>
          <w:color w:val="000000"/>
          <w:sz w:val="24"/>
          <w:szCs w:val="24"/>
        </w:rPr>
      </w:pPr>
      <w:r w:rsidRPr="00830004">
        <w:rPr>
          <w:rFonts w:ascii="Times New Roman" w:eastAsia="Batang" w:hAnsi="Times New Roman"/>
          <w:color w:val="000000"/>
          <w:sz w:val="24"/>
          <w:szCs w:val="24"/>
        </w:rPr>
        <w:t xml:space="preserve">Настоящият договор се сключи в пет еднообразни екземпляра, от които четири за </w:t>
      </w:r>
      <w:r w:rsidRPr="00830004">
        <w:rPr>
          <w:rFonts w:ascii="Times New Roman" w:eastAsia="Batang" w:hAnsi="Times New Roman"/>
          <w:b/>
          <w:color w:val="000000"/>
          <w:sz w:val="24"/>
          <w:szCs w:val="24"/>
        </w:rPr>
        <w:t>ВЪЗЛОЖИТЕЛЯ и един за ИЗПЪЛНИТЕЛЯ</w:t>
      </w:r>
      <w:r w:rsidRPr="00830004">
        <w:rPr>
          <w:rFonts w:ascii="Times New Roman" w:eastAsia="Batang" w:hAnsi="Times New Roman"/>
          <w:color w:val="000000"/>
          <w:sz w:val="24"/>
          <w:szCs w:val="24"/>
        </w:rPr>
        <w:t>, всеки със силата на оригинал.</w:t>
      </w:r>
    </w:p>
    <w:p w:rsidR="00BF0ECA" w:rsidRPr="000727B9" w:rsidRDefault="00BF0ECA" w:rsidP="00BF0ECA">
      <w:pPr>
        <w:tabs>
          <w:tab w:val="left" w:pos="-600"/>
        </w:tabs>
        <w:jc w:val="both"/>
        <w:rPr>
          <w:rFonts w:ascii="Times New Roman" w:eastAsia="Batang" w:hAnsi="Times New Roman"/>
          <w:b/>
          <w:bCs/>
          <w:sz w:val="24"/>
          <w:szCs w:val="24"/>
          <w:lang w:val="bg-BG"/>
        </w:rPr>
      </w:pPr>
    </w:p>
    <w:p w:rsidR="00BF0ECA" w:rsidRPr="00830004" w:rsidRDefault="00BF0ECA" w:rsidP="00BF0ECA">
      <w:pPr>
        <w:tabs>
          <w:tab w:val="left" w:pos="-600"/>
        </w:tabs>
        <w:ind w:left="-600" w:firstLine="600"/>
        <w:jc w:val="both"/>
        <w:rPr>
          <w:rFonts w:ascii="Times New Roman" w:eastAsia="Batang" w:hAnsi="Times New Roman"/>
          <w:b/>
          <w:bCs/>
          <w:sz w:val="24"/>
          <w:szCs w:val="24"/>
        </w:rPr>
      </w:pPr>
      <w:r w:rsidRPr="00830004">
        <w:rPr>
          <w:rFonts w:ascii="Times New Roman" w:eastAsia="Batang" w:hAnsi="Times New Roman"/>
          <w:b/>
          <w:bCs/>
          <w:sz w:val="24"/>
          <w:szCs w:val="24"/>
        </w:rPr>
        <w:t xml:space="preserve">ЗА ВЪЗЛОЖИТЕЛЯ: </w:t>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r>
      <w:r w:rsidRPr="00830004">
        <w:rPr>
          <w:rFonts w:ascii="Times New Roman" w:eastAsia="Batang" w:hAnsi="Times New Roman"/>
          <w:b/>
          <w:bCs/>
          <w:sz w:val="24"/>
          <w:szCs w:val="24"/>
        </w:rPr>
        <w:tab/>
        <w:t>ЗА ИЗПЪЛНИТЕЛЯ:</w:t>
      </w:r>
    </w:p>
    <w:p w:rsidR="00BF0ECA" w:rsidRPr="00830004" w:rsidRDefault="00BF0ECA" w:rsidP="00BF0ECA">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p>
    <w:p w:rsidR="00BF0ECA" w:rsidRPr="00830004" w:rsidRDefault="00BF0ECA" w:rsidP="00BF0ECA">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r w:rsidRPr="00830004">
        <w:rPr>
          <w:rFonts w:ascii="Times New Roman" w:eastAsia="SimSun" w:hAnsi="Times New Roman"/>
          <w:b/>
          <w:bCs/>
          <w:i/>
          <w:iCs/>
          <w:sz w:val="24"/>
          <w:szCs w:val="24"/>
        </w:rPr>
        <w:t xml:space="preserve">………………………………………..          </w:t>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t>……………………………</w:t>
      </w:r>
    </w:p>
    <w:p w:rsidR="00BF0ECA" w:rsidRPr="00830004" w:rsidRDefault="00BF0ECA" w:rsidP="00BF0ECA">
      <w:pPr>
        <w:widowControl w:val="0"/>
        <w:tabs>
          <w:tab w:val="left" w:pos="-600"/>
        </w:tabs>
        <w:autoSpaceDE w:val="0"/>
        <w:autoSpaceDN w:val="0"/>
        <w:adjustRightInd w:val="0"/>
        <w:ind w:left="-600" w:firstLine="600"/>
        <w:jc w:val="both"/>
        <w:rPr>
          <w:rFonts w:ascii="Times New Roman" w:eastAsia="SimSun" w:hAnsi="Times New Roman"/>
          <w:b/>
          <w:bCs/>
          <w:i/>
          <w:iCs/>
          <w:sz w:val="24"/>
          <w:szCs w:val="24"/>
        </w:rPr>
      </w:pPr>
      <w:r w:rsidRPr="00830004">
        <w:rPr>
          <w:rFonts w:ascii="Times New Roman" w:eastAsia="SimSun" w:hAnsi="Times New Roman"/>
          <w:b/>
          <w:bCs/>
          <w:i/>
          <w:iCs/>
          <w:sz w:val="24"/>
          <w:szCs w:val="24"/>
        </w:rPr>
        <w:t>АТАНАС КАМБИТОВ</w:t>
      </w:r>
      <w:r w:rsidRPr="00830004">
        <w:rPr>
          <w:rFonts w:ascii="Times New Roman" w:eastAsia="SimSun" w:hAnsi="Times New Roman"/>
          <w:bCs/>
          <w:i/>
          <w:iCs/>
          <w:sz w:val="24"/>
          <w:szCs w:val="24"/>
        </w:rPr>
        <w:tab/>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t xml:space="preserve">     </w:t>
      </w:r>
    </w:p>
    <w:p w:rsidR="00BF0ECA" w:rsidRPr="00830004" w:rsidRDefault="00BF0ECA" w:rsidP="00BF0ECA">
      <w:pPr>
        <w:widowControl w:val="0"/>
        <w:tabs>
          <w:tab w:val="left" w:pos="-600"/>
        </w:tabs>
        <w:autoSpaceDE w:val="0"/>
        <w:autoSpaceDN w:val="0"/>
        <w:adjustRightInd w:val="0"/>
        <w:ind w:left="-600" w:firstLine="600"/>
        <w:jc w:val="both"/>
        <w:rPr>
          <w:rFonts w:ascii="Times New Roman" w:eastAsia="Batang" w:hAnsi="Times New Roman"/>
          <w:bCs/>
          <w:sz w:val="24"/>
          <w:szCs w:val="24"/>
        </w:rPr>
      </w:pPr>
      <w:r w:rsidRPr="00830004">
        <w:rPr>
          <w:rFonts w:ascii="Times New Roman" w:eastAsia="SimSun" w:hAnsi="Times New Roman"/>
          <w:b/>
          <w:bCs/>
          <w:i/>
          <w:iCs/>
          <w:sz w:val="24"/>
          <w:szCs w:val="24"/>
        </w:rPr>
        <w:t>Кмет на Община Благоевград</w:t>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r>
      <w:r w:rsidRPr="00830004">
        <w:rPr>
          <w:rFonts w:ascii="Times New Roman" w:eastAsia="SimSun" w:hAnsi="Times New Roman"/>
          <w:b/>
          <w:bCs/>
          <w:i/>
          <w:iCs/>
          <w:sz w:val="24"/>
          <w:szCs w:val="24"/>
        </w:rPr>
        <w:tab/>
      </w:r>
    </w:p>
    <w:p w:rsidR="00BF0ECA" w:rsidRPr="00830004" w:rsidRDefault="00BF0ECA" w:rsidP="00BF0ECA">
      <w:pPr>
        <w:numPr>
          <w:ilvl w:val="12"/>
          <w:numId w:val="0"/>
        </w:numPr>
        <w:tabs>
          <w:tab w:val="left" w:pos="-600"/>
        </w:tabs>
        <w:rPr>
          <w:rFonts w:ascii="Times New Roman" w:hAnsi="Times New Roman"/>
          <w:b/>
          <w:bCs/>
          <w:i/>
          <w:sz w:val="24"/>
          <w:szCs w:val="24"/>
        </w:rPr>
      </w:pPr>
    </w:p>
    <w:p w:rsidR="00BF0ECA" w:rsidRPr="00830004" w:rsidRDefault="00BF0ECA" w:rsidP="00BF0ECA">
      <w:pPr>
        <w:numPr>
          <w:ilvl w:val="12"/>
          <w:numId w:val="0"/>
        </w:numPr>
        <w:tabs>
          <w:tab w:val="left" w:pos="-600"/>
        </w:tabs>
        <w:rPr>
          <w:rFonts w:ascii="Times New Roman" w:hAnsi="Times New Roman"/>
          <w:b/>
          <w:bCs/>
          <w:i/>
          <w:sz w:val="24"/>
          <w:szCs w:val="24"/>
        </w:rPr>
      </w:pPr>
      <w:r w:rsidRPr="00830004">
        <w:rPr>
          <w:rFonts w:ascii="Times New Roman" w:hAnsi="Times New Roman"/>
          <w:b/>
          <w:bCs/>
          <w:i/>
          <w:sz w:val="24"/>
          <w:szCs w:val="24"/>
        </w:rPr>
        <w:t>Иво Николов</w:t>
      </w:r>
    </w:p>
    <w:p w:rsidR="005E49EB" w:rsidRPr="005E49EB" w:rsidRDefault="00BF0ECA" w:rsidP="005E49EB">
      <w:pPr>
        <w:numPr>
          <w:ilvl w:val="12"/>
          <w:numId w:val="0"/>
        </w:numPr>
        <w:tabs>
          <w:tab w:val="left" w:pos="-600"/>
        </w:tabs>
        <w:rPr>
          <w:rFonts w:ascii="Times New Roman" w:hAnsi="Times New Roman"/>
          <w:b/>
          <w:bCs/>
          <w:i/>
          <w:sz w:val="24"/>
          <w:szCs w:val="24"/>
          <w:lang w:val="bg-BG"/>
        </w:rPr>
      </w:pPr>
      <w:r w:rsidRPr="00830004">
        <w:rPr>
          <w:rFonts w:ascii="Times New Roman" w:hAnsi="Times New Roman"/>
          <w:b/>
          <w:bCs/>
          <w:i/>
          <w:sz w:val="24"/>
          <w:szCs w:val="24"/>
        </w:rPr>
        <w:t>За</w:t>
      </w:r>
      <w:r w:rsidR="005E49EB">
        <w:rPr>
          <w:rFonts w:ascii="Times New Roman" w:hAnsi="Times New Roman"/>
          <w:b/>
          <w:bCs/>
          <w:i/>
          <w:sz w:val="24"/>
          <w:szCs w:val="24"/>
        </w:rPr>
        <w:t>м. – кмет по икономика и финан</w:t>
      </w:r>
      <w:r w:rsidR="005E49EB">
        <w:rPr>
          <w:rFonts w:ascii="Times New Roman" w:hAnsi="Times New Roman"/>
          <w:b/>
          <w:bCs/>
          <w:i/>
          <w:sz w:val="24"/>
          <w:szCs w:val="24"/>
          <w:lang w:val="bg-BG"/>
        </w:rPr>
        <w:t>си</w:t>
      </w:r>
    </w:p>
    <w:p w:rsidR="005E49EB" w:rsidRDefault="005E49EB" w:rsidP="001A6861">
      <w:pPr>
        <w:numPr>
          <w:ilvl w:val="12"/>
          <w:numId w:val="0"/>
        </w:numPr>
        <w:tabs>
          <w:tab w:val="left" w:pos="-600"/>
        </w:tabs>
        <w:ind w:left="-600"/>
        <w:rPr>
          <w:rFonts w:ascii="Times New Roman" w:hAnsi="Times New Roman"/>
          <w:b/>
          <w:bCs/>
          <w:i/>
          <w:sz w:val="24"/>
          <w:szCs w:val="24"/>
          <w:lang w:val="bg-BG"/>
        </w:rPr>
      </w:pPr>
    </w:p>
    <w:p w:rsidR="001A6861" w:rsidRDefault="001A6861" w:rsidP="005E49EB">
      <w:pPr>
        <w:tabs>
          <w:tab w:val="left" w:pos="-600"/>
        </w:tabs>
        <w:spacing w:line="276" w:lineRule="auto"/>
        <w:rPr>
          <w:rFonts w:ascii="Times New Roman" w:hAnsi="Times New Roman"/>
          <w:b/>
          <w:sz w:val="24"/>
          <w:szCs w:val="24"/>
          <w:lang w:val="bg-BG"/>
        </w:rPr>
      </w:pPr>
    </w:p>
    <w:p w:rsidR="001A6861" w:rsidRPr="00830004" w:rsidRDefault="001A6861" w:rsidP="001A6861">
      <w:pPr>
        <w:tabs>
          <w:tab w:val="left" w:pos="-600"/>
        </w:tabs>
        <w:spacing w:line="276" w:lineRule="auto"/>
        <w:ind w:left="-600"/>
        <w:jc w:val="center"/>
        <w:rPr>
          <w:rFonts w:ascii="Times New Roman" w:hAnsi="Times New Roman"/>
          <w:b/>
          <w:sz w:val="24"/>
          <w:szCs w:val="24"/>
        </w:rPr>
      </w:pPr>
      <w:r w:rsidRPr="00830004">
        <w:rPr>
          <w:rFonts w:ascii="Times New Roman" w:hAnsi="Times New Roman"/>
          <w:b/>
          <w:sz w:val="24"/>
          <w:szCs w:val="24"/>
        </w:rPr>
        <w:t>ГЛАВА ІІІ</w:t>
      </w:r>
    </w:p>
    <w:p w:rsidR="001A6861" w:rsidRPr="00830004" w:rsidRDefault="001A6861" w:rsidP="001A6861">
      <w:pPr>
        <w:tabs>
          <w:tab w:val="left" w:pos="-600"/>
        </w:tabs>
        <w:spacing w:line="276" w:lineRule="auto"/>
        <w:ind w:left="-600"/>
        <w:jc w:val="center"/>
        <w:rPr>
          <w:rFonts w:ascii="Times New Roman" w:hAnsi="Times New Roman"/>
          <w:b/>
          <w:sz w:val="24"/>
          <w:szCs w:val="24"/>
        </w:rPr>
      </w:pPr>
      <w:r w:rsidRPr="00830004">
        <w:rPr>
          <w:rFonts w:ascii="Times New Roman" w:hAnsi="Times New Roman"/>
          <w:b/>
          <w:sz w:val="24"/>
          <w:szCs w:val="24"/>
        </w:rPr>
        <w:t>ТЕХНИЧЕСКИ СПЕЦИФИКАЦИИ</w:t>
      </w:r>
    </w:p>
    <w:p w:rsidR="001A6861" w:rsidRDefault="001A6861" w:rsidP="001A6861">
      <w:pPr>
        <w:tabs>
          <w:tab w:val="left" w:pos="-600"/>
        </w:tabs>
        <w:spacing w:line="276" w:lineRule="auto"/>
        <w:ind w:left="-600"/>
        <w:rPr>
          <w:rFonts w:ascii="Times New Roman" w:hAnsi="Times New Roman"/>
          <w:b/>
          <w:sz w:val="24"/>
          <w:szCs w:val="24"/>
          <w:lang w:val="bg-BG"/>
        </w:rPr>
      </w:pPr>
      <w:r w:rsidRPr="00830004">
        <w:rPr>
          <w:rFonts w:ascii="Times New Roman" w:hAnsi="Times New Roman"/>
          <w:b/>
          <w:sz w:val="24"/>
          <w:szCs w:val="24"/>
        </w:rPr>
        <w:tab/>
        <w:t>Приложение №1</w:t>
      </w:r>
    </w:p>
    <w:p w:rsidR="001A6861" w:rsidRPr="00833BC4" w:rsidRDefault="001A6861" w:rsidP="001A6861">
      <w:pPr>
        <w:tabs>
          <w:tab w:val="left" w:pos="-600"/>
        </w:tabs>
        <w:spacing w:line="276" w:lineRule="auto"/>
        <w:ind w:left="-600"/>
        <w:rPr>
          <w:rFonts w:ascii="Times New Roman" w:hAnsi="Times New Roman"/>
          <w:b/>
          <w:sz w:val="24"/>
          <w:szCs w:val="24"/>
          <w:lang w:val="bg-BG"/>
        </w:rPr>
      </w:pP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„Арсени Костенцев” №  4, 6-8;</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„Арсени Костенцев” № 10, 12, 14;</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„Аргир Манасиев” № 1, вх. А и вх. Б;</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бул. „Св. Св. Кирил и Методий” № 6, вх. А и Б;</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„Христо Ботев” № 2, 4, 6;</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„Марица” № 13;</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бул. „Св. св. Кирил и Методий” № 16;</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бул. „Св. св. Кирил и Методий” № 27;</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 Ангел Кънчев” № 18, 20, 22  ;</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„Катина и Никола Хайдукови” № 68;</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„Катина и Никола Хайдукови” № 70;</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„Александър Стамболийски” № 24;</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„Хилендар” № 1;</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„Тодор Александров” № 49 А;</w:t>
      </w:r>
    </w:p>
    <w:p w:rsidR="001A6861" w:rsidRPr="006B789C" w:rsidRDefault="001A6861" w:rsidP="001A6861">
      <w:pPr>
        <w:pStyle w:val="a3"/>
        <w:numPr>
          <w:ilvl w:val="0"/>
          <w:numId w:val="20"/>
        </w:numPr>
        <w:tabs>
          <w:tab w:val="left" w:pos="-600"/>
        </w:tabs>
        <w:jc w:val="both"/>
        <w:rPr>
          <w:rFonts w:ascii="Times New Roman" w:hAnsi="Times New Roman"/>
          <w:sz w:val="24"/>
          <w:szCs w:val="24"/>
        </w:rPr>
      </w:pPr>
      <w:r w:rsidRPr="006B789C">
        <w:rPr>
          <w:rFonts w:ascii="Times New Roman" w:hAnsi="Times New Roman"/>
          <w:sz w:val="24"/>
          <w:szCs w:val="24"/>
        </w:rPr>
        <w:t>Сграда с административен адрес гр. Благоевград ул. „Иван Михайлов” № 8;</w:t>
      </w:r>
    </w:p>
    <w:p w:rsidR="008249D1" w:rsidRPr="00B16887" w:rsidRDefault="008249D1" w:rsidP="00B16887">
      <w:pPr>
        <w:tabs>
          <w:tab w:val="left" w:pos="-600"/>
        </w:tabs>
        <w:spacing w:line="276" w:lineRule="auto"/>
        <w:rPr>
          <w:rFonts w:ascii="Times New Roman" w:hAnsi="Times New Roman"/>
          <w:b/>
          <w:sz w:val="24"/>
          <w:szCs w:val="24"/>
          <w:lang w:val="bg-BG"/>
        </w:rPr>
      </w:pPr>
    </w:p>
    <w:p w:rsidR="00830004" w:rsidRPr="001A6861" w:rsidRDefault="00830004" w:rsidP="00830004">
      <w:pPr>
        <w:tabs>
          <w:tab w:val="left" w:pos="-600"/>
        </w:tabs>
        <w:spacing w:line="276" w:lineRule="auto"/>
        <w:rPr>
          <w:rFonts w:ascii="Times New Roman" w:hAnsi="Times New Roman"/>
          <w:b/>
          <w:sz w:val="24"/>
          <w:szCs w:val="24"/>
          <w:lang w:val="bg-BG"/>
        </w:rPr>
      </w:pPr>
    </w:p>
    <w:p w:rsidR="00830004" w:rsidRPr="00830004" w:rsidRDefault="00830004" w:rsidP="00830004">
      <w:pPr>
        <w:tabs>
          <w:tab w:val="left" w:pos="-600"/>
        </w:tabs>
        <w:spacing w:line="276" w:lineRule="auto"/>
        <w:rPr>
          <w:rFonts w:ascii="Times New Roman" w:hAnsi="Times New Roman"/>
          <w:b/>
          <w:sz w:val="24"/>
          <w:szCs w:val="24"/>
        </w:rPr>
      </w:pPr>
    </w:p>
    <w:p w:rsidR="00830004" w:rsidRPr="00830004" w:rsidRDefault="00830004" w:rsidP="00830004">
      <w:pPr>
        <w:tabs>
          <w:tab w:val="left" w:pos="-600"/>
        </w:tabs>
        <w:spacing w:line="276" w:lineRule="auto"/>
        <w:rPr>
          <w:rFonts w:ascii="Times New Roman" w:hAnsi="Times New Roman"/>
          <w:b/>
          <w:sz w:val="24"/>
          <w:szCs w:val="24"/>
        </w:rPr>
      </w:pPr>
    </w:p>
    <w:p w:rsidR="00830004" w:rsidRPr="00830004" w:rsidRDefault="00830004" w:rsidP="00830004">
      <w:pPr>
        <w:tabs>
          <w:tab w:val="left" w:pos="-600"/>
        </w:tabs>
        <w:spacing w:line="276" w:lineRule="auto"/>
        <w:rPr>
          <w:rFonts w:ascii="Times New Roman" w:hAnsi="Times New Roman"/>
          <w:b/>
          <w:sz w:val="24"/>
          <w:szCs w:val="24"/>
        </w:rPr>
      </w:pPr>
    </w:p>
    <w:p w:rsidR="00830004" w:rsidRPr="00830004" w:rsidRDefault="00830004" w:rsidP="00830004">
      <w:pPr>
        <w:tabs>
          <w:tab w:val="left" w:pos="-600"/>
        </w:tabs>
        <w:spacing w:line="276" w:lineRule="auto"/>
        <w:rPr>
          <w:rFonts w:ascii="Times New Roman" w:hAnsi="Times New Roman"/>
          <w:b/>
          <w:sz w:val="24"/>
          <w:szCs w:val="24"/>
        </w:rPr>
      </w:pPr>
    </w:p>
    <w:p w:rsidR="008B3F5C" w:rsidRPr="003D4A1C" w:rsidRDefault="008B3F5C" w:rsidP="001E38AF">
      <w:pPr>
        <w:tabs>
          <w:tab w:val="left" w:pos="-600"/>
        </w:tabs>
        <w:spacing w:line="276" w:lineRule="auto"/>
        <w:rPr>
          <w:rFonts w:ascii="Times New Roman" w:hAnsi="Times New Roman"/>
          <w:sz w:val="24"/>
          <w:szCs w:val="24"/>
          <w:lang w:val="bg-BG"/>
        </w:rPr>
      </w:pPr>
    </w:p>
    <w:sectPr w:rsidR="008B3F5C" w:rsidRPr="003D4A1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81" w:rsidRDefault="00AE7681" w:rsidP="00856C69">
      <w:r>
        <w:separator/>
      </w:r>
    </w:p>
  </w:endnote>
  <w:endnote w:type="continuationSeparator" w:id="0">
    <w:p w:rsidR="00AE7681" w:rsidRDefault="00AE7681" w:rsidP="0085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Trebuchet MS"/>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212807"/>
      <w:docPartObj>
        <w:docPartGallery w:val="Page Numbers (Bottom of Page)"/>
        <w:docPartUnique/>
      </w:docPartObj>
    </w:sdtPr>
    <w:sdtEndPr>
      <w:rPr>
        <w:rFonts w:ascii="Times New Roman" w:hAnsi="Times New Roman"/>
        <w:i/>
        <w:sz w:val="18"/>
        <w:szCs w:val="18"/>
      </w:rPr>
    </w:sdtEndPr>
    <w:sdtContent>
      <w:p w:rsidR="00014F5C" w:rsidRPr="000D55B5" w:rsidRDefault="00014F5C" w:rsidP="00367744">
        <w:pPr>
          <w:pStyle w:val="af0"/>
          <w:tabs>
            <w:tab w:val="left" w:pos="480"/>
          </w:tabs>
          <w:rPr>
            <w:rFonts w:ascii="Times New Roman" w:hAnsi="Times New Roman"/>
            <w:i/>
            <w:sz w:val="18"/>
            <w:szCs w:val="18"/>
          </w:rPr>
        </w:pPr>
        <w:r>
          <w:tab/>
        </w:r>
        <w:r>
          <w:tab/>
        </w:r>
        <w:r>
          <w:tab/>
        </w:r>
        <w:r w:rsidRPr="000D55B5">
          <w:rPr>
            <w:rFonts w:ascii="Times New Roman" w:hAnsi="Times New Roman"/>
            <w:i/>
            <w:sz w:val="18"/>
            <w:szCs w:val="18"/>
          </w:rPr>
          <w:fldChar w:fldCharType="begin"/>
        </w:r>
        <w:r w:rsidRPr="000D55B5">
          <w:rPr>
            <w:rFonts w:ascii="Times New Roman" w:hAnsi="Times New Roman"/>
            <w:i/>
            <w:sz w:val="18"/>
            <w:szCs w:val="18"/>
          </w:rPr>
          <w:instrText>PAGE   \* MERGEFORMAT</w:instrText>
        </w:r>
        <w:r w:rsidRPr="000D55B5">
          <w:rPr>
            <w:rFonts w:ascii="Times New Roman" w:hAnsi="Times New Roman"/>
            <w:i/>
            <w:sz w:val="18"/>
            <w:szCs w:val="18"/>
          </w:rPr>
          <w:fldChar w:fldCharType="separate"/>
        </w:r>
        <w:r w:rsidR="00246505" w:rsidRPr="00246505">
          <w:rPr>
            <w:rFonts w:ascii="Times New Roman" w:hAnsi="Times New Roman"/>
            <w:i/>
            <w:noProof/>
            <w:sz w:val="18"/>
            <w:szCs w:val="18"/>
            <w:lang w:val="bg-BG"/>
          </w:rPr>
          <w:t>105</w:t>
        </w:r>
        <w:r w:rsidRPr="000D55B5">
          <w:rPr>
            <w:rFonts w:ascii="Times New Roman" w:hAnsi="Times New Roman"/>
            <w:i/>
            <w:sz w:val="18"/>
            <w:szCs w:val="18"/>
          </w:rPr>
          <w:fldChar w:fldCharType="end"/>
        </w:r>
      </w:p>
    </w:sdtContent>
  </w:sdt>
  <w:p w:rsidR="00014F5C" w:rsidRPr="00F202AB" w:rsidRDefault="00014F5C" w:rsidP="007C74A8">
    <w:pPr>
      <w:pBdr>
        <w:top w:val="single" w:sz="4" w:space="0" w:color="auto"/>
      </w:pBdr>
      <w:ind w:firstLine="624"/>
      <w:jc w:val="center"/>
      <w:rPr>
        <w:rFonts w:ascii="Times New Roman" w:hAnsi="Times New Roman"/>
        <w:i/>
        <w:sz w:val="18"/>
        <w:szCs w:val="18"/>
        <w:lang w:val="bg-BG"/>
      </w:rPr>
    </w:pPr>
    <w:r w:rsidRPr="00F202AB">
      <w:rPr>
        <w:rFonts w:ascii="Times New Roman" w:hAnsi="Times New Roman"/>
        <w:i/>
        <w:sz w:val="18"/>
        <w:szCs w:val="18"/>
        <w:lang w:val="bg-BG"/>
      </w:rPr>
      <w:t>П</w:t>
    </w:r>
    <w:r w:rsidRPr="00F202AB">
      <w:rPr>
        <w:rFonts w:ascii="Times New Roman" w:hAnsi="Times New Roman"/>
        <w:i/>
        <w:sz w:val="18"/>
        <w:szCs w:val="18"/>
      </w:rPr>
      <w:t>роект „Обновяване на многофамилни жилищни сгради в Община Благоевград”, по Процедура за директно предоставяне на безвъзмездна финансова помощ BG16RFOP001-1.001-039 ”Изпълнение на интегрирани планове за градско възстановяване и развитие 2014-2020”, Инвестиционен приоритет „Енергийна ефективност в административни и жилищни сгради”, Приоритетна ос 1 „Устойчиво и интегрирано градско развитие“ по Оперативна програма „Региони в растеж“ 2014-2020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81" w:rsidRDefault="00AE7681" w:rsidP="00856C69">
      <w:r>
        <w:separator/>
      </w:r>
    </w:p>
  </w:footnote>
  <w:footnote w:type="continuationSeparator" w:id="0">
    <w:p w:rsidR="00AE7681" w:rsidRDefault="00AE7681" w:rsidP="00856C69">
      <w:r>
        <w:continuationSeparator/>
      </w:r>
    </w:p>
  </w:footnote>
  <w:footnote w:id="1">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rPr>
          <w:i/>
        </w:rPr>
      </w:pPr>
      <w:r>
        <w:rPr>
          <w:rStyle w:val="afb"/>
        </w:rPr>
        <w:footnoteRef/>
      </w:r>
      <w:r>
        <w:tab/>
      </w:r>
      <w:r>
        <w:rPr>
          <w:i/>
        </w:rPr>
        <w:t>Вж. точки II. 1.1 и II.1.3 от съответното обявление</w:t>
      </w:r>
    </w:p>
  </w:footnote>
  <w:footnote w:id="5">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rPr>
          <w:i/>
        </w:rPr>
      </w:pPr>
      <w:r>
        <w:rPr>
          <w:rStyle w:val="afb"/>
        </w:rPr>
        <w:footnoteRef/>
      </w:r>
      <w:r>
        <w:rPr>
          <w:i/>
        </w:rPr>
        <w:tab/>
        <w:t>Вж. точка II. 1.1 от съответното обявление</w:t>
      </w:r>
    </w:p>
  </w:footnote>
  <w:footnote w:id="6">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повторете информацията относно лицата за контакт толкова пъти, колкото е необходимо.</w:t>
      </w:r>
    </w:p>
  </w:footnote>
  <w:footnote w:id="7">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Вж. точка III.1.5 от обявлението за поръчка</w:t>
      </w:r>
    </w:p>
  </w:footnote>
  <w:footnote w:id="9">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Позоваванията и класификацията, ако има такива, са определени в сертификацията.</w:t>
      </w:r>
    </w:p>
  </w:footnote>
  <w:footnote w:id="11">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По-специално като част от група, консорциум, съвместно предприятие или други подобни.</w:t>
      </w:r>
    </w:p>
  </w:footnote>
  <w:footnote w:id="12">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Например за технически органи, участващи в контрола на качеството: част IV, раздел В, точка 3:</w:t>
      </w:r>
    </w:p>
  </w:footnote>
  <w:footnote w:id="13">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4">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7">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rPr>
          <w:b/>
          <w:i/>
        </w:rPr>
      </w:pPr>
      <w:r>
        <w:rPr>
          <w:rStyle w:val="afb"/>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20">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21">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22">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В съответствие с националните разпоредби за прилагане на член 57, параграф 6 от Директива 2014/24/ЕС.</w:t>
      </w:r>
    </w:p>
  </w:footnote>
  <w:footnote w:id="23">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25">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Вж. член 57, параграф 4 от Директива 2014/24/ЕС</w:t>
      </w:r>
    </w:p>
  </w:footnote>
  <w:footnote w:id="26">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p>
  </w:footnote>
  <w:footnote w:id="29">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32">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Само ако е разрешено в съответното обявление или в документацията за обществената поръчка.</w:t>
      </w:r>
    </w:p>
  </w:footnote>
  <w:footnote w:id="34">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Само ако е разрешено в съответното обявление или в документацията за обществената поръчка.</w:t>
      </w:r>
    </w:p>
  </w:footnote>
  <w:footnote w:id="35">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Например съотношението между активите и пасивите.</w:t>
      </w:r>
    </w:p>
  </w:footnote>
  <w:footnote w:id="36">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Например съотношението между активите и пасивите.</w:t>
      </w:r>
    </w:p>
  </w:footnote>
  <w:footnote w:id="37">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38">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014F5C" w:rsidRDefault="00014F5C" w:rsidP="00830004">
      <w:pPr>
        <w:pStyle w:val="af9"/>
        <w:pBdr>
          <w:top w:val="single" w:sz="4" w:space="1" w:color="auto"/>
          <w:left w:val="single" w:sz="4" w:space="4" w:color="auto"/>
          <w:bottom w:val="single" w:sz="4" w:space="5" w:color="auto"/>
          <w:right w:val="single" w:sz="4" w:space="4" w:color="auto"/>
        </w:pBdr>
        <w:shd w:val="clear" w:color="auto" w:fill="BFBFBF"/>
      </w:pPr>
      <w:r>
        <w:rPr>
          <w:rStyle w:val="afb"/>
        </w:rPr>
        <w:footnoteRef/>
      </w:r>
      <w:r>
        <w:tab/>
        <w:t>Моля, посочете ясно към кой документ се отнася отговорът.</w:t>
      </w:r>
    </w:p>
  </w:footnote>
  <w:footnote w:id="45">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46">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Моля да се повтори толкова пъти, колкото е необходимо.</w:t>
      </w:r>
    </w:p>
  </w:footnote>
  <w:footnote w:id="47">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014F5C" w:rsidRDefault="00014F5C" w:rsidP="00830004">
      <w:pPr>
        <w:pStyle w:val="af9"/>
        <w:pBdr>
          <w:top w:val="single" w:sz="4" w:space="1" w:color="auto"/>
          <w:left w:val="single" w:sz="4" w:space="4" w:color="auto"/>
          <w:bottom w:val="single" w:sz="4" w:space="1" w:color="auto"/>
          <w:right w:val="single" w:sz="4" w:space="4" w:color="auto"/>
        </w:pBdr>
        <w:shd w:val="clear" w:color="auto" w:fill="BFBFBF"/>
      </w:pPr>
      <w:r>
        <w:rPr>
          <w:rStyle w:val="afb"/>
        </w:rPr>
        <w:footnoteRef/>
      </w:r>
      <w:r>
        <w:tab/>
        <w:t>В зависимост от националните разпоредби за прилагането на член 59, параграф 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F5C" w:rsidRPr="0010587A" w:rsidRDefault="00014F5C" w:rsidP="00B65626">
    <w:pPr>
      <w:pStyle w:val="a4"/>
      <w:pBdr>
        <w:bottom w:val="single" w:sz="6" w:space="1" w:color="auto"/>
      </w:pBdr>
      <w:spacing w:after="120" w:line="276" w:lineRule="auto"/>
      <w:rPr>
        <w:lang w:val="en-US"/>
      </w:rPr>
    </w:pPr>
    <w:r w:rsidRPr="0010587A">
      <w:rPr>
        <w:noProof/>
        <w:lang w:val="bg-BG"/>
      </w:rPr>
      <w:drawing>
        <wp:inline distT="0" distB="0" distL="0" distR="0" wp14:anchorId="113E985E" wp14:editId="29681A47">
          <wp:extent cx="2207172" cy="7674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12974" cy="769423"/>
                  </a:xfrm>
                  <a:prstGeom prst="rect">
                    <a:avLst/>
                  </a:prstGeom>
                  <a:noFill/>
                  <a:ln>
                    <a:noFill/>
                  </a:ln>
                  <a:extLst>
                    <a:ext uri="{53640926-AAD7-44D8-BBD7-CCE9431645EC}">
                      <a14:shadowObscured xmlns:a14="http://schemas.microsoft.com/office/drawing/2010/main"/>
                    </a:ext>
                  </a:extLst>
                </pic:spPr>
              </pic:pic>
            </a:graphicData>
          </a:graphic>
        </wp:inline>
      </w:drawing>
    </w:r>
    <w:r w:rsidRPr="0010587A">
      <w:ptab w:relativeTo="margin" w:alignment="center" w:leader="none"/>
    </w:r>
    <w:r>
      <w:rPr>
        <w:noProof/>
        <w:lang w:val="bg-BG"/>
      </w:rPr>
      <w:drawing>
        <wp:inline distT="0" distB="0" distL="0" distR="0" wp14:anchorId="19C4DE40" wp14:editId="308F0987">
          <wp:extent cx="781050" cy="923925"/>
          <wp:effectExtent l="0" t="0" r="0" b="952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923925"/>
                  </a:xfrm>
                  <a:prstGeom prst="rect">
                    <a:avLst/>
                  </a:prstGeom>
                  <a:noFill/>
                </pic:spPr>
              </pic:pic>
            </a:graphicData>
          </a:graphic>
        </wp:inline>
      </w:drawing>
    </w:r>
    <w:r w:rsidRPr="0010587A">
      <w:ptab w:relativeTo="margin" w:alignment="right" w:leader="none"/>
    </w:r>
    <w:r w:rsidRPr="0010587A">
      <w:rPr>
        <w:noProof/>
        <w:lang w:val="bg-BG"/>
      </w:rPr>
      <w:drawing>
        <wp:inline distT="0" distB="0" distL="0" distR="0" wp14:anchorId="7A6D566F" wp14:editId="4F99CAB9">
          <wp:extent cx="1939158" cy="672834"/>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1963117" cy="681147"/>
                  </a:xfrm>
                  <a:prstGeom prst="rect">
                    <a:avLst/>
                  </a:prstGeom>
                  <a:noFill/>
                  <a:ln>
                    <a:noFill/>
                  </a:ln>
                  <a:extLst>
                    <a:ext uri="{53640926-AAD7-44D8-BBD7-CCE9431645EC}">
                      <a14:shadowObscured xmlns:a14="http://schemas.microsoft.com/office/drawing/2010/main"/>
                    </a:ext>
                  </a:extLst>
                </pic:spPr>
              </pic:pic>
            </a:graphicData>
          </a:graphic>
        </wp:inline>
      </w:drawing>
    </w:r>
  </w:p>
  <w:p w:rsidR="00014F5C" w:rsidRPr="00204E9A" w:rsidRDefault="00014F5C" w:rsidP="00204E9A">
    <w:pPr>
      <w:pStyle w:val="a4"/>
      <w:jc w:val="center"/>
      <w:rPr>
        <w:i/>
        <w:sz w:val="18"/>
        <w:szCs w:val="18"/>
        <w:lang w:val="bg-BG"/>
      </w:rPr>
    </w:pPr>
    <w:r w:rsidRPr="00204E9A">
      <w:rPr>
        <w:i/>
        <w:sz w:val="18"/>
        <w:szCs w:val="18"/>
        <w:lang w:val="bg-BG"/>
      </w:rPr>
      <w:t xml:space="preserve">Процедурата се осъществява с финансовата </w:t>
    </w:r>
    <w:r>
      <w:rPr>
        <w:i/>
        <w:sz w:val="18"/>
        <w:szCs w:val="18"/>
        <w:lang w:val="bg-BG"/>
      </w:rPr>
      <w:t>подкрепа на Европейски фонд за „Р</w:t>
    </w:r>
    <w:r w:rsidRPr="00204E9A">
      <w:rPr>
        <w:i/>
        <w:sz w:val="18"/>
        <w:szCs w:val="18"/>
        <w:lang w:val="bg-BG"/>
      </w:rPr>
      <w:t>егионално развитие</w:t>
    </w:r>
    <w:r>
      <w:rPr>
        <w:i/>
        <w:sz w:val="18"/>
        <w:szCs w:val="18"/>
        <w:lang w:val="bg-BG"/>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DAA"/>
    <w:multiLevelType w:val="hybridMultilevel"/>
    <w:tmpl w:val="03B0F78E"/>
    <w:lvl w:ilvl="0" w:tplc="BCC2059E">
      <w:start w:val="1"/>
      <w:numFmt w:val="decimal"/>
      <w:lvlText w:val="%1."/>
      <w:lvlJc w:val="left"/>
      <w:pPr>
        <w:tabs>
          <w:tab w:val="num" w:pos="360"/>
        </w:tabs>
        <w:ind w:left="360" w:hanging="360"/>
      </w:pPr>
      <w:rPr>
        <w:rFonts w:hint="default"/>
        <w:b w:val="0"/>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
    <w:nsid w:val="050B3136"/>
    <w:multiLevelType w:val="hybridMultilevel"/>
    <w:tmpl w:val="5C70B00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nsid w:val="07004CD9"/>
    <w:multiLevelType w:val="hybridMultilevel"/>
    <w:tmpl w:val="DC4CDD3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4">
    <w:nsid w:val="08BD75A6"/>
    <w:multiLevelType w:val="hybridMultilevel"/>
    <w:tmpl w:val="55EA641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2284EFE"/>
    <w:multiLevelType w:val="hybridMultilevel"/>
    <w:tmpl w:val="77125972"/>
    <w:lvl w:ilvl="0" w:tplc="1E04ED5C">
      <w:start w:val="1"/>
      <w:numFmt w:val="decimal"/>
      <w:lvlText w:val="%1."/>
      <w:lvlJc w:val="left"/>
      <w:pPr>
        <w:tabs>
          <w:tab w:val="num" w:pos="1395"/>
        </w:tabs>
        <w:ind w:left="1395" w:hanging="855"/>
      </w:pPr>
      <w:rPr>
        <w:rFonts w:eastAsia="Verdana-Bold"/>
        <w:b w:val="0"/>
      </w:rPr>
    </w:lvl>
    <w:lvl w:ilvl="1" w:tplc="04020019">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start w:val="1"/>
      <w:numFmt w:val="decimal"/>
      <w:lvlText w:val="%4."/>
      <w:lvlJc w:val="left"/>
      <w:pPr>
        <w:tabs>
          <w:tab w:val="num" w:pos="3060"/>
        </w:tabs>
        <w:ind w:left="3060" w:hanging="360"/>
      </w:pPr>
    </w:lvl>
    <w:lvl w:ilvl="4" w:tplc="04020019">
      <w:start w:val="1"/>
      <w:numFmt w:val="lowerLetter"/>
      <w:lvlText w:val="%5."/>
      <w:lvlJc w:val="left"/>
      <w:pPr>
        <w:tabs>
          <w:tab w:val="num" w:pos="3780"/>
        </w:tabs>
        <w:ind w:left="3780" w:hanging="360"/>
      </w:pPr>
    </w:lvl>
    <w:lvl w:ilvl="5" w:tplc="0402001B">
      <w:start w:val="1"/>
      <w:numFmt w:val="lowerRoman"/>
      <w:lvlText w:val="%6."/>
      <w:lvlJc w:val="right"/>
      <w:pPr>
        <w:tabs>
          <w:tab w:val="num" w:pos="4500"/>
        </w:tabs>
        <w:ind w:left="4500" w:hanging="180"/>
      </w:pPr>
    </w:lvl>
    <w:lvl w:ilvl="6" w:tplc="0402000F">
      <w:start w:val="1"/>
      <w:numFmt w:val="decimal"/>
      <w:lvlText w:val="%7."/>
      <w:lvlJc w:val="left"/>
      <w:pPr>
        <w:tabs>
          <w:tab w:val="num" w:pos="5220"/>
        </w:tabs>
        <w:ind w:left="5220" w:hanging="360"/>
      </w:pPr>
    </w:lvl>
    <w:lvl w:ilvl="7" w:tplc="04020019">
      <w:start w:val="1"/>
      <w:numFmt w:val="lowerLetter"/>
      <w:lvlText w:val="%8."/>
      <w:lvlJc w:val="left"/>
      <w:pPr>
        <w:tabs>
          <w:tab w:val="num" w:pos="5940"/>
        </w:tabs>
        <w:ind w:left="5940" w:hanging="360"/>
      </w:pPr>
    </w:lvl>
    <w:lvl w:ilvl="8" w:tplc="0402001B">
      <w:start w:val="1"/>
      <w:numFmt w:val="lowerRoman"/>
      <w:lvlText w:val="%9."/>
      <w:lvlJc w:val="right"/>
      <w:pPr>
        <w:tabs>
          <w:tab w:val="num" w:pos="6660"/>
        </w:tabs>
        <w:ind w:left="6660" w:hanging="180"/>
      </w:pPr>
    </w:lvl>
  </w:abstractNum>
  <w:abstractNum w:abstractNumId="6">
    <w:nsid w:val="22E44180"/>
    <w:multiLevelType w:val="multilevel"/>
    <w:tmpl w:val="DFC88CEC"/>
    <w:name w:val="NumPar"/>
    <w:lvl w:ilvl="0">
      <w:start w:val="1"/>
      <w:numFmt w:val="decimal"/>
      <w:lvlRestart w:val="0"/>
      <w:pStyle w:val="CharCharCharCharCharCharChar1CharCharCharCharCharCharCharCharCharCharCharCharCharChar1CharChar"/>
      <w:lvlText w:val="%1."/>
      <w:lvlJc w:val="left"/>
      <w:pPr>
        <w:tabs>
          <w:tab w:val="num" w:pos="850"/>
        </w:tabs>
        <w:ind w:left="850" w:hanging="850"/>
      </w:pPr>
    </w:lvl>
    <w:lvl w:ilvl="1">
      <w:start w:val="1"/>
      <w:numFmt w:val="decimal"/>
      <w:pStyle w:val="Char4"/>
      <w:lvlText w:val="%1.%2."/>
      <w:lvlJc w:val="left"/>
      <w:pPr>
        <w:tabs>
          <w:tab w:val="num" w:pos="850"/>
        </w:tabs>
        <w:ind w:left="850" w:hanging="850"/>
      </w:pPr>
    </w:lvl>
    <w:lvl w:ilvl="2">
      <w:start w:val="1"/>
      <w:numFmt w:val="decimal"/>
      <w:pStyle w:val="CharChar"/>
      <w:lvlText w:val="%1.%2.%3."/>
      <w:lvlJc w:val="left"/>
      <w:pPr>
        <w:tabs>
          <w:tab w:val="num" w:pos="850"/>
        </w:tabs>
        <w:ind w:left="850" w:hanging="850"/>
      </w:pPr>
    </w:lvl>
    <w:lvl w:ilvl="3">
      <w:start w:val="1"/>
      <w:numFmt w:val="decimal"/>
      <w:pStyle w:val="CharChar0"/>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3CE4200"/>
    <w:multiLevelType w:val="hybridMultilevel"/>
    <w:tmpl w:val="9CA874CE"/>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35497496"/>
    <w:multiLevelType w:val="hybridMultilevel"/>
    <w:tmpl w:val="25407674"/>
    <w:lvl w:ilvl="0" w:tplc="8C8C575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793514A"/>
    <w:multiLevelType w:val="multilevel"/>
    <w:tmpl w:val="D74293EE"/>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b/>
      </w:rPr>
    </w:lvl>
    <w:lvl w:ilvl="2">
      <w:start w:val="1"/>
      <w:numFmt w:val="decimal"/>
      <w:isLgl/>
      <w:lvlText w:val="%1.%2.%3."/>
      <w:lvlJc w:val="left"/>
      <w:pPr>
        <w:ind w:left="1200" w:hanging="840"/>
      </w:pPr>
      <w:rPr>
        <w:rFonts w:hint="default"/>
        <w:b/>
      </w:rPr>
    </w:lvl>
    <w:lvl w:ilvl="3">
      <w:start w:val="1"/>
      <w:numFmt w:val="decimal"/>
      <w:isLgl/>
      <w:lvlText w:val="%1.%2.%3.%4."/>
      <w:lvlJc w:val="left"/>
      <w:pPr>
        <w:ind w:left="1200" w:hanging="84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nsid w:val="457D058F"/>
    <w:multiLevelType w:val="hybridMultilevel"/>
    <w:tmpl w:val="9C4EFF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B20269B"/>
    <w:multiLevelType w:val="multilevel"/>
    <w:tmpl w:val="35F69862"/>
    <w:lvl w:ilvl="0">
      <w:start w:val="1"/>
      <w:numFmt w:val="decimal"/>
      <w:lvlText w:val="%1."/>
      <w:lvlJc w:val="left"/>
      <w:pPr>
        <w:ind w:left="720" w:hanging="360"/>
      </w:pPr>
      <w:rPr>
        <w:rFonts w:hint="default"/>
      </w:rPr>
    </w:lvl>
    <w:lvl w:ilvl="1">
      <w:start w:val="1"/>
      <w:numFmt w:val="decimal"/>
      <w:isLgl/>
      <w:lvlText w:val="%1.%2."/>
      <w:lvlJc w:val="left"/>
      <w:pPr>
        <w:ind w:left="1176" w:hanging="780"/>
      </w:pPr>
      <w:rPr>
        <w:rFonts w:hint="default"/>
        <w:i w:val="0"/>
      </w:rPr>
    </w:lvl>
    <w:lvl w:ilvl="2">
      <w:start w:val="2"/>
      <w:numFmt w:val="decimal"/>
      <w:isLgl/>
      <w:lvlText w:val="%1.%2.%3."/>
      <w:lvlJc w:val="left"/>
      <w:pPr>
        <w:ind w:left="1212" w:hanging="780"/>
      </w:pPr>
      <w:rPr>
        <w:rFonts w:hint="default"/>
        <w:i w:val="0"/>
      </w:rPr>
    </w:lvl>
    <w:lvl w:ilvl="3">
      <w:start w:val="2"/>
      <w:numFmt w:val="decimal"/>
      <w:isLgl/>
      <w:lvlText w:val="%1.%2.%3.%4."/>
      <w:lvlJc w:val="left"/>
      <w:pPr>
        <w:ind w:left="1548" w:hanging="1080"/>
      </w:pPr>
      <w:rPr>
        <w:rFonts w:hint="default"/>
        <w:i w:val="0"/>
      </w:rPr>
    </w:lvl>
    <w:lvl w:ilvl="4">
      <w:start w:val="1"/>
      <w:numFmt w:val="decimal"/>
      <w:isLgl/>
      <w:lvlText w:val="%1.%2.%3.%4.%5."/>
      <w:lvlJc w:val="left"/>
      <w:pPr>
        <w:ind w:left="1584" w:hanging="1080"/>
      </w:pPr>
      <w:rPr>
        <w:rFonts w:hint="default"/>
        <w:i w:val="0"/>
      </w:rPr>
    </w:lvl>
    <w:lvl w:ilvl="5">
      <w:start w:val="1"/>
      <w:numFmt w:val="decimal"/>
      <w:isLgl/>
      <w:lvlText w:val="%1.%2.%3.%4.%5.%6."/>
      <w:lvlJc w:val="left"/>
      <w:pPr>
        <w:ind w:left="1980" w:hanging="1440"/>
      </w:pPr>
      <w:rPr>
        <w:rFonts w:hint="default"/>
        <w:i w:val="0"/>
      </w:rPr>
    </w:lvl>
    <w:lvl w:ilvl="6">
      <w:start w:val="1"/>
      <w:numFmt w:val="decimal"/>
      <w:isLgl/>
      <w:lvlText w:val="%1.%2.%3.%4.%5.%6.%7."/>
      <w:lvlJc w:val="left"/>
      <w:pPr>
        <w:ind w:left="2016" w:hanging="1440"/>
      </w:pPr>
      <w:rPr>
        <w:rFonts w:hint="default"/>
        <w:i w:val="0"/>
      </w:rPr>
    </w:lvl>
    <w:lvl w:ilvl="7">
      <w:start w:val="1"/>
      <w:numFmt w:val="decimal"/>
      <w:isLgl/>
      <w:lvlText w:val="%1.%2.%3.%4.%5.%6.%7.%8."/>
      <w:lvlJc w:val="left"/>
      <w:pPr>
        <w:ind w:left="2412" w:hanging="1800"/>
      </w:pPr>
      <w:rPr>
        <w:rFonts w:hint="default"/>
        <w:i w:val="0"/>
      </w:rPr>
    </w:lvl>
    <w:lvl w:ilvl="8">
      <w:start w:val="1"/>
      <w:numFmt w:val="decimal"/>
      <w:isLgl/>
      <w:lvlText w:val="%1.%2.%3.%4.%5.%6.%7.%8.%9."/>
      <w:lvlJc w:val="left"/>
      <w:pPr>
        <w:ind w:left="2448" w:hanging="1800"/>
      </w:pPr>
      <w:rPr>
        <w:rFonts w:hint="default"/>
        <w:i w:val="0"/>
      </w:rPr>
    </w:lvl>
  </w:abstractNum>
  <w:abstractNum w:abstractNumId="1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
    <w:nsid w:val="5F4A6611"/>
    <w:multiLevelType w:val="hybridMultilevel"/>
    <w:tmpl w:val="BFA826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0E03870"/>
    <w:multiLevelType w:val="hybridMultilevel"/>
    <w:tmpl w:val="D7FA29F2"/>
    <w:lvl w:ilvl="0" w:tplc="0402000F">
      <w:start w:val="1"/>
      <w:numFmt w:val="decimal"/>
      <w:lvlText w:val="%1."/>
      <w:lvlJc w:val="left"/>
      <w:pPr>
        <w:ind w:left="1800" w:hanging="360"/>
      </w:p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6">
    <w:nsid w:val="6234366D"/>
    <w:multiLevelType w:val="singleLevel"/>
    <w:tmpl w:val="24064748"/>
    <w:lvl w:ilvl="0">
      <w:start w:val="1"/>
      <w:numFmt w:val="decimal"/>
      <w:lvlText w:val="%1."/>
      <w:lvlJc w:val="left"/>
      <w:pPr>
        <w:tabs>
          <w:tab w:val="num" w:pos="720"/>
        </w:tabs>
        <w:ind w:left="720" w:hanging="720"/>
      </w:pPr>
      <w:rPr>
        <w:b/>
      </w:rPr>
    </w:lvl>
  </w:abstractNum>
  <w:abstractNum w:abstractNumId="17">
    <w:nsid w:val="79323F27"/>
    <w:multiLevelType w:val="hybridMultilevel"/>
    <w:tmpl w:val="6EA89A04"/>
    <w:lvl w:ilvl="0" w:tplc="23D64C64">
      <w:start w:val="1"/>
      <w:numFmt w:val="decimal"/>
      <w:lvlText w:val="%1."/>
      <w:lvlJc w:val="left"/>
      <w:pPr>
        <w:ind w:left="502" w:hanging="360"/>
      </w:pPr>
      <w:rPr>
        <w:b w:val="0"/>
      </w:rPr>
    </w:lvl>
    <w:lvl w:ilvl="1" w:tplc="04020019">
      <w:start w:val="1"/>
      <w:numFmt w:val="lowerLetter"/>
      <w:lvlText w:val="%2."/>
      <w:lvlJc w:val="left"/>
      <w:pPr>
        <w:ind w:left="1440" w:hanging="360"/>
      </w:pPr>
    </w:lvl>
    <w:lvl w:ilvl="2" w:tplc="1D140C92">
      <w:start w:val="22"/>
      <w:numFmt w:val="bullet"/>
      <w:lvlText w:val="•"/>
      <w:lvlJc w:val="left"/>
      <w:pPr>
        <w:ind w:left="3390" w:hanging="1410"/>
      </w:pPr>
      <w:rPr>
        <w:rFonts w:ascii="Times New Roman" w:eastAsia="Times New Roman" w:hAnsi="Times New Roman" w:cs="Times New Roman"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12"/>
  </w:num>
  <w:num w:numId="3">
    <w:abstractNumId w:val="8"/>
  </w:num>
  <w:num w:numId="4">
    <w:abstractNumId w:val="17"/>
  </w:num>
  <w:num w:numId="5">
    <w:abstractNumId w:val="7"/>
  </w:num>
  <w:num w:numId="6">
    <w:abstractNumId w:val="4"/>
  </w:num>
  <w:num w:numId="7">
    <w:abstractNumId w:val="0"/>
  </w:num>
  <w:num w:numId="8">
    <w:abstractNumId w:val="9"/>
  </w:num>
  <w:num w:numId="9">
    <w:abstractNumId w:val="11"/>
  </w:num>
  <w:num w:numId="10">
    <w:abstractNumId w:val="13"/>
    <w:lvlOverride w:ilvl="0">
      <w:startOverride w:val="1"/>
    </w:lvlOverride>
  </w:num>
  <w:num w:numId="11">
    <w:abstractNumId w:val="10"/>
    <w:lvlOverride w:ilvl="0">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10"/>
  </w:num>
  <w:num w:numId="18">
    <w:abstractNumId w:val="13"/>
  </w:num>
  <w:num w:numId="19">
    <w:abstractNumId w:val="14"/>
  </w:num>
  <w:num w:numId="20">
    <w:abstractNumId w:val="15"/>
  </w:num>
  <w:num w:numId="21">
    <w:abstractNumId w:val="16"/>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62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DE"/>
    <w:rsid w:val="00005C2C"/>
    <w:rsid w:val="00014F5C"/>
    <w:rsid w:val="0003085C"/>
    <w:rsid w:val="00033153"/>
    <w:rsid w:val="000418F7"/>
    <w:rsid w:val="000479A9"/>
    <w:rsid w:val="000530BD"/>
    <w:rsid w:val="00063CF7"/>
    <w:rsid w:val="00071D97"/>
    <w:rsid w:val="000727B9"/>
    <w:rsid w:val="000730B8"/>
    <w:rsid w:val="000741CA"/>
    <w:rsid w:val="00075EAC"/>
    <w:rsid w:val="0007732C"/>
    <w:rsid w:val="00077BA0"/>
    <w:rsid w:val="00086EE1"/>
    <w:rsid w:val="000948DD"/>
    <w:rsid w:val="000A6A12"/>
    <w:rsid w:val="000C052B"/>
    <w:rsid w:val="000C2B75"/>
    <w:rsid w:val="000D0909"/>
    <w:rsid w:val="000D1622"/>
    <w:rsid w:val="000D1E53"/>
    <w:rsid w:val="000D55B5"/>
    <w:rsid w:val="000E2ABE"/>
    <w:rsid w:val="000E5AB8"/>
    <w:rsid w:val="000E6A10"/>
    <w:rsid w:val="000F0BC8"/>
    <w:rsid w:val="000F4340"/>
    <w:rsid w:val="000F4428"/>
    <w:rsid w:val="000F5EE5"/>
    <w:rsid w:val="00104A18"/>
    <w:rsid w:val="0010587A"/>
    <w:rsid w:val="0010796A"/>
    <w:rsid w:val="00112F69"/>
    <w:rsid w:val="001253A2"/>
    <w:rsid w:val="00125825"/>
    <w:rsid w:val="001473A0"/>
    <w:rsid w:val="0015346F"/>
    <w:rsid w:val="0015420F"/>
    <w:rsid w:val="00181466"/>
    <w:rsid w:val="00186DBF"/>
    <w:rsid w:val="00196633"/>
    <w:rsid w:val="001A6861"/>
    <w:rsid w:val="001A6A0E"/>
    <w:rsid w:val="001B68A7"/>
    <w:rsid w:val="001C48B1"/>
    <w:rsid w:val="001C7AFD"/>
    <w:rsid w:val="001E38AF"/>
    <w:rsid w:val="001E671A"/>
    <w:rsid w:val="001F13E5"/>
    <w:rsid w:val="001F49A8"/>
    <w:rsid w:val="001F61F8"/>
    <w:rsid w:val="00202E78"/>
    <w:rsid w:val="002037ED"/>
    <w:rsid w:val="00204E9A"/>
    <w:rsid w:val="002122D0"/>
    <w:rsid w:val="00213F2A"/>
    <w:rsid w:val="0021750E"/>
    <w:rsid w:val="002225EF"/>
    <w:rsid w:val="0024056F"/>
    <w:rsid w:val="00243957"/>
    <w:rsid w:val="00246505"/>
    <w:rsid w:val="00252889"/>
    <w:rsid w:val="0025325D"/>
    <w:rsid w:val="002600D2"/>
    <w:rsid w:val="00274F10"/>
    <w:rsid w:val="00277C4B"/>
    <w:rsid w:val="002815F5"/>
    <w:rsid w:val="00287C7E"/>
    <w:rsid w:val="002904E0"/>
    <w:rsid w:val="002A00F1"/>
    <w:rsid w:val="002A24F0"/>
    <w:rsid w:val="002A25C2"/>
    <w:rsid w:val="002A400F"/>
    <w:rsid w:val="002B5A0D"/>
    <w:rsid w:val="002C17A0"/>
    <w:rsid w:val="002C3702"/>
    <w:rsid w:val="002D7178"/>
    <w:rsid w:val="002E3DDA"/>
    <w:rsid w:val="002E4813"/>
    <w:rsid w:val="002E765D"/>
    <w:rsid w:val="002F74B3"/>
    <w:rsid w:val="0030098E"/>
    <w:rsid w:val="00301A74"/>
    <w:rsid w:val="003063D7"/>
    <w:rsid w:val="00310B94"/>
    <w:rsid w:val="0031784D"/>
    <w:rsid w:val="0034299C"/>
    <w:rsid w:val="0034407D"/>
    <w:rsid w:val="00351FFE"/>
    <w:rsid w:val="003520C3"/>
    <w:rsid w:val="00354446"/>
    <w:rsid w:val="00354845"/>
    <w:rsid w:val="0035799F"/>
    <w:rsid w:val="00367744"/>
    <w:rsid w:val="00375F8D"/>
    <w:rsid w:val="00383A28"/>
    <w:rsid w:val="0039014B"/>
    <w:rsid w:val="00391551"/>
    <w:rsid w:val="00395EA6"/>
    <w:rsid w:val="003A6419"/>
    <w:rsid w:val="003B6BA4"/>
    <w:rsid w:val="003C2C39"/>
    <w:rsid w:val="003C3787"/>
    <w:rsid w:val="003D246D"/>
    <w:rsid w:val="003D4A1C"/>
    <w:rsid w:val="003F477A"/>
    <w:rsid w:val="0040075F"/>
    <w:rsid w:val="00402C1B"/>
    <w:rsid w:val="00424A20"/>
    <w:rsid w:val="00424B6C"/>
    <w:rsid w:val="00424D1C"/>
    <w:rsid w:val="00437E18"/>
    <w:rsid w:val="00442930"/>
    <w:rsid w:val="004557C1"/>
    <w:rsid w:val="00457A03"/>
    <w:rsid w:val="00461B94"/>
    <w:rsid w:val="004755C9"/>
    <w:rsid w:val="004777F7"/>
    <w:rsid w:val="0048479B"/>
    <w:rsid w:val="0049116A"/>
    <w:rsid w:val="004959CD"/>
    <w:rsid w:val="00496CF6"/>
    <w:rsid w:val="004977FC"/>
    <w:rsid w:val="004A3572"/>
    <w:rsid w:val="004A5A6B"/>
    <w:rsid w:val="004C2677"/>
    <w:rsid w:val="004C369A"/>
    <w:rsid w:val="004C5A85"/>
    <w:rsid w:val="004C727E"/>
    <w:rsid w:val="004C7EA5"/>
    <w:rsid w:val="004D23B2"/>
    <w:rsid w:val="004D3D8B"/>
    <w:rsid w:val="004D59E0"/>
    <w:rsid w:val="004E61F9"/>
    <w:rsid w:val="004F1CE0"/>
    <w:rsid w:val="004F2506"/>
    <w:rsid w:val="004F66EA"/>
    <w:rsid w:val="005003DB"/>
    <w:rsid w:val="00501537"/>
    <w:rsid w:val="00501D95"/>
    <w:rsid w:val="0051553F"/>
    <w:rsid w:val="00543852"/>
    <w:rsid w:val="005477B6"/>
    <w:rsid w:val="00552BCF"/>
    <w:rsid w:val="005559E6"/>
    <w:rsid w:val="0055669F"/>
    <w:rsid w:val="005733A8"/>
    <w:rsid w:val="005754E0"/>
    <w:rsid w:val="00595574"/>
    <w:rsid w:val="005960DB"/>
    <w:rsid w:val="005B0454"/>
    <w:rsid w:val="005D2B54"/>
    <w:rsid w:val="005D31DF"/>
    <w:rsid w:val="005D5B54"/>
    <w:rsid w:val="005D7253"/>
    <w:rsid w:val="005E40AF"/>
    <w:rsid w:val="005E49EB"/>
    <w:rsid w:val="005F0D1E"/>
    <w:rsid w:val="005F38C6"/>
    <w:rsid w:val="005F6C12"/>
    <w:rsid w:val="0060313A"/>
    <w:rsid w:val="00604EC5"/>
    <w:rsid w:val="00625522"/>
    <w:rsid w:val="00626FFB"/>
    <w:rsid w:val="00663034"/>
    <w:rsid w:val="0066526E"/>
    <w:rsid w:val="00675B82"/>
    <w:rsid w:val="00676297"/>
    <w:rsid w:val="00690B96"/>
    <w:rsid w:val="00690E1A"/>
    <w:rsid w:val="00691259"/>
    <w:rsid w:val="006A469D"/>
    <w:rsid w:val="006A713E"/>
    <w:rsid w:val="006B1AF4"/>
    <w:rsid w:val="006B77AE"/>
    <w:rsid w:val="006B789C"/>
    <w:rsid w:val="006C297C"/>
    <w:rsid w:val="006E08D8"/>
    <w:rsid w:val="006E5D45"/>
    <w:rsid w:val="006F0AA1"/>
    <w:rsid w:val="00704E44"/>
    <w:rsid w:val="00710015"/>
    <w:rsid w:val="00711D7B"/>
    <w:rsid w:val="00711DAF"/>
    <w:rsid w:val="00724B39"/>
    <w:rsid w:val="00730C38"/>
    <w:rsid w:val="0076297A"/>
    <w:rsid w:val="00770A09"/>
    <w:rsid w:val="00777866"/>
    <w:rsid w:val="00777AC0"/>
    <w:rsid w:val="00787DFD"/>
    <w:rsid w:val="00793A66"/>
    <w:rsid w:val="00796788"/>
    <w:rsid w:val="007A2BF7"/>
    <w:rsid w:val="007B10D3"/>
    <w:rsid w:val="007C3408"/>
    <w:rsid w:val="007C74A8"/>
    <w:rsid w:val="007D0A71"/>
    <w:rsid w:val="007D5B48"/>
    <w:rsid w:val="007F2681"/>
    <w:rsid w:val="0081201F"/>
    <w:rsid w:val="008147D1"/>
    <w:rsid w:val="008201B0"/>
    <w:rsid w:val="008249D1"/>
    <w:rsid w:val="00826A6E"/>
    <w:rsid w:val="008273A3"/>
    <w:rsid w:val="00830004"/>
    <w:rsid w:val="00831767"/>
    <w:rsid w:val="00833BC4"/>
    <w:rsid w:val="00834AC9"/>
    <w:rsid w:val="00834D0D"/>
    <w:rsid w:val="00840510"/>
    <w:rsid w:val="008432D2"/>
    <w:rsid w:val="008432DD"/>
    <w:rsid w:val="0084454E"/>
    <w:rsid w:val="00846A41"/>
    <w:rsid w:val="00853586"/>
    <w:rsid w:val="00856C69"/>
    <w:rsid w:val="0086249B"/>
    <w:rsid w:val="008637DA"/>
    <w:rsid w:val="0086458F"/>
    <w:rsid w:val="00864CA3"/>
    <w:rsid w:val="00873EA8"/>
    <w:rsid w:val="00873FA1"/>
    <w:rsid w:val="0088573A"/>
    <w:rsid w:val="00892F8B"/>
    <w:rsid w:val="008970E6"/>
    <w:rsid w:val="008A25FD"/>
    <w:rsid w:val="008A7A65"/>
    <w:rsid w:val="008B0842"/>
    <w:rsid w:val="008B3558"/>
    <w:rsid w:val="008B3F5C"/>
    <w:rsid w:val="008B55DF"/>
    <w:rsid w:val="008C3990"/>
    <w:rsid w:val="008C74E8"/>
    <w:rsid w:val="008D1CCD"/>
    <w:rsid w:val="008D2ACD"/>
    <w:rsid w:val="008E23D2"/>
    <w:rsid w:val="008F3BCD"/>
    <w:rsid w:val="008F5573"/>
    <w:rsid w:val="00903DEA"/>
    <w:rsid w:val="00905EEF"/>
    <w:rsid w:val="00912D2F"/>
    <w:rsid w:val="00924816"/>
    <w:rsid w:val="00925B30"/>
    <w:rsid w:val="0092728C"/>
    <w:rsid w:val="00934137"/>
    <w:rsid w:val="00936596"/>
    <w:rsid w:val="009422FE"/>
    <w:rsid w:val="00943A18"/>
    <w:rsid w:val="00953909"/>
    <w:rsid w:val="00956CC4"/>
    <w:rsid w:val="00967E9D"/>
    <w:rsid w:val="00970483"/>
    <w:rsid w:val="00970C33"/>
    <w:rsid w:val="00971589"/>
    <w:rsid w:val="00974B59"/>
    <w:rsid w:val="00996B3A"/>
    <w:rsid w:val="009A087E"/>
    <w:rsid w:val="009A0D0C"/>
    <w:rsid w:val="009A29F8"/>
    <w:rsid w:val="009B6BC1"/>
    <w:rsid w:val="009D16EE"/>
    <w:rsid w:val="009E2BC2"/>
    <w:rsid w:val="009F1566"/>
    <w:rsid w:val="009F7E2E"/>
    <w:rsid w:val="00A2206F"/>
    <w:rsid w:val="00A248E8"/>
    <w:rsid w:val="00A2530B"/>
    <w:rsid w:val="00A42373"/>
    <w:rsid w:val="00A44E94"/>
    <w:rsid w:val="00A47A09"/>
    <w:rsid w:val="00A61A85"/>
    <w:rsid w:val="00A657FF"/>
    <w:rsid w:val="00A94F16"/>
    <w:rsid w:val="00A974DE"/>
    <w:rsid w:val="00AA010D"/>
    <w:rsid w:val="00AA145E"/>
    <w:rsid w:val="00AA30DF"/>
    <w:rsid w:val="00AA489A"/>
    <w:rsid w:val="00AA4FB4"/>
    <w:rsid w:val="00AB0662"/>
    <w:rsid w:val="00AB7717"/>
    <w:rsid w:val="00AC13C0"/>
    <w:rsid w:val="00AD4A3F"/>
    <w:rsid w:val="00AE7681"/>
    <w:rsid w:val="00AF69BE"/>
    <w:rsid w:val="00B03816"/>
    <w:rsid w:val="00B06277"/>
    <w:rsid w:val="00B10E33"/>
    <w:rsid w:val="00B14248"/>
    <w:rsid w:val="00B16887"/>
    <w:rsid w:val="00B22323"/>
    <w:rsid w:val="00B41655"/>
    <w:rsid w:val="00B4561B"/>
    <w:rsid w:val="00B65626"/>
    <w:rsid w:val="00B71B5C"/>
    <w:rsid w:val="00B74E7A"/>
    <w:rsid w:val="00B76E22"/>
    <w:rsid w:val="00B82DB2"/>
    <w:rsid w:val="00BA08D9"/>
    <w:rsid w:val="00BA0EDA"/>
    <w:rsid w:val="00BA14B3"/>
    <w:rsid w:val="00BA3519"/>
    <w:rsid w:val="00BB1CFA"/>
    <w:rsid w:val="00BB535E"/>
    <w:rsid w:val="00BB53E1"/>
    <w:rsid w:val="00BC1EB3"/>
    <w:rsid w:val="00BC205B"/>
    <w:rsid w:val="00BD6796"/>
    <w:rsid w:val="00BE1C1C"/>
    <w:rsid w:val="00BE3AE6"/>
    <w:rsid w:val="00BF0ECA"/>
    <w:rsid w:val="00BF57DE"/>
    <w:rsid w:val="00C10331"/>
    <w:rsid w:val="00C12590"/>
    <w:rsid w:val="00C20E12"/>
    <w:rsid w:val="00C21E36"/>
    <w:rsid w:val="00C26FF8"/>
    <w:rsid w:val="00C43D1C"/>
    <w:rsid w:val="00C54BDF"/>
    <w:rsid w:val="00C64392"/>
    <w:rsid w:val="00C67421"/>
    <w:rsid w:val="00C74550"/>
    <w:rsid w:val="00C75530"/>
    <w:rsid w:val="00C77AEC"/>
    <w:rsid w:val="00C835F0"/>
    <w:rsid w:val="00C86D49"/>
    <w:rsid w:val="00C915B2"/>
    <w:rsid w:val="00C9320C"/>
    <w:rsid w:val="00C945EF"/>
    <w:rsid w:val="00C952AC"/>
    <w:rsid w:val="00CA061E"/>
    <w:rsid w:val="00CB1BC7"/>
    <w:rsid w:val="00CC544C"/>
    <w:rsid w:val="00CC59D4"/>
    <w:rsid w:val="00CD1D9F"/>
    <w:rsid w:val="00CD1E44"/>
    <w:rsid w:val="00CD4077"/>
    <w:rsid w:val="00CD56E8"/>
    <w:rsid w:val="00CE4B76"/>
    <w:rsid w:val="00D01AFB"/>
    <w:rsid w:val="00D16111"/>
    <w:rsid w:val="00D16C35"/>
    <w:rsid w:val="00D21EB2"/>
    <w:rsid w:val="00D33CC4"/>
    <w:rsid w:val="00D3526E"/>
    <w:rsid w:val="00D461F9"/>
    <w:rsid w:val="00D47C8E"/>
    <w:rsid w:val="00D51A1F"/>
    <w:rsid w:val="00D531DD"/>
    <w:rsid w:val="00D5512D"/>
    <w:rsid w:val="00D55EFB"/>
    <w:rsid w:val="00D602A3"/>
    <w:rsid w:val="00D7444B"/>
    <w:rsid w:val="00D75C6A"/>
    <w:rsid w:val="00D81349"/>
    <w:rsid w:val="00D828D6"/>
    <w:rsid w:val="00D830AB"/>
    <w:rsid w:val="00D86A80"/>
    <w:rsid w:val="00D91C60"/>
    <w:rsid w:val="00D929A4"/>
    <w:rsid w:val="00DA501F"/>
    <w:rsid w:val="00DA660E"/>
    <w:rsid w:val="00DC5D22"/>
    <w:rsid w:val="00DD0471"/>
    <w:rsid w:val="00DE1A67"/>
    <w:rsid w:val="00DE63FC"/>
    <w:rsid w:val="00DE654A"/>
    <w:rsid w:val="00DF40F4"/>
    <w:rsid w:val="00DF6919"/>
    <w:rsid w:val="00E0166B"/>
    <w:rsid w:val="00E1266F"/>
    <w:rsid w:val="00E131F2"/>
    <w:rsid w:val="00E240F6"/>
    <w:rsid w:val="00E32903"/>
    <w:rsid w:val="00E40A79"/>
    <w:rsid w:val="00E46102"/>
    <w:rsid w:val="00E50171"/>
    <w:rsid w:val="00E55218"/>
    <w:rsid w:val="00E73C0B"/>
    <w:rsid w:val="00E760A3"/>
    <w:rsid w:val="00E818EE"/>
    <w:rsid w:val="00E87160"/>
    <w:rsid w:val="00E9058B"/>
    <w:rsid w:val="00E90A78"/>
    <w:rsid w:val="00E944FA"/>
    <w:rsid w:val="00EA0B35"/>
    <w:rsid w:val="00EA4D31"/>
    <w:rsid w:val="00EA60C6"/>
    <w:rsid w:val="00EA6C76"/>
    <w:rsid w:val="00EC75AA"/>
    <w:rsid w:val="00ED01E9"/>
    <w:rsid w:val="00ED5661"/>
    <w:rsid w:val="00EE46E9"/>
    <w:rsid w:val="00EE6EEC"/>
    <w:rsid w:val="00EF2CB0"/>
    <w:rsid w:val="00EF403F"/>
    <w:rsid w:val="00EF61C9"/>
    <w:rsid w:val="00EF7A47"/>
    <w:rsid w:val="00F1166C"/>
    <w:rsid w:val="00F141D4"/>
    <w:rsid w:val="00F163EB"/>
    <w:rsid w:val="00F202AB"/>
    <w:rsid w:val="00F25367"/>
    <w:rsid w:val="00F32CE3"/>
    <w:rsid w:val="00F33B75"/>
    <w:rsid w:val="00F34853"/>
    <w:rsid w:val="00F3702A"/>
    <w:rsid w:val="00F40277"/>
    <w:rsid w:val="00F4731D"/>
    <w:rsid w:val="00F55AD3"/>
    <w:rsid w:val="00F56629"/>
    <w:rsid w:val="00F57438"/>
    <w:rsid w:val="00F5784A"/>
    <w:rsid w:val="00F6492E"/>
    <w:rsid w:val="00F7504C"/>
    <w:rsid w:val="00F76DFF"/>
    <w:rsid w:val="00F82362"/>
    <w:rsid w:val="00F82823"/>
    <w:rsid w:val="00F83A22"/>
    <w:rsid w:val="00F87E2B"/>
    <w:rsid w:val="00FA4B3E"/>
    <w:rsid w:val="00FB5C37"/>
    <w:rsid w:val="00FC1EC5"/>
    <w:rsid w:val="00FC3871"/>
    <w:rsid w:val="00FC3F78"/>
    <w:rsid w:val="00FC6FE1"/>
    <w:rsid w:val="00FD1FF5"/>
    <w:rsid w:val="00FD20DC"/>
    <w:rsid w:val="00FD769A"/>
    <w:rsid w:val="00FE708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C"/>
    <w:pPr>
      <w:spacing w:after="0" w:line="240" w:lineRule="auto"/>
    </w:pPr>
    <w:rPr>
      <w:rFonts w:ascii="HebarU" w:eastAsia="Times New Roman" w:hAnsi="HebarU" w:cs="Times New Roman"/>
      <w:sz w:val="28"/>
      <w:szCs w:val="20"/>
      <w:lang w:val="en-GB" w:eastAsia="bg-BG"/>
    </w:rPr>
  </w:style>
  <w:style w:type="paragraph" w:styleId="1">
    <w:name w:val="heading 1"/>
    <w:basedOn w:val="a"/>
    <w:next w:val="a"/>
    <w:link w:val="10"/>
    <w:qFormat/>
    <w:rsid w:val="00830004"/>
    <w:pPr>
      <w:keepNext/>
      <w:spacing w:before="240" w:after="60"/>
      <w:outlineLvl w:val="0"/>
    </w:pPr>
    <w:rPr>
      <w:rFonts w:ascii="Arial" w:hAnsi="Arial"/>
      <w:b/>
      <w:kern w:val="28"/>
      <w:szCs w:val="24"/>
      <w:lang w:val="bg-BG"/>
    </w:rPr>
  </w:style>
  <w:style w:type="paragraph" w:styleId="2">
    <w:name w:val="heading 2"/>
    <w:basedOn w:val="a"/>
    <w:next w:val="a"/>
    <w:link w:val="20"/>
    <w:qFormat/>
    <w:rsid w:val="00830004"/>
    <w:pPr>
      <w:keepNext/>
      <w:spacing w:before="240" w:after="60"/>
      <w:outlineLvl w:val="1"/>
    </w:pPr>
    <w:rPr>
      <w:rFonts w:ascii="Arial" w:hAnsi="Arial"/>
      <w:b/>
      <w:i/>
      <w:sz w:val="24"/>
      <w:szCs w:val="24"/>
      <w:lang w:val="bg-BG"/>
    </w:rPr>
  </w:style>
  <w:style w:type="paragraph" w:styleId="3">
    <w:name w:val="heading 3"/>
    <w:basedOn w:val="a"/>
    <w:next w:val="a"/>
    <w:link w:val="30"/>
    <w:qFormat/>
    <w:rsid w:val="00830004"/>
    <w:pPr>
      <w:keepNext/>
      <w:spacing w:before="240" w:after="60"/>
      <w:outlineLvl w:val="2"/>
    </w:pPr>
    <w:rPr>
      <w:rFonts w:ascii="Arial" w:hAnsi="Arial" w:cs="Arial"/>
      <w:b/>
      <w:bCs/>
      <w:sz w:val="26"/>
      <w:szCs w:val="26"/>
      <w:lang w:val="bg-BG"/>
    </w:rPr>
  </w:style>
  <w:style w:type="paragraph" w:styleId="4">
    <w:name w:val="heading 4"/>
    <w:basedOn w:val="a"/>
    <w:next w:val="a"/>
    <w:link w:val="40"/>
    <w:qFormat/>
    <w:rsid w:val="00830004"/>
    <w:pPr>
      <w:keepNext/>
      <w:spacing w:before="240" w:after="60"/>
      <w:outlineLvl w:val="3"/>
    </w:pPr>
    <w:rPr>
      <w:rFonts w:ascii="Times New Roman" w:hAnsi="Times New Roman"/>
      <w:b/>
      <w:bCs/>
      <w:szCs w:val="28"/>
      <w:lang w:val="bg-BG"/>
    </w:rPr>
  </w:style>
  <w:style w:type="paragraph" w:styleId="5">
    <w:name w:val="heading 5"/>
    <w:basedOn w:val="a"/>
    <w:next w:val="a"/>
    <w:link w:val="50"/>
    <w:qFormat/>
    <w:rsid w:val="00830004"/>
    <w:pPr>
      <w:spacing w:before="240" w:after="60"/>
      <w:outlineLvl w:val="4"/>
    </w:pPr>
    <w:rPr>
      <w:rFonts w:ascii="Times New Roman" w:hAnsi="Times New Roman"/>
      <w:b/>
      <w:bCs/>
      <w:i/>
      <w:iCs/>
      <w:sz w:val="26"/>
      <w:szCs w:val="26"/>
      <w:lang w:val="en-AU"/>
    </w:rPr>
  </w:style>
  <w:style w:type="paragraph" w:styleId="6">
    <w:name w:val="heading 6"/>
    <w:basedOn w:val="a"/>
    <w:next w:val="a"/>
    <w:link w:val="60"/>
    <w:qFormat/>
    <w:rsid w:val="00830004"/>
    <w:pPr>
      <w:spacing w:before="240" w:after="60"/>
      <w:outlineLvl w:val="5"/>
    </w:pPr>
    <w:rPr>
      <w:rFonts w:ascii="Times New Roman" w:hAnsi="Times New Roman"/>
      <w:b/>
      <w:bCs/>
      <w:sz w:val="22"/>
      <w:szCs w:val="22"/>
      <w:lang w:val="en-AU"/>
    </w:rPr>
  </w:style>
  <w:style w:type="paragraph" w:styleId="7">
    <w:name w:val="heading 7"/>
    <w:basedOn w:val="a"/>
    <w:next w:val="a"/>
    <w:link w:val="70"/>
    <w:qFormat/>
    <w:rsid w:val="00830004"/>
    <w:pPr>
      <w:keepNext/>
      <w:jc w:val="center"/>
      <w:outlineLvl w:val="6"/>
    </w:pPr>
    <w:rPr>
      <w:rFonts w:ascii="Arial Narrow" w:hAnsi="Arial Narrow"/>
      <w:b/>
      <w:color w:val="000000"/>
      <w:sz w:val="20"/>
      <w:szCs w:val="24"/>
      <w:lang w:val="bg-BG"/>
    </w:rPr>
  </w:style>
  <w:style w:type="paragraph" w:styleId="8">
    <w:name w:val="heading 8"/>
    <w:basedOn w:val="a"/>
    <w:next w:val="a"/>
    <w:link w:val="80"/>
    <w:qFormat/>
    <w:rsid w:val="00830004"/>
    <w:pPr>
      <w:keepNext/>
      <w:jc w:val="center"/>
      <w:outlineLvl w:val="7"/>
    </w:pPr>
    <w:rPr>
      <w:rFonts w:ascii="Times New Roman" w:hAnsi="Times New Roman"/>
      <w:b/>
      <w:sz w:val="24"/>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8147D1"/>
  </w:style>
  <w:style w:type="paragraph" w:styleId="a3">
    <w:name w:val="List Paragraph"/>
    <w:basedOn w:val="a"/>
    <w:uiPriority w:val="34"/>
    <w:qFormat/>
    <w:rsid w:val="008147D1"/>
    <w:pPr>
      <w:ind w:left="720"/>
      <w:contextualSpacing/>
    </w:pPr>
  </w:style>
  <w:style w:type="character" w:customStyle="1" w:styleId="alt-edited1">
    <w:name w:val="alt-edited1"/>
    <w:basedOn w:val="a0"/>
    <w:rsid w:val="008147D1"/>
    <w:rPr>
      <w:color w:val="4D90F0"/>
    </w:rPr>
  </w:style>
  <w:style w:type="paragraph" w:styleId="a4">
    <w:name w:val="header"/>
    <w:basedOn w:val="a"/>
    <w:link w:val="a5"/>
    <w:rsid w:val="008D2ACD"/>
    <w:pPr>
      <w:tabs>
        <w:tab w:val="center" w:pos="4536"/>
        <w:tab w:val="right" w:pos="9072"/>
      </w:tabs>
    </w:pPr>
    <w:rPr>
      <w:rFonts w:ascii="Times New Roman" w:hAnsi="Times New Roman"/>
      <w:sz w:val="24"/>
      <w:szCs w:val="24"/>
    </w:rPr>
  </w:style>
  <w:style w:type="character" w:customStyle="1" w:styleId="a5">
    <w:name w:val="Горен колонтитул Знак"/>
    <w:basedOn w:val="a0"/>
    <w:link w:val="a4"/>
    <w:rsid w:val="008D2ACD"/>
    <w:rPr>
      <w:rFonts w:ascii="Times New Roman" w:eastAsia="Times New Roman" w:hAnsi="Times New Roman" w:cs="Times New Roman"/>
      <w:sz w:val="24"/>
      <w:szCs w:val="24"/>
      <w:lang w:eastAsia="bg-BG"/>
    </w:rPr>
  </w:style>
  <w:style w:type="paragraph" w:styleId="a6">
    <w:name w:val="Balloon Text"/>
    <w:basedOn w:val="a"/>
    <w:link w:val="a7"/>
    <w:semiHidden/>
    <w:unhideWhenUsed/>
    <w:rsid w:val="008D2ACD"/>
    <w:rPr>
      <w:rFonts w:ascii="Tahoma" w:hAnsi="Tahoma" w:cs="Tahoma"/>
      <w:sz w:val="16"/>
      <w:szCs w:val="16"/>
    </w:rPr>
  </w:style>
  <w:style w:type="character" w:customStyle="1" w:styleId="a7">
    <w:name w:val="Изнесен текст Знак"/>
    <w:basedOn w:val="a0"/>
    <w:link w:val="a6"/>
    <w:semiHidden/>
    <w:rsid w:val="008D2ACD"/>
    <w:rPr>
      <w:rFonts w:ascii="Tahoma" w:hAnsi="Tahoma" w:cs="Tahoma"/>
      <w:sz w:val="16"/>
      <w:szCs w:val="16"/>
    </w:rPr>
  </w:style>
  <w:style w:type="character" w:styleId="a8">
    <w:name w:val="annotation reference"/>
    <w:basedOn w:val="a0"/>
    <w:uiPriority w:val="99"/>
    <w:semiHidden/>
    <w:unhideWhenUsed/>
    <w:rsid w:val="003A6419"/>
    <w:rPr>
      <w:sz w:val="16"/>
      <w:szCs w:val="16"/>
    </w:rPr>
  </w:style>
  <w:style w:type="paragraph" w:styleId="a9">
    <w:name w:val="annotation text"/>
    <w:basedOn w:val="a"/>
    <w:link w:val="aa"/>
    <w:uiPriority w:val="99"/>
    <w:unhideWhenUsed/>
    <w:rsid w:val="003A6419"/>
    <w:rPr>
      <w:sz w:val="20"/>
    </w:rPr>
  </w:style>
  <w:style w:type="character" w:customStyle="1" w:styleId="aa">
    <w:name w:val="Текст на коментар Знак"/>
    <w:basedOn w:val="a0"/>
    <w:link w:val="a9"/>
    <w:uiPriority w:val="99"/>
    <w:rsid w:val="003A6419"/>
    <w:rPr>
      <w:sz w:val="20"/>
      <w:szCs w:val="20"/>
    </w:rPr>
  </w:style>
  <w:style w:type="paragraph" w:styleId="ab">
    <w:name w:val="annotation subject"/>
    <w:aliases w:val=" Знак1"/>
    <w:basedOn w:val="a9"/>
    <w:next w:val="a9"/>
    <w:link w:val="ac"/>
    <w:semiHidden/>
    <w:unhideWhenUsed/>
    <w:rsid w:val="003A6419"/>
    <w:rPr>
      <w:b/>
      <w:bCs/>
    </w:rPr>
  </w:style>
  <w:style w:type="character" w:customStyle="1" w:styleId="ac">
    <w:name w:val="Предмет на коментар Знак"/>
    <w:aliases w:val=" Знак1 Знак"/>
    <w:basedOn w:val="aa"/>
    <w:link w:val="ab"/>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a"/>
    <w:link w:val="Text1Char"/>
    <w:rsid w:val="009A0D0C"/>
    <w:pPr>
      <w:spacing w:before="120" w:after="120"/>
      <w:ind w:left="850"/>
      <w:jc w:val="both"/>
    </w:pPr>
    <w:rPr>
      <w:rFonts w:ascii="Times New Roman" w:hAnsi="Times New Roman"/>
      <w:sz w:val="24"/>
    </w:rPr>
  </w:style>
  <w:style w:type="paragraph" w:styleId="ad">
    <w:name w:val="endnote text"/>
    <w:basedOn w:val="a"/>
    <w:link w:val="ae"/>
    <w:semiHidden/>
    <w:unhideWhenUsed/>
    <w:rsid w:val="00856C69"/>
    <w:rPr>
      <w:sz w:val="20"/>
    </w:rPr>
  </w:style>
  <w:style w:type="character" w:customStyle="1" w:styleId="ae">
    <w:name w:val="Текст на бележка в края Знак"/>
    <w:basedOn w:val="a0"/>
    <w:link w:val="ad"/>
    <w:semiHidden/>
    <w:rsid w:val="00856C69"/>
    <w:rPr>
      <w:sz w:val="20"/>
      <w:szCs w:val="20"/>
    </w:rPr>
  </w:style>
  <w:style w:type="character" w:styleId="af">
    <w:name w:val="endnote reference"/>
    <w:basedOn w:val="a0"/>
    <w:uiPriority w:val="99"/>
    <w:semiHidden/>
    <w:unhideWhenUsed/>
    <w:rsid w:val="00856C69"/>
    <w:rPr>
      <w:vertAlign w:val="superscript"/>
    </w:rPr>
  </w:style>
  <w:style w:type="paragraph" w:styleId="af0">
    <w:name w:val="footer"/>
    <w:basedOn w:val="a"/>
    <w:link w:val="af1"/>
    <w:uiPriority w:val="99"/>
    <w:unhideWhenUsed/>
    <w:rsid w:val="0084454E"/>
    <w:pPr>
      <w:tabs>
        <w:tab w:val="center" w:pos="4536"/>
        <w:tab w:val="right" w:pos="9072"/>
      </w:tabs>
    </w:pPr>
  </w:style>
  <w:style w:type="character" w:customStyle="1" w:styleId="af1">
    <w:name w:val="Долен колонтитул Знак"/>
    <w:basedOn w:val="a0"/>
    <w:link w:val="af0"/>
    <w:uiPriority w:val="99"/>
    <w:rsid w:val="0084454E"/>
  </w:style>
  <w:style w:type="table" w:styleId="af2">
    <w:name w:val="Table Grid"/>
    <w:basedOn w:val="a1"/>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aliases w:val=" Знак2,Знак Знак"/>
    <w:basedOn w:val="a"/>
    <w:link w:val="af4"/>
    <w:rsid w:val="003C3787"/>
    <w:rPr>
      <w:rFonts w:ascii="Courier New" w:hAnsi="Courier New" w:cs="Courier New"/>
      <w:sz w:val="20"/>
      <w:lang w:val="el-GR"/>
    </w:rPr>
  </w:style>
  <w:style w:type="character" w:customStyle="1" w:styleId="af4">
    <w:name w:val="Обикновен текст Знак"/>
    <w:aliases w:val=" Знак2 Знак1,Знак Знак Знак1"/>
    <w:basedOn w:val="a0"/>
    <w:link w:val="af3"/>
    <w:rsid w:val="003C3787"/>
    <w:rPr>
      <w:rFonts w:ascii="Courier New" w:eastAsia="Times New Roman" w:hAnsi="Courier New" w:cs="Courier New"/>
      <w:sz w:val="20"/>
      <w:szCs w:val="20"/>
      <w:lang w:val="el-GR" w:eastAsia="bg-BG"/>
    </w:rPr>
  </w:style>
  <w:style w:type="paragraph" w:customStyle="1" w:styleId="Char1">
    <w:name w:val="Char1"/>
    <w:basedOn w:val="a"/>
    <w:rsid w:val="003C3787"/>
    <w:pPr>
      <w:tabs>
        <w:tab w:val="left" w:pos="709"/>
      </w:tabs>
    </w:pPr>
    <w:rPr>
      <w:rFonts w:ascii="Tahoma" w:hAnsi="Tahoma" w:cs="Tahoma"/>
      <w:sz w:val="24"/>
      <w:szCs w:val="24"/>
      <w:lang w:val="pl-PL" w:eastAsia="pl-PL"/>
    </w:rPr>
  </w:style>
  <w:style w:type="paragraph" w:customStyle="1" w:styleId="CharCharCharChar">
    <w:name w:val="Char Char Char Char"/>
    <w:basedOn w:val="a"/>
    <w:rsid w:val="0031784D"/>
    <w:pPr>
      <w:tabs>
        <w:tab w:val="left" w:pos="709"/>
      </w:tabs>
    </w:pPr>
    <w:rPr>
      <w:rFonts w:ascii="Tahoma" w:hAnsi="Tahoma"/>
      <w:sz w:val="24"/>
      <w:szCs w:val="24"/>
      <w:lang w:val="pl-PL" w:eastAsia="pl-PL"/>
    </w:rPr>
  </w:style>
  <w:style w:type="paragraph" w:styleId="21">
    <w:name w:val="Body Text 2"/>
    <w:aliases w:val=" Знак4,Знак4, Знак Знак Знак Знак Знак Знак,Основен текст 21, Знак41,Знак41, Знак3, Знак"/>
    <w:basedOn w:val="a"/>
    <w:link w:val="22"/>
    <w:rsid w:val="00FD20DC"/>
    <w:pPr>
      <w:spacing w:after="120" w:line="480" w:lineRule="auto"/>
      <w:jc w:val="both"/>
    </w:pPr>
    <w:rPr>
      <w:rFonts w:ascii="Univers" w:hAnsi="Univers"/>
    </w:rPr>
  </w:style>
  <w:style w:type="character" w:customStyle="1" w:styleId="22">
    <w:name w:val="Основен текст 2 Знак"/>
    <w:aliases w:val=" Знак4 Знак,Знак4 Знак, Знак Знак Знак Знак Знак Знак Знак,Основен текст 21 Знак, Знак41 Знак,Знак41 Знак, Знак3 Знак, Знак Знак"/>
    <w:basedOn w:val="a0"/>
    <w:link w:val="21"/>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5">
    <w:name w:val="Title"/>
    <w:basedOn w:val="a"/>
    <w:link w:val="af6"/>
    <w:qFormat/>
    <w:rsid w:val="00691259"/>
    <w:pPr>
      <w:spacing w:before="240"/>
      <w:jc w:val="center"/>
    </w:pPr>
    <w:rPr>
      <w:rFonts w:ascii="Arial" w:hAnsi="Arial"/>
      <w:b/>
      <w:bCs/>
      <w:kern w:val="28"/>
      <w:sz w:val="32"/>
      <w:szCs w:val="32"/>
    </w:rPr>
  </w:style>
  <w:style w:type="character" w:customStyle="1" w:styleId="af6">
    <w:name w:val="Заглавие Знак"/>
    <w:basedOn w:val="a0"/>
    <w:link w:val="af5"/>
    <w:rsid w:val="00691259"/>
    <w:rPr>
      <w:rFonts w:ascii="Arial" w:eastAsia="Times New Roman" w:hAnsi="Arial" w:cs="Times New Roman"/>
      <w:b/>
      <w:bCs/>
      <w:kern w:val="28"/>
      <w:sz w:val="32"/>
      <w:szCs w:val="32"/>
      <w:lang w:val="en-GB"/>
    </w:rPr>
  </w:style>
  <w:style w:type="character" w:styleId="af7">
    <w:name w:val="Hyperlink"/>
    <w:basedOn w:val="a0"/>
    <w:uiPriority w:val="99"/>
    <w:unhideWhenUsed/>
    <w:rsid w:val="00D531DD"/>
    <w:rPr>
      <w:color w:val="0000FF" w:themeColor="hyperlink"/>
      <w:u w:val="single"/>
    </w:rPr>
  </w:style>
  <w:style w:type="paragraph" w:styleId="af8">
    <w:name w:val="Normal (Web)"/>
    <w:basedOn w:val="a"/>
    <w:rsid w:val="008B3F5C"/>
    <w:pPr>
      <w:spacing w:before="100" w:beforeAutospacing="1" w:after="100" w:afterAutospacing="1"/>
    </w:pPr>
    <w:rPr>
      <w:rFonts w:ascii="Times New Roman" w:hAnsi="Times New Roman"/>
      <w:sz w:val="24"/>
      <w:szCs w:val="24"/>
      <w:lang w:val="bg-BG"/>
    </w:rPr>
  </w:style>
  <w:style w:type="character" w:customStyle="1" w:styleId="spelle">
    <w:name w:val="spelle"/>
    <w:basedOn w:val="a0"/>
    <w:rsid w:val="008B3F5C"/>
  </w:style>
  <w:style w:type="character" w:customStyle="1" w:styleId="grame">
    <w:name w:val="grame"/>
    <w:basedOn w:val="a0"/>
    <w:rsid w:val="008B3F5C"/>
  </w:style>
  <w:style w:type="paragraph" w:styleId="af9">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a"/>
    <w:uiPriority w:val="99"/>
    <w:semiHidden/>
    <w:unhideWhenUsed/>
    <w:rsid w:val="002225EF"/>
    <w:rPr>
      <w:rFonts w:ascii="Times New Roman" w:hAnsi="Times New Roman"/>
      <w:sz w:val="20"/>
      <w:lang w:val="bg-BG"/>
    </w:rPr>
  </w:style>
  <w:style w:type="character" w:customStyle="1" w:styleId="af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9"/>
    <w:uiPriority w:val="99"/>
    <w:rsid w:val="002225EF"/>
    <w:rPr>
      <w:rFonts w:ascii="Times New Roman" w:eastAsia="Times New Roman" w:hAnsi="Times New Roman" w:cs="Times New Roman"/>
      <w:sz w:val="20"/>
      <w:szCs w:val="20"/>
      <w:lang w:eastAsia="bg-BG"/>
    </w:rPr>
  </w:style>
  <w:style w:type="character" w:styleId="afb">
    <w:name w:val="footnote reference"/>
    <w:aliases w:val="Footnote symbol"/>
    <w:uiPriority w:val="99"/>
    <w:semiHidden/>
    <w:unhideWhenUsed/>
    <w:rsid w:val="002225EF"/>
    <w:rPr>
      <w:vertAlign w:val="superscript"/>
    </w:rPr>
  </w:style>
  <w:style w:type="paragraph" w:styleId="afc">
    <w:name w:val="Body Text"/>
    <w:basedOn w:val="a"/>
    <w:link w:val="afd"/>
    <w:unhideWhenUsed/>
    <w:rsid w:val="00830004"/>
    <w:pPr>
      <w:spacing w:after="120"/>
    </w:pPr>
  </w:style>
  <w:style w:type="character" w:customStyle="1" w:styleId="afd">
    <w:name w:val="Основен текст Знак"/>
    <w:basedOn w:val="a0"/>
    <w:link w:val="afc"/>
    <w:rsid w:val="00830004"/>
    <w:rPr>
      <w:rFonts w:ascii="HebarU" w:eastAsia="Times New Roman" w:hAnsi="HebarU" w:cs="Times New Roman"/>
      <w:sz w:val="28"/>
      <w:szCs w:val="20"/>
      <w:lang w:val="en-GB" w:eastAsia="bg-BG"/>
    </w:rPr>
  </w:style>
  <w:style w:type="character" w:customStyle="1" w:styleId="10">
    <w:name w:val="Заглавие 1 Знак"/>
    <w:basedOn w:val="a0"/>
    <w:link w:val="1"/>
    <w:rsid w:val="00830004"/>
    <w:rPr>
      <w:rFonts w:ascii="Arial" w:eastAsia="Times New Roman" w:hAnsi="Arial" w:cs="Times New Roman"/>
      <w:b/>
      <w:kern w:val="28"/>
      <w:sz w:val="28"/>
      <w:szCs w:val="24"/>
      <w:lang w:eastAsia="bg-BG"/>
    </w:rPr>
  </w:style>
  <w:style w:type="character" w:customStyle="1" w:styleId="20">
    <w:name w:val="Заглавие 2 Знак"/>
    <w:basedOn w:val="a0"/>
    <w:link w:val="2"/>
    <w:rsid w:val="00830004"/>
    <w:rPr>
      <w:rFonts w:ascii="Arial" w:eastAsia="Times New Roman" w:hAnsi="Arial" w:cs="Times New Roman"/>
      <w:b/>
      <w:i/>
      <w:sz w:val="24"/>
      <w:szCs w:val="24"/>
      <w:lang w:eastAsia="bg-BG"/>
    </w:rPr>
  </w:style>
  <w:style w:type="character" w:customStyle="1" w:styleId="30">
    <w:name w:val="Заглавие 3 Знак"/>
    <w:basedOn w:val="a0"/>
    <w:link w:val="3"/>
    <w:rsid w:val="00830004"/>
    <w:rPr>
      <w:rFonts w:ascii="Arial" w:eastAsia="Times New Roman" w:hAnsi="Arial" w:cs="Arial"/>
      <w:b/>
      <w:bCs/>
      <w:sz w:val="26"/>
      <w:szCs w:val="26"/>
      <w:lang w:eastAsia="bg-BG"/>
    </w:rPr>
  </w:style>
  <w:style w:type="character" w:customStyle="1" w:styleId="40">
    <w:name w:val="Заглавие 4 Знак"/>
    <w:basedOn w:val="a0"/>
    <w:link w:val="4"/>
    <w:rsid w:val="00830004"/>
    <w:rPr>
      <w:rFonts w:ascii="Times New Roman" w:eastAsia="Times New Roman" w:hAnsi="Times New Roman" w:cs="Times New Roman"/>
      <w:b/>
      <w:bCs/>
      <w:sz w:val="28"/>
      <w:szCs w:val="28"/>
      <w:lang w:eastAsia="bg-BG"/>
    </w:rPr>
  </w:style>
  <w:style w:type="character" w:customStyle="1" w:styleId="50">
    <w:name w:val="Заглавие 5 Знак"/>
    <w:basedOn w:val="a0"/>
    <w:link w:val="5"/>
    <w:rsid w:val="00830004"/>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0"/>
    <w:link w:val="6"/>
    <w:rsid w:val="00830004"/>
    <w:rPr>
      <w:rFonts w:ascii="Times New Roman" w:eastAsia="Times New Roman" w:hAnsi="Times New Roman" w:cs="Times New Roman"/>
      <w:b/>
      <w:bCs/>
      <w:lang w:val="en-AU" w:eastAsia="bg-BG"/>
    </w:rPr>
  </w:style>
  <w:style w:type="character" w:customStyle="1" w:styleId="70">
    <w:name w:val="Заглавие 7 Знак"/>
    <w:basedOn w:val="a0"/>
    <w:link w:val="7"/>
    <w:rsid w:val="00830004"/>
    <w:rPr>
      <w:rFonts w:ascii="Arial Narrow" w:eastAsia="Times New Roman" w:hAnsi="Arial Narrow" w:cs="Times New Roman"/>
      <w:b/>
      <w:color w:val="000000"/>
      <w:sz w:val="20"/>
      <w:szCs w:val="24"/>
      <w:lang w:eastAsia="bg-BG"/>
    </w:rPr>
  </w:style>
  <w:style w:type="character" w:customStyle="1" w:styleId="80">
    <w:name w:val="Заглавие 8 Знак"/>
    <w:basedOn w:val="a0"/>
    <w:link w:val="8"/>
    <w:rsid w:val="00830004"/>
    <w:rPr>
      <w:rFonts w:ascii="Times New Roman" w:eastAsia="Times New Roman" w:hAnsi="Times New Roman" w:cs="Times New Roman"/>
      <w:b/>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a"/>
    <w:rsid w:val="00830004"/>
    <w:pPr>
      <w:tabs>
        <w:tab w:val="left" w:pos="709"/>
      </w:tabs>
    </w:pPr>
    <w:rPr>
      <w:rFonts w:ascii="Tahoma" w:hAnsi="Tahoma"/>
      <w:sz w:val="24"/>
      <w:szCs w:val="24"/>
      <w:lang w:val="pl-PL" w:eastAsia="pl-PL"/>
    </w:rPr>
  </w:style>
  <w:style w:type="character" w:customStyle="1" w:styleId="11">
    <w:name w:val="Горен колонтитул Знак1"/>
    <w:locked/>
    <w:rsid w:val="00830004"/>
    <w:rPr>
      <w:sz w:val="24"/>
      <w:szCs w:val="24"/>
      <w:lang w:val="bg-BG" w:eastAsia="bg-BG" w:bidi="ar-SA"/>
    </w:rPr>
  </w:style>
  <w:style w:type="paragraph" w:customStyle="1" w:styleId="CharCharCharChar0">
    <w:name w:val="Знак Char Char Знак Char Char Знак"/>
    <w:basedOn w:val="a"/>
    <w:rsid w:val="00830004"/>
    <w:pPr>
      <w:spacing w:after="160" w:line="240" w:lineRule="exact"/>
    </w:pPr>
    <w:rPr>
      <w:rFonts w:ascii="Tahoma" w:hAnsi="Tahoma"/>
      <w:sz w:val="20"/>
      <w:lang w:val="en-US" w:eastAsia="en-US"/>
    </w:rPr>
  </w:style>
  <w:style w:type="paragraph" w:customStyle="1" w:styleId="CharCharCharCharCharCharCharCharCharCharCharChar">
    <w:name w:val="Char Char Char Char Char Char Char Char Char Char Char Char"/>
    <w:basedOn w:val="a"/>
    <w:rsid w:val="00830004"/>
    <w:pPr>
      <w:tabs>
        <w:tab w:val="left" w:pos="709"/>
      </w:tabs>
    </w:pPr>
    <w:rPr>
      <w:rFonts w:ascii="Tahoma" w:hAnsi="Tahoma"/>
      <w:sz w:val="24"/>
      <w:szCs w:val="24"/>
      <w:lang w:val="pl-PL" w:eastAsia="pl-PL"/>
    </w:rPr>
  </w:style>
  <w:style w:type="paragraph" w:styleId="23">
    <w:name w:val="Body Text Indent 2"/>
    <w:basedOn w:val="a"/>
    <w:link w:val="210"/>
    <w:rsid w:val="00830004"/>
    <w:pPr>
      <w:spacing w:after="120" w:line="480" w:lineRule="auto"/>
      <w:ind w:left="283"/>
    </w:pPr>
    <w:rPr>
      <w:rFonts w:ascii="Times New Roman" w:hAnsi="Times New Roman"/>
      <w:sz w:val="24"/>
      <w:szCs w:val="24"/>
      <w:lang w:val="bg-BG"/>
    </w:rPr>
  </w:style>
  <w:style w:type="character" w:customStyle="1" w:styleId="24">
    <w:name w:val="Основен текст с отстъп 2 Знак"/>
    <w:basedOn w:val="a0"/>
    <w:rsid w:val="00830004"/>
    <w:rPr>
      <w:rFonts w:ascii="HebarU" w:eastAsia="Times New Roman" w:hAnsi="HebarU" w:cs="Times New Roman"/>
      <w:sz w:val="28"/>
      <w:szCs w:val="20"/>
      <w:lang w:val="en-GB" w:eastAsia="bg-BG"/>
    </w:rPr>
  </w:style>
  <w:style w:type="character" w:customStyle="1" w:styleId="210">
    <w:name w:val="Основен текст с отстъп 2 Знак1"/>
    <w:link w:val="23"/>
    <w:locked/>
    <w:rsid w:val="00830004"/>
    <w:rPr>
      <w:rFonts w:ascii="Times New Roman" w:eastAsia="Times New Roman" w:hAnsi="Times New Roman" w:cs="Times New Roman"/>
      <w:sz w:val="24"/>
      <w:szCs w:val="24"/>
      <w:lang w:eastAsia="bg-BG"/>
    </w:rPr>
  </w:style>
  <w:style w:type="paragraph" w:customStyle="1" w:styleId="Application1">
    <w:name w:val="Application1"/>
    <w:basedOn w:val="1"/>
    <w:next w:val="Application2"/>
    <w:rsid w:val="00830004"/>
    <w:pPr>
      <w:pageBreakBefore/>
      <w:widowControl w:val="0"/>
      <w:tabs>
        <w:tab w:val="num" w:pos="720"/>
      </w:tabs>
      <w:spacing w:before="0" w:after="480"/>
      <w:ind w:left="360" w:hanging="360"/>
    </w:pPr>
    <w:rPr>
      <w:caps/>
    </w:rPr>
  </w:style>
  <w:style w:type="paragraph" w:customStyle="1" w:styleId="Application2">
    <w:name w:val="Application2"/>
    <w:basedOn w:val="a"/>
    <w:autoRedefine/>
    <w:rsid w:val="00830004"/>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830004"/>
    <w:pPr>
      <w:tabs>
        <w:tab w:val="left" w:pos="426"/>
      </w:tabs>
      <w:spacing w:before="100" w:beforeAutospacing="1" w:line="276" w:lineRule="auto"/>
      <w:ind w:left="360"/>
      <w:jc w:val="both"/>
    </w:pPr>
    <w:rPr>
      <w:rFonts w:ascii="Cambria" w:hAnsi="Cambria"/>
      <w:b/>
      <w:i/>
      <w:spacing w:val="-2"/>
      <w:sz w:val="24"/>
      <w:szCs w:val="24"/>
      <w:lang w:val="bg-BG"/>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semiHidden/>
    <w:locked/>
    <w:rsid w:val="00830004"/>
    <w:rPr>
      <w:spacing w:val="-2"/>
      <w:lang w:val="en-GB" w:eastAsia="en-US" w:bidi="ar-SA"/>
    </w:rPr>
  </w:style>
  <w:style w:type="character" w:styleId="afe">
    <w:name w:val="page number"/>
    <w:rsid w:val="00830004"/>
    <w:rPr>
      <w:rFonts w:cs="Times New Roman"/>
    </w:rPr>
  </w:style>
  <w:style w:type="character" w:styleId="aff">
    <w:name w:val="line number"/>
    <w:rsid w:val="00830004"/>
    <w:rPr>
      <w:rFonts w:cs="Times New Roman"/>
    </w:rPr>
  </w:style>
  <w:style w:type="paragraph" w:customStyle="1" w:styleId="SubTitle1">
    <w:name w:val="SubTitle 1"/>
    <w:basedOn w:val="a"/>
    <w:next w:val="a"/>
    <w:rsid w:val="00830004"/>
    <w:pPr>
      <w:spacing w:after="240"/>
      <w:jc w:val="center"/>
    </w:pPr>
    <w:rPr>
      <w:rFonts w:ascii="Times New Roman" w:hAnsi="Times New Roman"/>
      <w:b/>
      <w:sz w:val="40"/>
      <w:szCs w:val="24"/>
      <w:lang w:val="bg-BG"/>
    </w:rPr>
  </w:style>
  <w:style w:type="paragraph" w:customStyle="1" w:styleId="Application4">
    <w:name w:val="Application4"/>
    <w:basedOn w:val="Application3"/>
    <w:autoRedefine/>
    <w:rsid w:val="00830004"/>
    <w:pPr>
      <w:tabs>
        <w:tab w:val="num" w:pos="960"/>
      </w:tabs>
      <w:ind w:left="960" w:hanging="360"/>
    </w:pPr>
  </w:style>
  <w:style w:type="paragraph" w:customStyle="1" w:styleId="Application5">
    <w:name w:val="Application5"/>
    <w:basedOn w:val="Application2"/>
    <w:autoRedefine/>
    <w:rsid w:val="00830004"/>
    <w:pPr>
      <w:ind w:left="567" w:hanging="567"/>
    </w:pPr>
    <w:rPr>
      <w:b/>
      <w:sz w:val="24"/>
    </w:rPr>
  </w:style>
  <w:style w:type="paragraph" w:styleId="aff0">
    <w:name w:val="Body Text Indent"/>
    <w:basedOn w:val="a"/>
    <w:link w:val="aff1"/>
    <w:rsid w:val="00830004"/>
    <w:pPr>
      <w:tabs>
        <w:tab w:val="right" w:pos="8789"/>
      </w:tabs>
      <w:suppressAutoHyphens/>
      <w:spacing w:before="100"/>
    </w:pPr>
    <w:rPr>
      <w:rFonts w:ascii="Arial" w:hAnsi="Arial"/>
      <w:spacing w:val="-2"/>
      <w:sz w:val="20"/>
      <w:szCs w:val="24"/>
      <w:lang w:val="fr-FR"/>
    </w:rPr>
  </w:style>
  <w:style w:type="character" w:customStyle="1" w:styleId="aff1">
    <w:name w:val="Основен текст с отстъп Знак"/>
    <w:basedOn w:val="a0"/>
    <w:link w:val="aff0"/>
    <w:rsid w:val="00830004"/>
    <w:rPr>
      <w:rFonts w:ascii="Arial" w:eastAsia="Times New Roman" w:hAnsi="Arial" w:cs="Times New Roman"/>
      <w:spacing w:val="-2"/>
      <w:sz w:val="20"/>
      <w:szCs w:val="24"/>
      <w:lang w:val="fr-FR" w:eastAsia="bg-BG"/>
    </w:rPr>
  </w:style>
  <w:style w:type="paragraph" w:styleId="31">
    <w:name w:val="Body Text 3"/>
    <w:basedOn w:val="a"/>
    <w:link w:val="32"/>
    <w:rsid w:val="00830004"/>
    <w:pPr>
      <w:tabs>
        <w:tab w:val="left" w:pos="-720"/>
      </w:tabs>
      <w:suppressAutoHyphens/>
      <w:jc w:val="both"/>
    </w:pPr>
    <w:rPr>
      <w:rFonts w:ascii="Arial" w:hAnsi="Arial"/>
      <w:sz w:val="20"/>
      <w:szCs w:val="24"/>
      <w:lang w:val="fr-FR"/>
    </w:rPr>
  </w:style>
  <w:style w:type="character" w:customStyle="1" w:styleId="32">
    <w:name w:val="Основен текст 3 Знак"/>
    <w:basedOn w:val="a0"/>
    <w:link w:val="31"/>
    <w:rsid w:val="00830004"/>
    <w:rPr>
      <w:rFonts w:ascii="Arial" w:eastAsia="Times New Roman" w:hAnsi="Arial" w:cs="Times New Roman"/>
      <w:sz w:val="20"/>
      <w:szCs w:val="24"/>
      <w:lang w:val="fr-FR" w:eastAsia="bg-BG"/>
    </w:rPr>
  </w:style>
  <w:style w:type="character" w:styleId="aff2">
    <w:name w:val="FollowedHyperlink"/>
    <w:uiPriority w:val="99"/>
    <w:rsid w:val="00830004"/>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830004"/>
    <w:pPr>
      <w:tabs>
        <w:tab w:val="left" w:pos="709"/>
      </w:tabs>
    </w:pPr>
    <w:rPr>
      <w:rFonts w:ascii="Tahoma" w:hAnsi="Tahoma"/>
      <w:sz w:val="24"/>
      <w:szCs w:val="24"/>
      <w:lang w:val="pl-PL" w:eastAsia="pl-PL"/>
    </w:rPr>
  </w:style>
  <w:style w:type="paragraph" w:styleId="aff3">
    <w:name w:val="Document Map"/>
    <w:basedOn w:val="a"/>
    <w:link w:val="aff4"/>
    <w:semiHidden/>
    <w:rsid w:val="00830004"/>
    <w:pPr>
      <w:shd w:val="clear" w:color="auto" w:fill="000080"/>
    </w:pPr>
    <w:rPr>
      <w:rFonts w:ascii="Tahoma" w:hAnsi="Tahoma" w:cs="Tahoma"/>
      <w:sz w:val="20"/>
      <w:szCs w:val="24"/>
      <w:lang w:val="bg-BG"/>
    </w:rPr>
  </w:style>
  <w:style w:type="character" w:customStyle="1" w:styleId="aff4">
    <w:name w:val="План на документа Знак"/>
    <w:basedOn w:val="a0"/>
    <w:link w:val="aff3"/>
    <w:semiHidden/>
    <w:rsid w:val="00830004"/>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a"/>
    <w:rsid w:val="00830004"/>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
    <w:name w:val="Char"/>
    <w:basedOn w:val="a"/>
    <w:rsid w:val="00830004"/>
    <w:pPr>
      <w:tabs>
        <w:tab w:val="left" w:pos="709"/>
      </w:tabs>
    </w:pPr>
    <w:rPr>
      <w:rFonts w:ascii="Tahoma" w:hAnsi="Tahoma"/>
      <w:sz w:val="24"/>
      <w:szCs w:val="24"/>
      <w:lang w:val="pl-PL" w:eastAsia="pl-PL"/>
    </w:rPr>
  </w:style>
  <w:style w:type="paragraph" w:customStyle="1" w:styleId="CharCharCharCharCharCharChar3">
    <w:name w:val="Char Char Char Char Char Char Char3"/>
    <w:basedOn w:val="a"/>
    <w:rsid w:val="00830004"/>
    <w:pPr>
      <w:tabs>
        <w:tab w:val="left" w:pos="709"/>
      </w:tabs>
    </w:pPr>
    <w:rPr>
      <w:rFonts w:ascii="Tahoma" w:hAnsi="Tahoma"/>
      <w:sz w:val="24"/>
      <w:szCs w:val="24"/>
      <w:lang w:val="pl-PL" w:eastAsia="pl-PL"/>
    </w:rPr>
  </w:style>
  <w:style w:type="paragraph" w:styleId="aff5">
    <w:name w:val="Subtitle"/>
    <w:basedOn w:val="a"/>
    <w:link w:val="aff6"/>
    <w:qFormat/>
    <w:rsid w:val="00830004"/>
    <w:pPr>
      <w:overflowPunct w:val="0"/>
      <w:autoSpaceDE w:val="0"/>
      <w:autoSpaceDN w:val="0"/>
      <w:adjustRightInd w:val="0"/>
      <w:jc w:val="center"/>
      <w:textAlignment w:val="baseline"/>
    </w:pPr>
    <w:rPr>
      <w:rFonts w:ascii="Times New Roman" w:eastAsia="PMingLiU" w:hAnsi="Times New Roman"/>
      <w:b/>
      <w:bCs/>
      <w:szCs w:val="28"/>
      <w:u w:val="single"/>
      <w:lang w:val="pl-PL" w:eastAsia="pl-PL"/>
    </w:rPr>
  </w:style>
  <w:style w:type="character" w:customStyle="1" w:styleId="aff6">
    <w:name w:val="Подзаглавие Знак"/>
    <w:basedOn w:val="a0"/>
    <w:link w:val="aff5"/>
    <w:rsid w:val="00830004"/>
    <w:rPr>
      <w:rFonts w:ascii="Times New Roman" w:eastAsia="PMingLiU" w:hAnsi="Times New Roman" w:cs="Times New Roman"/>
      <w:b/>
      <w:bCs/>
      <w:sz w:val="28"/>
      <w:szCs w:val="28"/>
      <w:u w:val="single"/>
      <w:lang w:val="pl-PL" w:eastAsia="pl-PL"/>
    </w:rPr>
  </w:style>
  <w:style w:type="paragraph" w:customStyle="1" w:styleId="25">
    <w:name w:val="Нормален (уеб)2"/>
    <w:basedOn w:val="a"/>
    <w:rsid w:val="00830004"/>
    <w:pPr>
      <w:spacing w:before="100" w:beforeAutospacing="1" w:after="100" w:afterAutospacing="1"/>
    </w:pPr>
    <w:rPr>
      <w:rFonts w:ascii="Times New Roman" w:hAnsi="Times New Roman"/>
      <w:sz w:val="24"/>
      <w:szCs w:val="24"/>
      <w:lang w:val="bg-BG"/>
    </w:rPr>
  </w:style>
  <w:style w:type="paragraph" w:customStyle="1" w:styleId="Annexetitle">
    <w:name w:val="Annexe_title"/>
    <w:basedOn w:val="1"/>
    <w:next w:val="a"/>
    <w:autoRedefine/>
    <w:rsid w:val="00830004"/>
    <w:pPr>
      <w:keepNext w:val="0"/>
      <w:pageBreakBefore/>
      <w:tabs>
        <w:tab w:val="left" w:pos="1701"/>
        <w:tab w:val="left" w:pos="2552"/>
      </w:tabs>
      <w:spacing w:after="240"/>
      <w:jc w:val="center"/>
      <w:outlineLvl w:val="9"/>
    </w:pPr>
    <w:rPr>
      <w:rFonts w:ascii="Times New Roman" w:hAnsi="Times New Roman"/>
      <w:caps/>
      <w:kern w:val="0"/>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830004"/>
    <w:pPr>
      <w:tabs>
        <w:tab w:val="left" w:pos="709"/>
      </w:tabs>
      <w:spacing w:line="360" w:lineRule="auto"/>
    </w:pPr>
    <w:rPr>
      <w:rFonts w:ascii="Tahoma" w:hAnsi="Tahoma"/>
      <w:sz w:val="24"/>
      <w:szCs w:val="24"/>
      <w:lang w:val="pl-PL" w:eastAsia="pl-PL"/>
    </w:rPr>
  </w:style>
  <w:style w:type="paragraph" w:customStyle="1" w:styleId="Text2">
    <w:name w:val="Text 2"/>
    <w:basedOn w:val="a"/>
    <w:rsid w:val="00830004"/>
    <w:pPr>
      <w:tabs>
        <w:tab w:val="left" w:pos="2161"/>
      </w:tabs>
      <w:spacing w:after="240"/>
      <w:ind w:left="1202"/>
      <w:jc w:val="both"/>
    </w:pPr>
    <w:rPr>
      <w:rFonts w:ascii="Times New Roman" w:hAnsi="Times New Roman"/>
      <w:sz w:val="24"/>
      <w:szCs w:val="24"/>
      <w:lang w:val="bg-BG" w:eastAsia="en-GB"/>
    </w:rPr>
  </w:style>
  <w:style w:type="paragraph" w:customStyle="1" w:styleId="Normalenglish">
    <w:name w:val="Normalenglish"/>
    <w:basedOn w:val="a"/>
    <w:autoRedefine/>
    <w:rsid w:val="00830004"/>
    <w:pPr>
      <w:tabs>
        <w:tab w:val="left" w:pos="1455"/>
      </w:tabs>
    </w:pPr>
    <w:rPr>
      <w:rFonts w:ascii="Arial" w:hAnsi="Arial" w:cs="Arial"/>
      <w:sz w:val="22"/>
      <w:szCs w:val="22"/>
      <w:lang w:val="bg-BG" w:eastAsia="pl-PL"/>
    </w:rPr>
  </w:style>
  <w:style w:type="character" w:customStyle="1" w:styleId="Keyboard">
    <w:name w:val="Keyboard"/>
    <w:rsid w:val="00830004"/>
    <w:rPr>
      <w:rFonts w:ascii="Courier New" w:hAnsi="Courier New"/>
      <w:b/>
      <w:sz w:val="20"/>
    </w:rPr>
  </w:style>
  <w:style w:type="paragraph" w:customStyle="1" w:styleId="Preformatted">
    <w:name w:val="Preformatted"/>
    <w:basedOn w:val="a"/>
    <w:rsid w:val="0083000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4"/>
      <w:lang w:val="fr-FR"/>
    </w:rPr>
  </w:style>
  <w:style w:type="paragraph" w:customStyle="1" w:styleId="CharCharChar1CharCharChar">
    <w:name w:val="Char Char Char1 Char Char Char"/>
    <w:basedOn w:val="a"/>
    <w:rsid w:val="00830004"/>
    <w:pPr>
      <w:tabs>
        <w:tab w:val="left" w:pos="709"/>
      </w:tabs>
      <w:spacing w:line="360" w:lineRule="auto"/>
    </w:pPr>
    <w:rPr>
      <w:rFonts w:ascii="Tahoma" w:hAnsi="Tahoma"/>
      <w:sz w:val="24"/>
      <w:szCs w:val="24"/>
      <w:lang w:val="pl-PL" w:eastAsia="pl-PL"/>
    </w:rPr>
  </w:style>
  <w:style w:type="paragraph" w:customStyle="1" w:styleId="CharCharCharChar2">
    <w:name w:val="Char Char Char Char2"/>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
    <w:name w:val="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
    <w:name w:val="Char Char Char Char Char Char Char1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Char">
    <w:name w:val="Char1 Char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
    <w:name w:val="Char1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1CharCharCharCharCharChar">
    <w:name w:val="Char1 Char Char Char Char Char Char Char Char1 Char Char Char Char Char Char"/>
    <w:basedOn w:val="a"/>
    <w:rsid w:val="00830004"/>
    <w:pPr>
      <w:tabs>
        <w:tab w:val="left" w:pos="709"/>
      </w:tabs>
    </w:pPr>
    <w:rPr>
      <w:rFonts w:ascii="Tahoma" w:hAnsi="Tahoma"/>
      <w:sz w:val="24"/>
      <w:szCs w:val="24"/>
      <w:lang w:val="pl-PL" w:eastAsia="pl-PL"/>
    </w:rPr>
  </w:style>
  <w:style w:type="paragraph" w:customStyle="1" w:styleId="CharCharChar1CharCharCharCharCharChar2">
    <w:name w:val="Char Char Char1 Char Char Char Char Char Char2"/>
    <w:basedOn w:val="a"/>
    <w:rsid w:val="00830004"/>
    <w:pPr>
      <w:tabs>
        <w:tab w:val="left" w:pos="709"/>
      </w:tabs>
      <w:spacing w:line="360" w:lineRule="auto"/>
    </w:pPr>
    <w:rPr>
      <w:rFonts w:ascii="Tahoma" w:hAnsi="Tahoma"/>
      <w:sz w:val="24"/>
      <w:szCs w:val="24"/>
      <w:lang w:val="pl-PL" w:eastAsia="pl-PL"/>
    </w:rPr>
  </w:style>
  <w:style w:type="paragraph" w:customStyle="1" w:styleId="HTML2">
    <w:name w:val="HTML стандартен2"/>
    <w:basedOn w:val="a"/>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lang w:val="bg-BG"/>
    </w:rPr>
  </w:style>
  <w:style w:type="paragraph" w:customStyle="1" w:styleId="Char2">
    <w:name w:val="Char2"/>
    <w:basedOn w:val="a"/>
    <w:rsid w:val="00830004"/>
    <w:pPr>
      <w:tabs>
        <w:tab w:val="left" w:pos="709"/>
      </w:tabs>
    </w:pPr>
    <w:rPr>
      <w:rFonts w:ascii="Tahoma" w:hAnsi="Tahoma"/>
      <w:sz w:val="24"/>
      <w:szCs w:val="24"/>
      <w:lang w:val="pl-PL" w:eastAsia="pl-PL"/>
    </w:rPr>
  </w:style>
  <w:style w:type="paragraph" w:customStyle="1" w:styleId="aff7">
    <w:name w:val="Знак"/>
    <w:basedOn w:val="a"/>
    <w:rsid w:val="00830004"/>
    <w:pPr>
      <w:tabs>
        <w:tab w:val="left" w:pos="709"/>
      </w:tabs>
    </w:pPr>
    <w:rPr>
      <w:rFonts w:ascii="Tahoma" w:hAnsi="Tahoma"/>
      <w:sz w:val="24"/>
      <w:szCs w:val="24"/>
      <w:lang w:val="pl-PL" w:eastAsia="pl-PL"/>
    </w:rPr>
  </w:style>
  <w:style w:type="paragraph" w:customStyle="1" w:styleId="ListParagraph2">
    <w:name w:val="List Paragraph2"/>
    <w:basedOn w:val="a"/>
    <w:qFormat/>
    <w:rsid w:val="00830004"/>
    <w:pPr>
      <w:ind w:left="708"/>
    </w:pPr>
    <w:rPr>
      <w:rFonts w:ascii="Times New Roman" w:hAnsi="Times New Roman"/>
      <w:sz w:val="24"/>
      <w:szCs w:val="24"/>
      <w:lang w:val="bg-BG"/>
    </w:rPr>
  </w:style>
  <w:style w:type="paragraph" w:customStyle="1" w:styleId="CharCharChar1">
    <w:name w:val="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830004"/>
    <w:pPr>
      <w:numPr>
        <w:numId w:val="12"/>
      </w:numPr>
      <w:tabs>
        <w:tab w:val="clear" w:pos="850"/>
        <w:tab w:val="left" w:pos="709"/>
      </w:tabs>
      <w:ind w:left="0" w:firstLine="0"/>
    </w:pPr>
    <w:rPr>
      <w:rFonts w:ascii="Tahoma" w:hAnsi="Tahoma"/>
      <w:sz w:val="24"/>
      <w:szCs w:val="24"/>
      <w:lang w:val="pl-PL" w:eastAsia="pl-PL"/>
    </w:rPr>
  </w:style>
  <w:style w:type="paragraph" w:customStyle="1" w:styleId="Char4">
    <w:name w:val="Char4"/>
    <w:basedOn w:val="a"/>
    <w:rsid w:val="00830004"/>
    <w:pPr>
      <w:numPr>
        <w:ilvl w:val="1"/>
        <w:numId w:val="12"/>
      </w:numPr>
      <w:tabs>
        <w:tab w:val="clear" w:pos="850"/>
        <w:tab w:val="left" w:pos="709"/>
      </w:tabs>
      <w:ind w:left="0" w:firstLine="0"/>
    </w:pPr>
    <w:rPr>
      <w:rFonts w:ascii="Tahoma" w:hAnsi="Tahoma"/>
      <w:sz w:val="24"/>
      <w:szCs w:val="24"/>
      <w:lang w:val="pl-PL" w:eastAsia="pl-PL"/>
    </w:rPr>
  </w:style>
  <w:style w:type="paragraph" w:customStyle="1" w:styleId="CharChar">
    <w:name w:val="Char Char Знак Знак"/>
    <w:basedOn w:val="a"/>
    <w:rsid w:val="00830004"/>
    <w:pPr>
      <w:numPr>
        <w:ilvl w:val="2"/>
        <w:numId w:val="12"/>
      </w:numPr>
      <w:tabs>
        <w:tab w:val="clear" w:pos="850"/>
        <w:tab w:val="left" w:pos="709"/>
      </w:tabs>
      <w:ind w:left="0" w:firstLine="0"/>
    </w:pPr>
    <w:rPr>
      <w:rFonts w:ascii="Tahoma" w:hAnsi="Tahoma"/>
      <w:sz w:val="24"/>
      <w:szCs w:val="24"/>
      <w:lang w:val="pl-PL" w:eastAsia="pl-PL"/>
    </w:rPr>
  </w:style>
  <w:style w:type="paragraph" w:customStyle="1" w:styleId="CharChar0">
    <w:name w:val="Знак Знак Char Char"/>
    <w:basedOn w:val="a"/>
    <w:rsid w:val="00830004"/>
    <w:pPr>
      <w:numPr>
        <w:ilvl w:val="3"/>
        <w:numId w:val="12"/>
      </w:numPr>
      <w:tabs>
        <w:tab w:val="clear" w:pos="850"/>
        <w:tab w:val="left" w:pos="709"/>
      </w:tabs>
      <w:ind w:left="0" w:firstLine="0"/>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character" w:customStyle="1" w:styleId="211">
    <w:name w:val="Основен текст 2 Знак1"/>
    <w:aliases w:val=" Знак Знак24, Знак Знак26"/>
    <w:locked/>
    <w:rsid w:val="00830004"/>
    <w:rPr>
      <w:sz w:val="24"/>
      <w:lang w:val="en-GB" w:eastAsia="en-US" w:bidi="ar-SA"/>
    </w:rPr>
  </w:style>
  <w:style w:type="paragraph" w:styleId="33">
    <w:name w:val="Body Text Indent 3"/>
    <w:aliases w:val=" Char1 Char Char, Char1 Char, Char2 Char Char, Char2,Char1 Char Char,Char2 Знак Знак, Char1 Знак Знак,Char2 Знак"/>
    <w:basedOn w:val="a"/>
    <w:link w:val="310"/>
    <w:rsid w:val="00830004"/>
    <w:pPr>
      <w:spacing w:after="120"/>
      <w:ind w:left="283"/>
    </w:pPr>
    <w:rPr>
      <w:rFonts w:ascii="Times New Roman" w:hAnsi="Times New Roman"/>
      <w:sz w:val="16"/>
      <w:szCs w:val="16"/>
      <w:lang w:val="bg-BG"/>
    </w:rPr>
  </w:style>
  <w:style w:type="character" w:customStyle="1" w:styleId="34">
    <w:name w:val="Основен текст с отстъп 3 Знак"/>
    <w:basedOn w:val="a0"/>
    <w:rsid w:val="00830004"/>
    <w:rPr>
      <w:rFonts w:ascii="HebarU" w:eastAsia="Times New Roman" w:hAnsi="HebarU" w:cs="Times New Roman"/>
      <w:sz w:val="16"/>
      <w:szCs w:val="16"/>
      <w:lang w:val="en-GB" w:eastAsia="bg-BG"/>
    </w:rPr>
  </w:style>
  <w:style w:type="character" w:customStyle="1" w:styleId="310">
    <w:name w:val="Основен текст с отстъп 3 Знак1"/>
    <w:aliases w:val=" Char1 Char Char Знак, Char1 Char Знак1, Char2 Char Char Знак1, Char2 Знак1,Char1 Char Char Знак1,Char2 Знак Знак Знак2, Char1 Знак Знак Знак1,Char2 Знак Знак1"/>
    <w:link w:val="33"/>
    <w:locked/>
    <w:rsid w:val="00830004"/>
    <w:rPr>
      <w:rFonts w:ascii="Times New Roman" w:eastAsia="Times New Roman" w:hAnsi="Times New Roman" w:cs="Times New Roman"/>
      <w:sz w:val="16"/>
      <w:szCs w:val="16"/>
      <w:lang w:eastAsia="bg-BG"/>
    </w:rPr>
  </w:style>
  <w:style w:type="character" w:customStyle="1" w:styleId="13">
    <w:name w:val="Обикновен текст Знак1"/>
    <w:aliases w:val=" Знак2 Знак"/>
    <w:locked/>
    <w:rsid w:val="00830004"/>
    <w:rPr>
      <w:rFonts w:ascii="Courier New" w:hAnsi="Courier New"/>
      <w:lang w:val="en-US" w:eastAsia="en-US" w:bidi="ar-SA"/>
    </w:rPr>
  </w:style>
  <w:style w:type="paragraph" w:customStyle="1" w:styleId="titre4">
    <w:name w:val="titre4"/>
    <w:basedOn w:val="a"/>
    <w:rsid w:val="00830004"/>
    <w:pPr>
      <w:tabs>
        <w:tab w:val="decimal" w:pos="357"/>
        <w:tab w:val="num" w:pos="1134"/>
      </w:tabs>
      <w:snapToGrid w:val="0"/>
      <w:ind w:left="357" w:hanging="357"/>
    </w:pPr>
    <w:rPr>
      <w:rFonts w:ascii="Arial" w:hAnsi="Arial"/>
      <w:b/>
      <w:sz w:val="24"/>
      <w:szCs w:val="24"/>
      <w:lang w:val="bg-BG"/>
    </w:rPr>
  </w:style>
  <w:style w:type="paragraph" w:customStyle="1" w:styleId="text">
    <w:name w:val="text"/>
    <w:rsid w:val="00830004"/>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a"/>
    <w:rsid w:val="00830004"/>
    <w:pPr>
      <w:spacing w:line="240" w:lineRule="atLeast"/>
      <w:ind w:firstLine="840"/>
      <w:jc w:val="both"/>
    </w:pPr>
    <w:rPr>
      <w:rFonts w:ascii="Times New Roman" w:hAnsi="Times New Roman"/>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830004"/>
    <w:pPr>
      <w:tabs>
        <w:tab w:val="left" w:pos="709"/>
      </w:tabs>
    </w:pPr>
    <w:rPr>
      <w:rFonts w:ascii="Tahoma" w:hAnsi="Tahoma"/>
      <w:sz w:val="24"/>
      <w:szCs w:val="24"/>
      <w:lang w:val="pl-PL" w:eastAsia="pl-PL"/>
    </w:rPr>
  </w:style>
  <w:style w:type="paragraph" w:customStyle="1" w:styleId="CharCharChar1CharCharCharChar1">
    <w:name w:val="Char Char Char1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2">
    <w:name w:val="Char Char Char Char Char Char Char2"/>
    <w:basedOn w:val="a"/>
    <w:rsid w:val="00830004"/>
    <w:pPr>
      <w:tabs>
        <w:tab w:val="left" w:pos="709"/>
      </w:tabs>
    </w:pPr>
    <w:rPr>
      <w:rFonts w:ascii="Tahoma" w:hAnsi="Tahoma"/>
      <w:sz w:val="24"/>
      <w:szCs w:val="24"/>
      <w:lang w:val="pl-PL" w:eastAsia="pl-PL"/>
    </w:rPr>
  </w:style>
  <w:style w:type="paragraph" w:customStyle="1" w:styleId="Char11">
    <w:name w:val="Char1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830004"/>
    <w:pPr>
      <w:tabs>
        <w:tab w:val="left" w:pos="709"/>
      </w:tabs>
      <w:spacing w:line="360" w:lineRule="auto"/>
    </w:pPr>
    <w:rPr>
      <w:rFonts w:ascii="Tahoma" w:hAnsi="Tahoma"/>
      <w:sz w:val="24"/>
      <w:szCs w:val="24"/>
      <w:lang w:val="pl-PL" w:eastAsia="pl-PL"/>
    </w:rPr>
  </w:style>
  <w:style w:type="paragraph" w:customStyle="1" w:styleId="CharCharChar1CharCharChar1">
    <w:name w:val="Char Char Char1 Char Char Char1"/>
    <w:basedOn w:val="a"/>
    <w:rsid w:val="00830004"/>
    <w:pPr>
      <w:tabs>
        <w:tab w:val="left" w:pos="709"/>
      </w:tabs>
      <w:spacing w:line="360" w:lineRule="auto"/>
    </w:pPr>
    <w:rPr>
      <w:rFonts w:ascii="Tahoma" w:hAnsi="Tahoma"/>
      <w:sz w:val="24"/>
      <w:szCs w:val="24"/>
      <w:lang w:val="pl-PL" w:eastAsia="pl-PL"/>
    </w:rPr>
  </w:style>
  <w:style w:type="paragraph" w:customStyle="1" w:styleId="CharCharCharChar1">
    <w:name w:val="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
    <w:name w:val="Char Char Char Char Char Char Char1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Char1">
    <w:name w:val="Char1 Char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1">
    <w:name w:val="Char1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1CharCharCharCharCharChar1">
    <w:name w:val="Char1 Char Char Char Char Char Char Char Char1 Char Char Char Char Char Char1"/>
    <w:basedOn w:val="a"/>
    <w:rsid w:val="00830004"/>
    <w:pPr>
      <w:tabs>
        <w:tab w:val="left" w:pos="709"/>
      </w:tabs>
    </w:pPr>
    <w:rPr>
      <w:rFonts w:ascii="Tahoma" w:hAnsi="Tahoma"/>
      <w:sz w:val="24"/>
      <w:szCs w:val="24"/>
      <w:lang w:val="pl-PL" w:eastAsia="pl-PL"/>
    </w:rPr>
  </w:style>
  <w:style w:type="paragraph" w:customStyle="1" w:styleId="CharCharChar1CharCharCharCharCharChar21">
    <w:name w:val="Char Char Char1 Char Char Char Char Char Char21"/>
    <w:basedOn w:val="a"/>
    <w:rsid w:val="00830004"/>
    <w:pPr>
      <w:tabs>
        <w:tab w:val="left" w:pos="709"/>
      </w:tabs>
      <w:spacing w:line="360" w:lineRule="auto"/>
    </w:pPr>
    <w:rPr>
      <w:rFonts w:ascii="Tahoma" w:hAnsi="Tahoma"/>
      <w:sz w:val="24"/>
      <w:szCs w:val="24"/>
      <w:lang w:val="pl-PL" w:eastAsia="pl-PL"/>
    </w:rPr>
  </w:style>
  <w:style w:type="paragraph" w:customStyle="1" w:styleId="Char21">
    <w:name w:val="Char21"/>
    <w:basedOn w:val="a"/>
    <w:rsid w:val="00830004"/>
    <w:pPr>
      <w:tabs>
        <w:tab w:val="left" w:pos="709"/>
      </w:tabs>
    </w:pPr>
    <w:rPr>
      <w:rFonts w:ascii="Tahoma" w:hAnsi="Tahoma"/>
      <w:sz w:val="24"/>
      <w:szCs w:val="24"/>
      <w:lang w:val="pl-PL" w:eastAsia="pl-PL"/>
    </w:rPr>
  </w:style>
  <w:style w:type="paragraph" w:customStyle="1" w:styleId="14">
    <w:name w:val="Знак1"/>
    <w:basedOn w:val="a"/>
    <w:rsid w:val="00830004"/>
    <w:pPr>
      <w:tabs>
        <w:tab w:val="left" w:pos="709"/>
      </w:tabs>
    </w:pPr>
    <w:rPr>
      <w:rFonts w:ascii="Tahoma" w:hAnsi="Tahoma"/>
      <w:sz w:val="24"/>
      <w:szCs w:val="24"/>
      <w:lang w:val="pl-PL" w:eastAsia="pl-PL"/>
    </w:rPr>
  </w:style>
  <w:style w:type="paragraph" w:customStyle="1" w:styleId="CharCharChar11">
    <w:name w:val="Char Char Char1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830004"/>
    <w:pPr>
      <w:tabs>
        <w:tab w:val="left" w:pos="709"/>
      </w:tabs>
    </w:pPr>
    <w:rPr>
      <w:rFonts w:ascii="Tahoma" w:hAnsi="Tahoma"/>
      <w:sz w:val="24"/>
      <w:szCs w:val="24"/>
      <w:lang w:val="pl-PL" w:eastAsia="pl-PL"/>
    </w:rPr>
  </w:style>
  <w:style w:type="paragraph" w:customStyle="1" w:styleId="Char3">
    <w:name w:val="Char3"/>
    <w:basedOn w:val="a"/>
    <w:rsid w:val="00830004"/>
    <w:pPr>
      <w:tabs>
        <w:tab w:val="left" w:pos="709"/>
      </w:tabs>
    </w:pPr>
    <w:rPr>
      <w:rFonts w:ascii="Tahoma" w:hAnsi="Tahoma"/>
      <w:sz w:val="24"/>
      <w:szCs w:val="24"/>
      <w:lang w:val="pl-PL" w:eastAsia="pl-PL"/>
    </w:rPr>
  </w:style>
  <w:style w:type="paragraph" w:customStyle="1" w:styleId="CharChar1">
    <w:name w:val="Char Char Знак Знак1"/>
    <w:basedOn w:val="a"/>
    <w:rsid w:val="00830004"/>
    <w:pPr>
      <w:tabs>
        <w:tab w:val="left" w:pos="709"/>
      </w:tabs>
    </w:pPr>
    <w:rPr>
      <w:rFonts w:ascii="Tahoma" w:hAnsi="Tahoma"/>
      <w:sz w:val="24"/>
      <w:szCs w:val="24"/>
      <w:lang w:val="pl-PL" w:eastAsia="pl-PL"/>
    </w:rPr>
  </w:style>
  <w:style w:type="paragraph" w:customStyle="1" w:styleId="CharChar10">
    <w:name w:val="Знак Знак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1">
    <w:name w:val="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aff8">
    <w:name w:val="Знак Знак Знак"/>
    <w:basedOn w:val="a"/>
    <w:rsid w:val="00830004"/>
    <w:pPr>
      <w:tabs>
        <w:tab w:val="left" w:pos="709"/>
      </w:tabs>
    </w:pPr>
    <w:rPr>
      <w:rFonts w:ascii="Tahoma" w:hAnsi="Tahoma"/>
      <w:sz w:val="24"/>
      <w:szCs w:val="24"/>
      <w:lang w:val="pl-PL" w:eastAsia="pl-PL"/>
    </w:rPr>
  </w:style>
  <w:style w:type="character" w:customStyle="1" w:styleId="CharChar6">
    <w:name w:val="Char Char6"/>
    <w:rsid w:val="00830004"/>
    <w:rPr>
      <w:sz w:val="16"/>
      <w:szCs w:val="16"/>
      <w:lang w:val="en-AU"/>
    </w:rPr>
  </w:style>
  <w:style w:type="character" w:customStyle="1" w:styleId="FontStyle50">
    <w:name w:val="Font Style50"/>
    <w:rsid w:val="00830004"/>
    <w:rPr>
      <w:rFonts w:ascii="Times New Roman" w:hAnsi="Times New Roman" w:cs="Times New Roman"/>
      <w:sz w:val="22"/>
      <w:szCs w:val="22"/>
    </w:rPr>
  </w:style>
  <w:style w:type="character" w:customStyle="1" w:styleId="CharChar13">
    <w:name w:val="Char Char13"/>
    <w:rsid w:val="00830004"/>
    <w:rPr>
      <w:rFonts w:ascii="Tahoma" w:hAnsi="Tahoma"/>
      <w:b/>
      <w:spacing w:val="20"/>
      <w:sz w:val="22"/>
    </w:rPr>
  </w:style>
  <w:style w:type="paragraph" w:styleId="HTML">
    <w:name w:val="HTML Preformatted"/>
    <w:basedOn w:val="a"/>
    <w:link w:val="HTML0"/>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4"/>
      <w:lang w:val="bg-BG"/>
    </w:rPr>
  </w:style>
  <w:style w:type="character" w:customStyle="1" w:styleId="HTML0">
    <w:name w:val="HTML стандартен Знак"/>
    <w:basedOn w:val="a0"/>
    <w:link w:val="HTML"/>
    <w:rsid w:val="00830004"/>
    <w:rPr>
      <w:rFonts w:ascii="Courier New" w:eastAsia="Times New Roman" w:hAnsi="Courier New" w:cs="Courier New"/>
      <w:sz w:val="20"/>
      <w:szCs w:val="24"/>
      <w:lang w:eastAsia="bg-BG"/>
    </w:rPr>
  </w:style>
  <w:style w:type="paragraph" w:customStyle="1" w:styleId="2CharCharCharChar">
    <w:name w:val="2 Char Char Char Char"/>
    <w:basedOn w:val="a"/>
    <w:rsid w:val="00830004"/>
    <w:pPr>
      <w:tabs>
        <w:tab w:val="left" w:pos="709"/>
      </w:tabs>
    </w:pPr>
    <w:rPr>
      <w:rFonts w:ascii="Tahoma" w:hAnsi="Tahoma"/>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830004"/>
    <w:pPr>
      <w:tabs>
        <w:tab w:val="left" w:pos="709"/>
      </w:tabs>
    </w:pPr>
    <w:rPr>
      <w:rFonts w:ascii="Tahoma" w:hAnsi="Tahoma"/>
      <w:sz w:val="24"/>
      <w:szCs w:val="24"/>
      <w:lang w:val="pl-PL" w:eastAsia="pl-PL"/>
    </w:rPr>
  </w:style>
  <w:style w:type="character" w:styleId="aff9">
    <w:name w:val="Emphasis"/>
    <w:qFormat/>
    <w:rsid w:val="00830004"/>
    <w:rPr>
      <w:b/>
      <w:bCs/>
      <w:i w:val="0"/>
      <w:iCs w:val="0"/>
    </w:rPr>
  </w:style>
  <w:style w:type="character" w:customStyle="1" w:styleId="CharChar8">
    <w:name w:val="Char Char8"/>
    <w:rsid w:val="00830004"/>
    <w:rPr>
      <w:rFonts w:ascii="Tahoma" w:hAnsi="Tahoma"/>
      <w:spacing w:val="20"/>
      <w:sz w:val="22"/>
    </w:rPr>
  </w:style>
  <w:style w:type="character" w:customStyle="1" w:styleId="CharChar7">
    <w:name w:val="Char Char7"/>
    <w:rsid w:val="00830004"/>
    <w:rPr>
      <w:lang w:val="en-AU"/>
    </w:rPr>
  </w:style>
  <w:style w:type="character" w:customStyle="1" w:styleId="small1">
    <w:name w:val="small1"/>
    <w:rsid w:val="00830004"/>
    <w:rPr>
      <w:rFonts w:ascii="Verdana" w:hAnsi="Verdana" w:hint="default"/>
      <w:sz w:val="17"/>
      <w:szCs w:val="17"/>
    </w:rPr>
  </w:style>
  <w:style w:type="character" w:styleId="affa">
    <w:name w:val="Strong"/>
    <w:qFormat/>
    <w:rsid w:val="00830004"/>
    <w:rPr>
      <w:b/>
      <w:bCs/>
    </w:rPr>
  </w:style>
  <w:style w:type="paragraph" w:customStyle="1" w:styleId="Title3">
    <w:name w:val="Title 3"/>
    <w:basedOn w:val="3"/>
    <w:rsid w:val="00830004"/>
    <w:pPr>
      <w:tabs>
        <w:tab w:val="num" w:pos="567"/>
      </w:tabs>
      <w:spacing w:after="0"/>
      <w:ind w:left="567" w:hanging="567"/>
      <w:jc w:val="both"/>
    </w:pPr>
    <w:rPr>
      <w:rFonts w:ascii="Times New Roman" w:hAnsi="Times New Roman" w:cs="Times New Roman"/>
      <w:bCs w:val="0"/>
      <w:sz w:val="28"/>
      <w:szCs w:val="24"/>
    </w:rPr>
  </w:style>
  <w:style w:type="paragraph" w:customStyle="1" w:styleId="Affb">
    <w:name w:val="A"/>
    <w:basedOn w:val="a"/>
    <w:rsid w:val="00830004"/>
    <w:pPr>
      <w:numPr>
        <w:ilvl w:val="12"/>
      </w:numPr>
      <w:spacing w:after="120"/>
      <w:ind w:left="567"/>
      <w:jc w:val="both"/>
    </w:pPr>
    <w:rPr>
      <w:rFonts w:ascii="Arial" w:hAnsi="Arial"/>
      <w:sz w:val="22"/>
      <w:szCs w:val="24"/>
      <w:lang w:val="bg-BG"/>
    </w:rPr>
  </w:style>
  <w:style w:type="paragraph" w:customStyle="1" w:styleId="oddl-nadpis">
    <w:name w:val="oddíl-nadpis"/>
    <w:basedOn w:val="a"/>
    <w:rsid w:val="00830004"/>
    <w:pPr>
      <w:keepNext/>
      <w:widowControl w:val="0"/>
      <w:tabs>
        <w:tab w:val="left" w:pos="567"/>
      </w:tabs>
      <w:spacing w:before="240" w:line="240" w:lineRule="exact"/>
    </w:pPr>
    <w:rPr>
      <w:rFonts w:ascii="Arial" w:hAnsi="Arial"/>
      <w:b/>
      <w:sz w:val="24"/>
      <w:szCs w:val="24"/>
      <w:lang w:val="cs-CZ"/>
    </w:rPr>
  </w:style>
  <w:style w:type="character" w:customStyle="1" w:styleId="CharChar3">
    <w:name w:val="Char Char3"/>
    <w:rsid w:val="00830004"/>
    <w:rPr>
      <w:rFonts w:ascii="Courier New" w:hAnsi="Courier New"/>
      <w:lang w:val="en-US" w:eastAsia="en-US"/>
    </w:rPr>
  </w:style>
  <w:style w:type="paragraph" w:customStyle="1" w:styleId="2CharCharCharCharCharCharChar">
    <w:name w:val="2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normaltableau">
    <w:name w:val="normal_tableau"/>
    <w:basedOn w:val="a"/>
    <w:rsid w:val="00830004"/>
    <w:pPr>
      <w:spacing w:before="120" w:after="120"/>
      <w:jc w:val="both"/>
    </w:pPr>
    <w:rPr>
      <w:rFonts w:ascii="Optima" w:hAnsi="Optima"/>
      <w:sz w:val="22"/>
      <w:szCs w:val="24"/>
      <w:lang w:val="bg-BG" w:eastAsia="en-GB"/>
    </w:rPr>
  </w:style>
  <w:style w:type="paragraph" w:customStyle="1" w:styleId="CharCharCharCharCharCharCharCharCharChar">
    <w:name w:val="Char Char Char Char Char Char Char Char Char Char"/>
    <w:basedOn w:val="a"/>
    <w:rsid w:val="00830004"/>
    <w:pPr>
      <w:tabs>
        <w:tab w:val="left" w:pos="709"/>
      </w:tabs>
    </w:pPr>
    <w:rPr>
      <w:rFonts w:ascii="Tahoma" w:hAnsi="Tahoma"/>
      <w:sz w:val="24"/>
      <w:szCs w:val="24"/>
      <w:lang w:val="pl-PL" w:eastAsia="pl-PL"/>
    </w:rPr>
  </w:style>
  <w:style w:type="paragraph" w:customStyle="1" w:styleId="15">
    <w:name w:val="1"/>
    <w:basedOn w:val="a"/>
    <w:rsid w:val="00830004"/>
    <w:pPr>
      <w:tabs>
        <w:tab w:val="left" w:pos="709"/>
      </w:tabs>
    </w:pPr>
    <w:rPr>
      <w:rFonts w:ascii="Tahoma" w:hAnsi="Tahoma"/>
      <w:sz w:val="24"/>
      <w:szCs w:val="24"/>
      <w:lang w:val="pl-PL" w:eastAsia="pl-PL"/>
    </w:rPr>
  </w:style>
  <w:style w:type="paragraph" w:customStyle="1" w:styleId="1CharCharChar1">
    <w:name w:val="1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
    <w:name w:val="Char Char Char Char Char Char Char Char Char Char Char Char1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2">
    <w:name w:val="Char Char"/>
    <w:basedOn w:val="a"/>
    <w:rsid w:val="00830004"/>
    <w:pPr>
      <w:tabs>
        <w:tab w:val="left" w:pos="709"/>
      </w:tabs>
    </w:pPr>
    <w:rPr>
      <w:rFonts w:ascii="Tahoma" w:hAnsi="Tahoma"/>
      <w:sz w:val="24"/>
      <w:szCs w:val="24"/>
      <w:lang w:val="pl-PL" w:eastAsia="pl-PL"/>
    </w:rPr>
  </w:style>
  <w:style w:type="paragraph" w:customStyle="1" w:styleId="CharCharCharCharCharCharCharCharChar">
    <w:name w:val="Char Char Char Char Char Char Char Char Char"/>
    <w:basedOn w:val="a"/>
    <w:rsid w:val="00830004"/>
    <w:pPr>
      <w:tabs>
        <w:tab w:val="left" w:pos="709"/>
      </w:tabs>
    </w:pPr>
    <w:rPr>
      <w:rFonts w:ascii="Tahoma" w:hAnsi="Tahoma"/>
      <w:sz w:val="24"/>
      <w:szCs w:val="24"/>
      <w:lang w:val="pl-PL" w:eastAsia="pl-PL"/>
    </w:rPr>
  </w:style>
  <w:style w:type="paragraph" w:customStyle="1" w:styleId="1CharCharChar1CharCharCharCharCharChar">
    <w:name w:val="1 Char Char Char1 Char Char Char Char Char Char"/>
    <w:basedOn w:val="a"/>
    <w:rsid w:val="00830004"/>
    <w:pPr>
      <w:tabs>
        <w:tab w:val="left" w:pos="709"/>
      </w:tabs>
    </w:pPr>
    <w:rPr>
      <w:rFonts w:ascii="Tahoma" w:hAnsi="Tahoma"/>
      <w:sz w:val="24"/>
      <w:szCs w:val="24"/>
      <w:lang w:val="pl-PL" w:eastAsia="pl-PL"/>
    </w:rPr>
  </w:style>
  <w:style w:type="paragraph" w:customStyle="1" w:styleId="2Char">
    <w:name w:val="2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a"/>
    <w:rsid w:val="00830004"/>
    <w:pPr>
      <w:tabs>
        <w:tab w:val="left" w:pos="709"/>
      </w:tabs>
    </w:pPr>
    <w:rPr>
      <w:rFonts w:ascii="Tahoma" w:hAnsi="Tahoma"/>
      <w:sz w:val="24"/>
      <w:szCs w:val="24"/>
      <w:lang w:val="pl-PL" w:eastAsia="pl-PL"/>
    </w:rPr>
  </w:style>
  <w:style w:type="paragraph" w:customStyle="1" w:styleId="Char1CharCharChar1CharCharCharCharCharCharCharChar0">
    <w:name w:val="Char1 Char Char Char1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830004"/>
    <w:pPr>
      <w:tabs>
        <w:tab w:val="left" w:pos="709"/>
      </w:tabs>
    </w:pPr>
    <w:rPr>
      <w:rFonts w:ascii="Tahoma" w:hAnsi="Tahoma"/>
      <w:sz w:val="24"/>
      <w:szCs w:val="24"/>
      <w:lang w:val="pl-PL" w:eastAsia="pl-PL"/>
    </w:rPr>
  </w:style>
  <w:style w:type="paragraph" w:customStyle="1" w:styleId="Style">
    <w:name w:val="Style"/>
    <w:rsid w:val="0083000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0">
    <w:name w:val="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1Char">
    <w:name w:val="Char Char Char Char Char Char1 Char"/>
    <w:basedOn w:val="a"/>
    <w:rsid w:val="00830004"/>
    <w:pPr>
      <w:tabs>
        <w:tab w:val="left" w:pos="709"/>
      </w:tabs>
    </w:pPr>
    <w:rPr>
      <w:rFonts w:ascii="Tahoma" w:hAnsi="Tahoma"/>
      <w:sz w:val="24"/>
      <w:szCs w:val="24"/>
      <w:lang w:val="pl-PL" w:eastAsia="pl-PL"/>
    </w:rPr>
  </w:style>
  <w:style w:type="paragraph" w:customStyle="1" w:styleId="Char0">
    <w:name w:val="Char"/>
    <w:basedOn w:val="a"/>
    <w:rsid w:val="00830004"/>
    <w:pPr>
      <w:tabs>
        <w:tab w:val="left" w:pos="709"/>
      </w:tabs>
      <w:spacing w:before="120" w:after="120"/>
      <w:ind w:left="360"/>
      <w:jc w:val="center"/>
    </w:pPr>
    <w:rPr>
      <w:rFonts w:ascii="Tahoma" w:hAnsi="Tahoma"/>
      <w:b/>
      <w:bCs/>
      <w:sz w:val="24"/>
      <w:szCs w:val="28"/>
      <w:lang w:val="pl-PL" w:eastAsia="pl-PL"/>
    </w:rPr>
  </w:style>
  <w:style w:type="paragraph" w:customStyle="1" w:styleId="Style6">
    <w:name w:val="Style6"/>
    <w:basedOn w:val="a"/>
    <w:rsid w:val="00830004"/>
    <w:pPr>
      <w:widowControl w:val="0"/>
      <w:autoSpaceDE w:val="0"/>
      <w:autoSpaceDN w:val="0"/>
      <w:adjustRightInd w:val="0"/>
      <w:spacing w:line="263" w:lineRule="exact"/>
      <w:jc w:val="both"/>
    </w:pPr>
    <w:rPr>
      <w:rFonts w:ascii="Times New Roman" w:hAnsi="Times New Roman"/>
      <w:sz w:val="24"/>
      <w:szCs w:val="24"/>
      <w:lang w:val="bg-BG"/>
    </w:rPr>
  </w:style>
  <w:style w:type="character" w:customStyle="1" w:styleId="FontStyle24">
    <w:name w:val="Font Style24"/>
    <w:rsid w:val="00830004"/>
    <w:rPr>
      <w:rFonts w:ascii="Times New Roman" w:hAnsi="Times New Roman" w:cs="Times New Roman"/>
      <w:sz w:val="22"/>
      <w:szCs w:val="22"/>
    </w:rPr>
  </w:style>
  <w:style w:type="paragraph" w:customStyle="1" w:styleId="Style18">
    <w:name w:val="Style18"/>
    <w:basedOn w:val="a"/>
    <w:rsid w:val="00830004"/>
    <w:pPr>
      <w:spacing w:before="120" w:after="120" w:line="280" w:lineRule="atLeast"/>
      <w:ind w:left="360"/>
      <w:jc w:val="center"/>
    </w:pPr>
    <w:rPr>
      <w:rFonts w:ascii="Times New Roman" w:hAnsi="Times New Roman"/>
      <w:bCs/>
      <w:szCs w:val="32"/>
      <w:lang w:val="bg-BG"/>
    </w:rPr>
  </w:style>
  <w:style w:type="paragraph" w:customStyle="1" w:styleId="BodyText21">
    <w:name w:val="Body Text 21"/>
    <w:basedOn w:val="a"/>
    <w:rsid w:val="00830004"/>
    <w:pPr>
      <w:widowControl w:val="0"/>
      <w:overflowPunct w:val="0"/>
      <w:autoSpaceDE w:val="0"/>
      <w:autoSpaceDN w:val="0"/>
      <w:adjustRightInd w:val="0"/>
      <w:jc w:val="center"/>
      <w:textAlignment w:val="baseline"/>
    </w:pPr>
    <w:rPr>
      <w:rFonts w:ascii="Times New Roman" w:hAnsi="Times New Roman"/>
      <w:b/>
      <w:sz w:val="24"/>
      <w:szCs w:val="24"/>
      <w:lang w:val="en-US"/>
    </w:rPr>
  </w:style>
  <w:style w:type="paragraph" w:customStyle="1" w:styleId="FR2">
    <w:name w:val="FR2"/>
    <w:rsid w:val="00830004"/>
    <w:pPr>
      <w:widowControl w:val="0"/>
      <w:spacing w:after="0" w:line="240" w:lineRule="auto"/>
      <w:jc w:val="right"/>
    </w:pPr>
    <w:rPr>
      <w:rFonts w:ascii="Arial" w:eastAsia="Times New Roman" w:hAnsi="Arial" w:cs="Times New Roman"/>
      <w:snapToGrid w:val="0"/>
      <w:sz w:val="24"/>
      <w:szCs w:val="20"/>
    </w:rPr>
  </w:style>
  <w:style w:type="paragraph" w:customStyle="1" w:styleId="Style8">
    <w:name w:val="Style8"/>
    <w:basedOn w:val="a"/>
    <w:rsid w:val="00830004"/>
    <w:pPr>
      <w:spacing w:before="120" w:after="120"/>
      <w:ind w:right="20"/>
      <w:jc w:val="both"/>
    </w:pPr>
    <w:rPr>
      <w:rFonts w:ascii="Times New Roman" w:eastAsia="Arial Unicode MS" w:hAnsi="Times New Roman"/>
      <w:sz w:val="24"/>
      <w:szCs w:val="24"/>
      <w:lang w:val="ru-RU"/>
    </w:rPr>
  </w:style>
  <w:style w:type="paragraph" w:customStyle="1" w:styleId="Style2">
    <w:name w:val="Style2"/>
    <w:basedOn w:val="a"/>
    <w:rsid w:val="00830004"/>
    <w:pPr>
      <w:widowControl w:val="0"/>
      <w:autoSpaceDE w:val="0"/>
      <w:autoSpaceDN w:val="0"/>
      <w:adjustRightInd w:val="0"/>
      <w:spacing w:line="265" w:lineRule="exact"/>
      <w:ind w:firstLine="713"/>
      <w:jc w:val="both"/>
    </w:pPr>
    <w:rPr>
      <w:rFonts w:ascii="Times New Roman" w:hAnsi="Times New Roman"/>
      <w:sz w:val="24"/>
      <w:szCs w:val="24"/>
      <w:lang w:val="bg-BG"/>
    </w:rPr>
  </w:style>
  <w:style w:type="paragraph" w:customStyle="1" w:styleId="Style4">
    <w:name w:val="Style4"/>
    <w:basedOn w:val="a"/>
    <w:rsid w:val="00830004"/>
    <w:pPr>
      <w:widowControl w:val="0"/>
      <w:autoSpaceDE w:val="0"/>
      <w:autoSpaceDN w:val="0"/>
      <w:adjustRightInd w:val="0"/>
      <w:spacing w:line="277" w:lineRule="exact"/>
      <w:ind w:hanging="140"/>
    </w:pPr>
    <w:rPr>
      <w:rFonts w:ascii="Times New Roman" w:hAnsi="Times New Roman"/>
      <w:sz w:val="24"/>
      <w:szCs w:val="24"/>
      <w:lang w:val="bg-BG"/>
    </w:rPr>
  </w:style>
  <w:style w:type="paragraph" w:customStyle="1" w:styleId="Style12">
    <w:name w:val="Style12"/>
    <w:basedOn w:val="a"/>
    <w:rsid w:val="00830004"/>
    <w:pPr>
      <w:widowControl w:val="0"/>
      <w:autoSpaceDE w:val="0"/>
      <w:autoSpaceDN w:val="0"/>
      <w:adjustRightInd w:val="0"/>
      <w:spacing w:line="247" w:lineRule="exact"/>
      <w:ind w:firstLine="720"/>
      <w:jc w:val="both"/>
    </w:pPr>
    <w:rPr>
      <w:rFonts w:ascii="Times New Roman" w:hAnsi="Times New Roman"/>
      <w:sz w:val="24"/>
      <w:szCs w:val="24"/>
      <w:lang w:val="bg-BG"/>
    </w:rPr>
  </w:style>
  <w:style w:type="paragraph" w:customStyle="1" w:styleId="Style5">
    <w:name w:val="Style5"/>
    <w:basedOn w:val="a"/>
    <w:rsid w:val="00830004"/>
    <w:pPr>
      <w:widowControl w:val="0"/>
      <w:autoSpaceDE w:val="0"/>
      <w:autoSpaceDN w:val="0"/>
      <w:adjustRightInd w:val="0"/>
      <w:spacing w:line="263" w:lineRule="exact"/>
      <w:ind w:firstLine="626"/>
      <w:jc w:val="both"/>
    </w:pPr>
    <w:rPr>
      <w:rFonts w:ascii="Times New Roman" w:hAnsi="Times New Roman"/>
      <w:sz w:val="24"/>
      <w:szCs w:val="24"/>
      <w:lang w:val="bg-BG"/>
    </w:rPr>
  </w:style>
  <w:style w:type="paragraph" w:customStyle="1" w:styleId="Style1">
    <w:name w:val="Style1"/>
    <w:basedOn w:val="a"/>
    <w:rsid w:val="00830004"/>
    <w:pPr>
      <w:widowControl w:val="0"/>
      <w:autoSpaceDE w:val="0"/>
      <w:autoSpaceDN w:val="0"/>
      <w:adjustRightInd w:val="0"/>
    </w:pPr>
    <w:rPr>
      <w:rFonts w:ascii="Times New Roman" w:hAnsi="Times New Roman"/>
      <w:sz w:val="24"/>
      <w:szCs w:val="24"/>
      <w:lang w:val="bg-BG"/>
    </w:rPr>
  </w:style>
  <w:style w:type="paragraph" w:customStyle="1" w:styleId="Style3">
    <w:name w:val="Style3"/>
    <w:basedOn w:val="a"/>
    <w:rsid w:val="00830004"/>
    <w:pPr>
      <w:widowControl w:val="0"/>
      <w:autoSpaceDE w:val="0"/>
      <w:autoSpaceDN w:val="0"/>
      <w:adjustRightInd w:val="0"/>
      <w:spacing w:line="209" w:lineRule="exact"/>
      <w:jc w:val="both"/>
    </w:pPr>
    <w:rPr>
      <w:rFonts w:ascii="Times New Roman" w:hAnsi="Times New Roman"/>
      <w:sz w:val="24"/>
      <w:szCs w:val="24"/>
      <w:lang w:val="bg-BG"/>
    </w:rPr>
  </w:style>
  <w:style w:type="paragraph" w:customStyle="1" w:styleId="Style7">
    <w:name w:val="Style7"/>
    <w:basedOn w:val="a"/>
    <w:rsid w:val="00830004"/>
    <w:pPr>
      <w:widowControl w:val="0"/>
      <w:autoSpaceDE w:val="0"/>
      <w:autoSpaceDN w:val="0"/>
      <w:adjustRightInd w:val="0"/>
      <w:spacing w:line="295" w:lineRule="exact"/>
      <w:ind w:hanging="349"/>
      <w:jc w:val="both"/>
    </w:pPr>
    <w:rPr>
      <w:rFonts w:ascii="Times New Roman" w:hAnsi="Times New Roman"/>
      <w:sz w:val="24"/>
      <w:szCs w:val="24"/>
      <w:lang w:val="bg-BG"/>
    </w:rPr>
  </w:style>
  <w:style w:type="character" w:customStyle="1" w:styleId="FontStyle16">
    <w:name w:val="Font Style16"/>
    <w:rsid w:val="00830004"/>
    <w:rPr>
      <w:rFonts w:ascii="Times New Roman" w:hAnsi="Times New Roman" w:cs="Times New Roman"/>
      <w:b/>
      <w:bCs/>
      <w:spacing w:val="10"/>
      <w:sz w:val="24"/>
      <w:szCs w:val="24"/>
    </w:rPr>
  </w:style>
  <w:style w:type="character" w:customStyle="1" w:styleId="FontStyle17">
    <w:name w:val="Font Style17"/>
    <w:rsid w:val="00830004"/>
    <w:rPr>
      <w:rFonts w:ascii="Times New Roman" w:hAnsi="Times New Roman" w:cs="Times New Roman"/>
      <w:i/>
      <w:iCs/>
      <w:sz w:val="16"/>
      <w:szCs w:val="16"/>
    </w:rPr>
  </w:style>
  <w:style w:type="paragraph" w:customStyle="1" w:styleId="Style10">
    <w:name w:val="Style10"/>
    <w:basedOn w:val="a"/>
    <w:rsid w:val="00830004"/>
    <w:pPr>
      <w:widowControl w:val="0"/>
      <w:autoSpaceDE w:val="0"/>
      <w:autoSpaceDN w:val="0"/>
      <w:adjustRightInd w:val="0"/>
    </w:pPr>
    <w:rPr>
      <w:rFonts w:ascii="Times New Roman" w:hAnsi="Times New Roman"/>
      <w:sz w:val="24"/>
      <w:szCs w:val="24"/>
      <w:lang w:val="bg-BG"/>
    </w:rPr>
  </w:style>
  <w:style w:type="paragraph" w:customStyle="1" w:styleId="Style11">
    <w:name w:val="Style11"/>
    <w:basedOn w:val="a"/>
    <w:rsid w:val="00830004"/>
    <w:pPr>
      <w:widowControl w:val="0"/>
      <w:autoSpaceDE w:val="0"/>
      <w:autoSpaceDN w:val="0"/>
      <w:adjustRightInd w:val="0"/>
    </w:pPr>
    <w:rPr>
      <w:rFonts w:ascii="Times New Roman" w:hAnsi="Times New Roman"/>
      <w:sz w:val="24"/>
      <w:szCs w:val="24"/>
      <w:lang w:val="bg-BG"/>
    </w:rPr>
  </w:style>
  <w:style w:type="character" w:customStyle="1" w:styleId="FontStyle18">
    <w:name w:val="Font Style18"/>
    <w:rsid w:val="00830004"/>
    <w:rPr>
      <w:rFonts w:ascii="Times New Roman" w:hAnsi="Times New Roman" w:cs="Times New Roman"/>
      <w:b/>
      <w:bCs/>
      <w:spacing w:val="10"/>
      <w:sz w:val="24"/>
      <w:szCs w:val="24"/>
    </w:rPr>
  </w:style>
  <w:style w:type="character" w:customStyle="1" w:styleId="FontStyle19">
    <w:name w:val="Font Style19"/>
    <w:rsid w:val="00830004"/>
    <w:rPr>
      <w:rFonts w:ascii="Times New Roman" w:hAnsi="Times New Roman" w:cs="Times New Roman"/>
      <w:i/>
      <w:iCs/>
      <w:spacing w:val="10"/>
      <w:sz w:val="20"/>
      <w:szCs w:val="20"/>
    </w:rPr>
  </w:style>
  <w:style w:type="character" w:customStyle="1" w:styleId="FontStyle20">
    <w:name w:val="Font Style20"/>
    <w:rsid w:val="00830004"/>
    <w:rPr>
      <w:rFonts w:ascii="Times New Roman" w:hAnsi="Times New Roman" w:cs="Times New Roman"/>
      <w:sz w:val="20"/>
      <w:szCs w:val="20"/>
    </w:rPr>
  </w:style>
  <w:style w:type="paragraph" w:customStyle="1" w:styleId="NoSpacing2">
    <w:name w:val="No Spacing2"/>
    <w:link w:val="NoSpacingChar"/>
    <w:qFormat/>
    <w:rsid w:val="00830004"/>
    <w:pPr>
      <w:spacing w:after="0" w:line="240" w:lineRule="auto"/>
    </w:pPr>
    <w:rPr>
      <w:rFonts w:ascii="Courier New" w:eastAsia="Calibri" w:hAnsi="Courier New" w:cs="Times New Roman"/>
      <w:sz w:val="20"/>
    </w:rPr>
  </w:style>
  <w:style w:type="character" w:customStyle="1" w:styleId="NoSpacingChar">
    <w:name w:val="No Spacing Char"/>
    <w:link w:val="NoSpacing2"/>
    <w:rsid w:val="00830004"/>
    <w:rPr>
      <w:rFonts w:ascii="Courier New" w:eastAsia="Calibri" w:hAnsi="Courier New" w:cs="Times New Roman"/>
      <w:sz w:val="20"/>
    </w:rPr>
  </w:style>
  <w:style w:type="character" w:customStyle="1" w:styleId="FontStyle122">
    <w:name w:val="Font Style122"/>
    <w:rsid w:val="00830004"/>
    <w:rPr>
      <w:rFonts w:ascii="Times New Roman" w:hAnsi="Times New Roman" w:cs="Times New Roman"/>
      <w:sz w:val="20"/>
      <w:szCs w:val="20"/>
    </w:rPr>
  </w:style>
  <w:style w:type="character" w:customStyle="1" w:styleId="FontStyle124">
    <w:name w:val="Font Style124"/>
    <w:rsid w:val="00830004"/>
    <w:rPr>
      <w:rFonts w:ascii="Times New Roman" w:hAnsi="Times New Roman" w:cs="Times New Roman"/>
      <w:i/>
      <w:iCs/>
      <w:sz w:val="20"/>
      <w:szCs w:val="20"/>
    </w:rPr>
  </w:style>
  <w:style w:type="paragraph" w:customStyle="1" w:styleId="Style87">
    <w:name w:val="Style87"/>
    <w:basedOn w:val="a"/>
    <w:rsid w:val="00830004"/>
    <w:pPr>
      <w:widowControl w:val="0"/>
      <w:autoSpaceDE w:val="0"/>
      <w:autoSpaceDN w:val="0"/>
      <w:adjustRightInd w:val="0"/>
      <w:spacing w:line="277" w:lineRule="exact"/>
      <w:jc w:val="both"/>
    </w:pPr>
    <w:rPr>
      <w:rFonts w:ascii="Times New Roman" w:hAnsi="Times New Roman"/>
      <w:sz w:val="24"/>
      <w:szCs w:val="24"/>
      <w:lang w:val="bg-BG"/>
    </w:rPr>
  </w:style>
  <w:style w:type="paragraph" w:styleId="16">
    <w:name w:val="index 1"/>
    <w:basedOn w:val="a"/>
    <w:next w:val="a"/>
    <w:autoRedefine/>
    <w:semiHidden/>
    <w:rsid w:val="00830004"/>
    <w:pPr>
      <w:widowControl w:val="0"/>
      <w:tabs>
        <w:tab w:val="right" w:leader="dot" w:pos="9360"/>
      </w:tabs>
      <w:suppressAutoHyphens/>
      <w:ind w:left="1440" w:right="720" w:hanging="1440"/>
    </w:pPr>
    <w:rPr>
      <w:rFonts w:ascii="Courier New" w:hAnsi="Courier New"/>
      <w:sz w:val="24"/>
      <w:szCs w:val="24"/>
      <w:lang w:val="en-US"/>
    </w:rPr>
  </w:style>
  <w:style w:type="paragraph" w:customStyle="1" w:styleId="26">
    <w:name w:val="Изнесен текст2"/>
    <w:basedOn w:val="a"/>
    <w:semiHidden/>
    <w:rsid w:val="00830004"/>
    <w:rPr>
      <w:rFonts w:ascii="Tahoma" w:hAnsi="Tahoma" w:cs="Tahoma"/>
      <w:sz w:val="16"/>
      <w:szCs w:val="16"/>
      <w:lang w:val="bg-BG"/>
    </w:rPr>
  </w:style>
  <w:style w:type="paragraph" w:customStyle="1" w:styleId="27">
    <w:name w:val="Предмет на коментар2"/>
    <w:basedOn w:val="a9"/>
    <w:next w:val="a9"/>
    <w:semiHidden/>
    <w:rsid w:val="00830004"/>
    <w:rPr>
      <w:rFonts w:ascii="Times New Roman" w:hAnsi="Times New Roman"/>
      <w:b/>
      <w:bCs/>
      <w:szCs w:val="24"/>
      <w:lang w:val="bg-BG"/>
    </w:rPr>
  </w:style>
  <w:style w:type="paragraph" w:customStyle="1" w:styleId="CharCharCharCharCharCharChar1CharCharCharCharCharCharCharCharChar1">
    <w:name w:val="Char Char Char Char Char Char Char1 Char Char Char Char Char Char Char Char Char1"/>
    <w:basedOn w:val="a"/>
    <w:semiHidden/>
    <w:rsid w:val="00830004"/>
    <w:pPr>
      <w:tabs>
        <w:tab w:val="left" w:pos="709"/>
      </w:tabs>
    </w:pPr>
    <w:rPr>
      <w:rFonts w:ascii="Tahoma" w:hAnsi="Tahoma"/>
      <w:sz w:val="24"/>
      <w:szCs w:val="24"/>
      <w:lang w:val="pl-PL" w:eastAsia="pl-PL"/>
    </w:rPr>
  </w:style>
  <w:style w:type="paragraph" w:customStyle="1" w:styleId="OPACtext">
    <w:name w:val="OPAC text"/>
    <w:basedOn w:val="a"/>
    <w:semiHidden/>
    <w:rsid w:val="00830004"/>
    <w:pPr>
      <w:spacing w:before="120" w:after="120"/>
      <w:ind w:firstLine="709"/>
      <w:jc w:val="both"/>
    </w:pPr>
    <w:rPr>
      <w:rFonts w:ascii="Times New Roman" w:eastAsia="MS Mincho" w:hAnsi="Times New Roman"/>
      <w:sz w:val="24"/>
      <w:szCs w:val="16"/>
      <w:lang w:val="bg-BG"/>
    </w:rPr>
  </w:style>
  <w:style w:type="paragraph" w:customStyle="1" w:styleId="CharCharCharCharCharCharCharCharCharCharCharCharCharChar">
    <w:name w:val="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
    <w:name w:val="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0">
    <w:name w:val="Знак Знак Char Char Char Char Char Char Char Char Char"/>
    <w:basedOn w:val="a"/>
    <w:rsid w:val="00830004"/>
    <w:pPr>
      <w:tabs>
        <w:tab w:val="left" w:pos="709"/>
      </w:tabs>
    </w:pPr>
    <w:rPr>
      <w:rFonts w:ascii="Tahoma" w:hAnsi="Tahoma"/>
      <w:sz w:val="24"/>
      <w:szCs w:val="24"/>
      <w:lang w:val="pl-PL" w:eastAsia="pl-PL"/>
    </w:rPr>
  </w:style>
  <w:style w:type="character" w:customStyle="1" w:styleId="FontStyle182">
    <w:name w:val="Font Style182"/>
    <w:rsid w:val="00830004"/>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
    <w:name w:val="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1">
    <w:name w:val="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5">
    <w:name w:val="Знак Знак Char"/>
    <w:basedOn w:val="a"/>
    <w:rsid w:val="00830004"/>
    <w:pPr>
      <w:tabs>
        <w:tab w:val="left" w:pos="709"/>
      </w:tabs>
    </w:pPr>
    <w:rPr>
      <w:rFonts w:ascii="Tahoma" w:hAnsi="Tahoma"/>
      <w:sz w:val="24"/>
      <w:szCs w:val="24"/>
      <w:lang w:val="pl-PL" w:eastAsia="pl-PL"/>
    </w:rPr>
  </w:style>
  <w:style w:type="character" w:customStyle="1" w:styleId="FontStyle32">
    <w:name w:val="Font Style32"/>
    <w:rsid w:val="00830004"/>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11">
    <w:name w:val="Char Char1 Знак Знак"/>
    <w:basedOn w:val="a"/>
    <w:rsid w:val="00830004"/>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830004"/>
    <w:pPr>
      <w:tabs>
        <w:tab w:val="left" w:pos="709"/>
      </w:tabs>
    </w:pPr>
    <w:rPr>
      <w:rFonts w:ascii="Tahoma" w:hAnsi="Tahoma"/>
      <w:sz w:val="24"/>
      <w:szCs w:val="24"/>
      <w:lang w:val="pl-PL" w:eastAsia="pl-PL"/>
    </w:rPr>
  </w:style>
  <w:style w:type="character" w:customStyle="1" w:styleId="FontStyle23">
    <w:name w:val="Font Style23"/>
    <w:rsid w:val="00830004"/>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0">
    <w:name w:val="Char Char Char Char Char Char Char"/>
    <w:basedOn w:val="a"/>
    <w:rsid w:val="00830004"/>
    <w:pPr>
      <w:tabs>
        <w:tab w:val="left" w:pos="709"/>
      </w:tabs>
      <w:spacing w:line="360" w:lineRule="auto"/>
    </w:pPr>
    <w:rPr>
      <w:rFonts w:ascii="Tahoma" w:hAnsi="Tahoma"/>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17">
    <w:name w:val="Знак Знак1"/>
    <w:basedOn w:val="a"/>
    <w:rsid w:val="00830004"/>
    <w:pPr>
      <w:tabs>
        <w:tab w:val="left" w:pos="709"/>
      </w:tabs>
    </w:pPr>
    <w:rPr>
      <w:rFonts w:ascii="Tahoma" w:hAnsi="Tahoma"/>
      <w:sz w:val="24"/>
      <w:szCs w:val="24"/>
      <w:lang w:val="pl-PL" w:eastAsia="pl-PL"/>
    </w:rPr>
  </w:style>
  <w:style w:type="character" w:customStyle="1" w:styleId="newdocreference">
    <w:name w:val="newdocreference"/>
    <w:basedOn w:val="a0"/>
    <w:rsid w:val="00830004"/>
  </w:style>
  <w:style w:type="character" w:customStyle="1" w:styleId="FontStyle63">
    <w:name w:val="Font Style63"/>
    <w:rsid w:val="00830004"/>
    <w:rPr>
      <w:rFonts w:ascii="Verdana" w:hAnsi="Verdana"/>
      <w:sz w:val="20"/>
    </w:rPr>
  </w:style>
  <w:style w:type="paragraph" w:customStyle="1" w:styleId="5Text">
    <w:name w:val="5 Text"/>
    <w:basedOn w:val="a"/>
    <w:link w:val="5TextChar"/>
    <w:rsid w:val="00830004"/>
    <w:pPr>
      <w:spacing w:line="360" w:lineRule="auto"/>
      <w:ind w:firstLine="680"/>
      <w:jc w:val="both"/>
    </w:pPr>
    <w:rPr>
      <w:rFonts w:ascii="Times New Roman" w:eastAsia="Calibri" w:hAnsi="Times New Roman"/>
      <w:shadow/>
      <w:sz w:val="24"/>
      <w:szCs w:val="24"/>
      <w:lang w:val="bg-BG"/>
    </w:rPr>
  </w:style>
  <w:style w:type="character" w:customStyle="1" w:styleId="5TextChar">
    <w:name w:val="5 Text Char"/>
    <w:link w:val="5Text"/>
    <w:locked/>
    <w:rsid w:val="00830004"/>
    <w:rPr>
      <w:rFonts w:ascii="Times New Roman" w:eastAsia="Calibri" w:hAnsi="Times New Roman" w:cs="Times New Roman"/>
      <w:shadow/>
      <w:sz w:val="24"/>
      <w:szCs w:val="24"/>
      <w:lang w:eastAsia="bg-BG"/>
    </w:rPr>
  </w:style>
  <w:style w:type="paragraph" w:customStyle="1" w:styleId="newStyle1">
    <w:name w:val="new Style1"/>
    <w:basedOn w:val="a"/>
    <w:link w:val="newStyle1Char1"/>
    <w:rsid w:val="00830004"/>
    <w:pPr>
      <w:widowControl w:val="0"/>
      <w:tabs>
        <w:tab w:val="right" w:pos="8789"/>
      </w:tabs>
      <w:suppressAutoHyphens/>
      <w:spacing w:before="120" w:line="280" w:lineRule="atLeast"/>
      <w:ind w:left="360" w:firstLine="709"/>
      <w:jc w:val="both"/>
    </w:pPr>
    <w:rPr>
      <w:rFonts w:ascii="Arial" w:eastAsia="Calibri" w:hAnsi="Arial"/>
      <w:snapToGrid w:val="0"/>
      <w:spacing w:val="-2"/>
      <w:sz w:val="20"/>
      <w:szCs w:val="24"/>
      <w:lang w:val="bg-BG"/>
    </w:rPr>
  </w:style>
  <w:style w:type="character" w:customStyle="1" w:styleId="newStyle1Char1">
    <w:name w:val="new Style1 Char1"/>
    <w:link w:val="newStyle1"/>
    <w:locked/>
    <w:rsid w:val="00830004"/>
    <w:rPr>
      <w:rFonts w:ascii="Arial" w:eastAsia="Calibri" w:hAnsi="Arial" w:cs="Times New Roman"/>
      <w:snapToGrid w:val="0"/>
      <w:spacing w:val="-2"/>
      <w:sz w:val="20"/>
      <w:szCs w:val="24"/>
      <w:lang w:eastAsia="bg-BG"/>
    </w:rPr>
  </w:style>
  <w:style w:type="character" w:customStyle="1" w:styleId="BodyChar">
    <w:name w:val="Body Char"/>
    <w:link w:val="Body"/>
    <w:locked/>
    <w:rsid w:val="00830004"/>
    <w:rPr>
      <w:rFonts w:ascii="Arial Narrow" w:hAnsi="Arial Narrow"/>
      <w:sz w:val="24"/>
      <w:szCs w:val="24"/>
    </w:rPr>
  </w:style>
  <w:style w:type="paragraph" w:customStyle="1" w:styleId="Body">
    <w:name w:val="Body"/>
    <w:basedOn w:val="a"/>
    <w:link w:val="BodyChar"/>
    <w:rsid w:val="00830004"/>
    <w:pPr>
      <w:spacing w:before="120" w:after="120"/>
      <w:ind w:firstLine="709"/>
      <w:jc w:val="both"/>
    </w:pPr>
    <w:rPr>
      <w:rFonts w:ascii="Arial Narrow" w:eastAsiaTheme="minorHAnsi" w:hAnsi="Arial Narrow" w:cstheme="minorBidi"/>
      <w:sz w:val="24"/>
      <w:szCs w:val="24"/>
      <w:lang w:val="bg-BG" w:eastAsia="en-US"/>
    </w:rPr>
  </w:style>
  <w:style w:type="paragraph" w:customStyle="1" w:styleId="Normal1">
    <w:name w:val="Normal 1"/>
    <w:basedOn w:val="a"/>
    <w:link w:val="Normal1Char"/>
    <w:qFormat/>
    <w:rsid w:val="00830004"/>
    <w:pPr>
      <w:ind w:firstLine="720"/>
      <w:jc w:val="both"/>
    </w:pPr>
    <w:rPr>
      <w:rFonts w:ascii="Arial" w:eastAsia="Calibri" w:hAnsi="Arial"/>
      <w:sz w:val="22"/>
      <w:szCs w:val="22"/>
      <w:lang w:val="x-none"/>
    </w:rPr>
  </w:style>
  <w:style w:type="character" w:customStyle="1" w:styleId="Normal1Char">
    <w:name w:val="Normal 1 Char"/>
    <w:link w:val="Normal1"/>
    <w:rsid w:val="00830004"/>
    <w:rPr>
      <w:rFonts w:ascii="Arial" w:eastAsia="Calibri" w:hAnsi="Arial" w:cs="Times New Roman"/>
      <w:lang w:val="x-none" w:eastAsia="bg-BG"/>
    </w:rPr>
  </w:style>
  <w:style w:type="paragraph" w:customStyle="1" w:styleId="default0">
    <w:name w:val="default"/>
    <w:basedOn w:val="a"/>
    <w:rsid w:val="00830004"/>
    <w:pPr>
      <w:spacing w:before="100" w:beforeAutospacing="1" w:after="100" w:afterAutospacing="1"/>
    </w:pPr>
    <w:rPr>
      <w:rFonts w:ascii="Times New Roman" w:hAnsi="Times New Roman"/>
      <w:sz w:val="24"/>
      <w:szCs w:val="24"/>
      <w:lang w:val="bg-BG"/>
    </w:rPr>
  </w:style>
  <w:style w:type="character" w:customStyle="1" w:styleId="apple-converted-space">
    <w:name w:val="apple-converted-space"/>
    <w:basedOn w:val="a0"/>
    <w:rsid w:val="00830004"/>
  </w:style>
  <w:style w:type="character" w:customStyle="1" w:styleId="FontStyle11">
    <w:name w:val="Font Style11"/>
    <w:rsid w:val="00830004"/>
    <w:rPr>
      <w:rFonts w:ascii="Times New Roman" w:hAnsi="Times New Roman" w:cs="Times New Roman"/>
      <w:sz w:val="30"/>
      <w:szCs w:val="30"/>
    </w:rPr>
  </w:style>
  <w:style w:type="paragraph" w:customStyle="1" w:styleId="18">
    <w:name w:val="Нормален (уеб)1"/>
    <w:basedOn w:val="a"/>
    <w:rsid w:val="00830004"/>
    <w:pPr>
      <w:spacing w:before="100" w:beforeAutospacing="1" w:after="100" w:afterAutospacing="1"/>
    </w:pPr>
    <w:rPr>
      <w:rFonts w:ascii="Times New Roman" w:hAnsi="Times New Roman"/>
      <w:sz w:val="24"/>
      <w:szCs w:val="24"/>
      <w:lang w:val="bg-BG"/>
    </w:rPr>
  </w:style>
  <w:style w:type="paragraph" w:customStyle="1" w:styleId="HTML1">
    <w:name w:val="HTML стандартен1"/>
    <w:basedOn w:val="a"/>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lang w:val="bg-BG"/>
    </w:rPr>
  </w:style>
  <w:style w:type="paragraph" w:customStyle="1" w:styleId="ListParagraph1">
    <w:name w:val="List Paragraph1"/>
    <w:basedOn w:val="a"/>
    <w:rsid w:val="00830004"/>
    <w:pPr>
      <w:ind w:left="708"/>
    </w:pPr>
    <w:rPr>
      <w:rFonts w:ascii="Times New Roman" w:hAnsi="Times New Roman"/>
      <w:sz w:val="24"/>
      <w:szCs w:val="24"/>
      <w:lang w:val="bg-BG"/>
    </w:rPr>
  </w:style>
  <w:style w:type="paragraph" w:customStyle="1" w:styleId="affc">
    <w:name w:val="Знак Знак Знак"/>
    <w:basedOn w:val="a"/>
    <w:rsid w:val="00830004"/>
    <w:pPr>
      <w:tabs>
        <w:tab w:val="left" w:pos="709"/>
      </w:tabs>
    </w:pPr>
    <w:rPr>
      <w:rFonts w:ascii="Tahoma" w:hAnsi="Tahoma" w:cs="Tahoma"/>
      <w:sz w:val="24"/>
      <w:szCs w:val="24"/>
      <w:lang w:val="pl-PL" w:eastAsia="pl-PL"/>
    </w:rPr>
  </w:style>
  <w:style w:type="character" w:customStyle="1" w:styleId="CharChar60">
    <w:name w:val="Char Char6"/>
    <w:rsid w:val="00830004"/>
    <w:rPr>
      <w:sz w:val="16"/>
      <w:lang w:val="en-AU" w:eastAsia="x-none"/>
    </w:rPr>
  </w:style>
  <w:style w:type="character" w:customStyle="1" w:styleId="CharChar130">
    <w:name w:val="Char Char13"/>
    <w:rsid w:val="00830004"/>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830004"/>
    <w:pPr>
      <w:tabs>
        <w:tab w:val="left" w:pos="709"/>
      </w:tabs>
    </w:pPr>
    <w:rPr>
      <w:rFonts w:ascii="Tahoma" w:hAnsi="Tahoma" w:cs="Tahoma"/>
      <w:sz w:val="24"/>
      <w:szCs w:val="24"/>
      <w:lang w:val="pl-PL" w:eastAsia="pl-PL"/>
    </w:rPr>
  </w:style>
  <w:style w:type="character" w:customStyle="1" w:styleId="CharChar80">
    <w:name w:val="Char Char8"/>
    <w:rsid w:val="00830004"/>
    <w:rPr>
      <w:rFonts w:ascii="Tahoma" w:hAnsi="Tahoma"/>
      <w:spacing w:val="20"/>
      <w:sz w:val="22"/>
    </w:rPr>
  </w:style>
  <w:style w:type="character" w:customStyle="1" w:styleId="CharChar70">
    <w:name w:val="Char Char7"/>
    <w:rsid w:val="00830004"/>
    <w:rPr>
      <w:lang w:val="en-AU" w:eastAsia="x-none"/>
    </w:rPr>
  </w:style>
  <w:style w:type="character" w:customStyle="1" w:styleId="CharChar30">
    <w:name w:val="Char Char3"/>
    <w:rsid w:val="00830004"/>
    <w:rPr>
      <w:rFonts w:ascii="Courier New" w:hAnsi="Courier New"/>
      <w:lang w:val="en-US" w:eastAsia="en-US"/>
    </w:rPr>
  </w:style>
  <w:style w:type="paragraph" w:customStyle="1" w:styleId="CharCharCharCharCharCharCharCharCharChar0">
    <w:name w:val="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4">
    <w:name w:val="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0">
    <w:name w:val="Char Char Char Char Char Char Char Char Char Char Char Char1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2">
    <w:name w:val="Char Char Char Char Char Char Char Char Char Char Char Char2"/>
    <w:basedOn w:val="a"/>
    <w:rsid w:val="00830004"/>
    <w:pPr>
      <w:tabs>
        <w:tab w:val="left" w:pos="709"/>
      </w:tabs>
    </w:pPr>
    <w:rPr>
      <w:rFonts w:ascii="Tahoma"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830004"/>
    <w:pPr>
      <w:tabs>
        <w:tab w:val="left" w:pos="709"/>
      </w:tabs>
    </w:pPr>
    <w:rPr>
      <w:rFonts w:ascii="Tahoma" w:hAnsi="Tahoma" w:cs="Tahoma"/>
      <w:sz w:val="24"/>
      <w:szCs w:val="24"/>
      <w:lang w:val="pl-PL" w:eastAsia="pl-PL"/>
    </w:rPr>
  </w:style>
  <w:style w:type="paragraph" w:customStyle="1" w:styleId="CharCharCharCharCharChar1Char0">
    <w:name w:val="Char Char Char Char Char Char1 Char"/>
    <w:basedOn w:val="a"/>
    <w:rsid w:val="00830004"/>
    <w:pPr>
      <w:tabs>
        <w:tab w:val="left" w:pos="709"/>
      </w:tabs>
    </w:pPr>
    <w:rPr>
      <w:rFonts w:ascii="Tahoma" w:hAnsi="Tahoma" w:cs="Tahoma"/>
      <w:sz w:val="24"/>
      <w:szCs w:val="24"/>
      <w:lang w:val="pl-PL" w:eastAsia="pl-PL"/>
    </w:rPr>
  </w:style>
  <w:style w:type="paragraph" w:customStyle="1" w:styleId="Char50">
    <w:name w:val="Char5"/>
    <w:basedOn w:val="a"/>
    <w:rsid w:val="00830004"/>
    <w:pPr>
      <w:tabs>
        <w:tab w:val="left" w:pos="709"/>
      </w:tabs>
      <w:spacing w:before="120" w:after="120"/>
      <w:ind w:left="360"/>
      <w:jc w:val="center"/>
    </w:pPr>
    <w:rPr>
      <w:rFonts w:ascii="Tahoma" w:hAnsi="Tahoma" w:cs="Tahoma"/>
      <w:b/>
      <w:bCs/>
      <w:sz w:val="24"/>
      <w:szCs w:val="24"/>
      <w:lang w:val="pl-PL" w:eastAsia="pl-PL"/>
    </w:rPr>
  </w:style>
  <w:style w:type="paragraph" w:customStyle="1" w:styleId="NoSpacing1">
    <w:name w:val="No Spacing1"/>
    <w:rsid w:val="00830004"/>
    <w:pPr>
      <w:spacing w:after="0" w:line="240" w:lineRule="auto"/>
    </w:pPr>
    <w:rPr>
      <w:rFonts w:ascii="Courier New" w:eastAsia="Times New Roman" w:hAnsi="Courier New" w:cs="Times New Roman"/>
      <w:szCs w:val="20"/>
    </w:rPr>
  </w:style>
  <w:style w:type="paragraph" w:customStyle="1" w:styleId="19">
    <w:name w:val="Изнесен текст1"/>
    <w:basedOn w:val="a"/>
    <w:semiHidden/>
    <w:rsid w:val="00830004"/>
    <w:rPr>
      <w:rFonts w:ascii="Tahoma" w:hAnsi="Tahoma" w:cs="Tahoma"/>
      <w:sz w:val="16"/>
      <w:szCs w:val="16"/>
      <w:lang w:val="bg-BG"/>
    </w:rPr>
  </w:style>
  <w:style w:type="paragraph" w:customStyle="1" w:styleId="1a">
    <w:name w:val="Предмет на коментар1"/>
    <w:basedOn w:val="a9"/>
    <w:next w:val="a9"/>
    <w:semiHidden/>
    <w:rsid w:val="00830004"/>
    <w:rPr>
      <w:rFonts w:ascii="Times New Roman" w:hAnsi="Times New Roman"/>
      <w:b/>
      <w:bCs/>
      <w:szCs w:val="24"/>
      <w:lang w:val="bg-BG"/>
    </w:rPr>
  </w:style>
  <w:style w:type="paragraph" w:customStyle="1" w:styleId="CharCharCharCharCharCharCharCharChar2">
    <w:name w:val="Знак Знак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10">
    <w:name w:val="Char Char Char Char Char Char Char Char Char1"/>
    <w:basedOn w:val="a"/>
    <w:rsid w:val="00830004"/>
    <w:pPr>
      <w:tabs>
        <w:tab w:val="left" w:pos="709"/>
      </w:tabs>
    </w:pPr>
    <w:rPr>
      <w:rFonts w:ascii="Tahoma" w:hAnsi="Tahoma" w:cs="Tahoma"/>
      <w:sz w:val="24"/>
      <w:szCs w:val="24"/>
      <w:lang w:val="pl-PL" w:eastAsia="pl-PL"/>
    </w:rPr>
  </w:style>
  <w:style w:type="paragraph" w:customStyle="1" w:styleId="Char6">
    <w:name w:val="Знак Знак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12">
    <w:name w:val="Char Char1 Знак Знак"/>
    <w:basedOn w:val="a"/>
    <w:rsid w:val="00830004"/>
    <w:pPr>
      <w:tabs>
        <w:tab w:val="left" w:pos="709"/>
      </w:tabs>
    </w:pPr>
    <w:rPr>
      <w:rFonts w:ascii="Tahoma" w:hAnsi="Tahoma" w:cs="Tahoma"/>
      <w:sz w:val="24"/>
      <w:szCs w:val="24"/>
      <w:lang w:val="pl-PL" w:eastAsia="pl-PL"/>
    </w:rPr>
  </w:style>
  <w:style w:type="paragraph" w:customStyle="1" w:styleId="Char1CharCharChar1CharCharCharCharCharChar0">
    <w:name w:val="Char1 Char Char Char1 Char Char Char Char Char Char"/>
    <w:basedOn w:val="a"/>
    <w:rsid w:val="00830004"/>
    <w:pPr>
      <w:tabs>
        <w:tab w:val="left" w:pos="709"/>
      </w:tabs>
    </w:pPr>
    <w:rPr>
      <w:rFonts w:ascii="Tahoma"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0">
    <w:name w:val="Char Char Char2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4">
    <w:name w:val="Char Char Char Char Char Char Char4"/>
    <w:basedOn w:val="a"/>
    <w:rsid w:val="00830004"/>
    <w:pPr>
      <w:tabs>
        <w:tab w:val="left" w:pos="709"/>
      </w:tabs>
      <w:spacing w:line="360" w:lineRule="auto"/>
    </w:pPr>
    <w:rPr>
      <w:rFonts w:ascii="Tahoma" w:hAnsi="Tahoma" w:cs="Tahoma"/>
      <w:sz w:val="24"/>
      <w:szCs w:val="24"/>
      <w:lang w:val="pl-PL" w:eastAsia="pl-PL"/>
    </w:rPr>
  </w:style>
  <w:style w:type="paragraph" w:styleId="affd">
    <w:name w:val="caption"/>
    <w:basedOn w:val="a"/>
    <w:next w:val="a"/>
    <w:qFormat/>
    <w:rsid w:val="00830004"/>
    <w:rPr>
      <w:rFonts w:ascii="Times New Roman" w:hAnsi="Times New Roman"/>
      <w:b/>
      <w:bCs/>
      <w:sz w:val="20"/>
      <w:szCs w:val="24"/>
      <w:lang w:val="bg-BG"/>
    </w:rPr>
  </w:style>
  <w:style w:type="paragraph" w:customStyle="1" w:styleId="CharCharCharCharCharCharCharCharCharCharCharCharChar">
    <w:name w:val="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affe">
    <w:name w:val="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10">
    <w:name w:val="Char1"/>
    <w:basedOn w:val="a"/>
    <w:rsid w:val="00830004"/>
    <w:pPr>
      <w:tabs>
        <w:tab w:val="left" w:pos="709"/>
      </w:tabs>
    </w:pPr>
    <w:rPr>
      <w:rFonts w:ascii="Tahoma" w:hAnsi="Tahoma"/>
      <w:sz w:val="24"/>
      <w:szCs w:val="24"/>
      <w:lang w:val="pl-PL" w:eastAsia="pl-PL"/>
    </w:rPr>
  </w:style>
  <w:style w:type="paragraph" w:customStyle="1" w:styleId="CharCharChar2CharCharCharChar">
    <w:name w:val="Char Char Char2 Char Char Char Char"/>
    <w:basedOn w:val="a"/>
    <w:rsid w:val="00830004"/>
    <w:pPr>
      <w:tabs>
        <w:tab w:val="left" w:pos="709"/>
      </w:tabs>
    </w:pPr>
    <w:rPr>
      <w:rFonts w:ascii="Tahoma" w:hAnsi="Tahoma"/>
      <w:sz w:val="24"/>
      <w:szCs w:val="24"/>
      <w:lang w:val="pl-PL" w:eastAsia="pl-PL"/>
    </w:rPr>
  </w:style>
  <w:style w:type="character" w:customStyle="1" w:styleId="ldef">
    <w:name w:val="ldef"/>
    <w:basedOn w:val="a0"/>
    <w:rsid w:val="00830004"/>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830004"/>
    <w:pPr>
      <w:tabs>
        <w:tab w:val="left" w:pos="709"/>
      </w:tabs>
    </w:pPr>
    <w:rPr>
      <w:rFonts w:ascii="Tahoma" w:hAnsi="Tahoma"/>
      <w:sz w:val="24"/>
      <w:szCs w:val="24"/>
      <w:lang w:val="pl-PL" w:eastAsia="pl-PL"/>
    </w:rPr>
  </w:style>
  <w:style w:type="paragraph" w:customStyle="1" w:styleId="1b">
    <w:name w:val="Редакция1"/>
    <w:hidden/>
    <w:semiHidden/>
    <w:rsid w:val="00830004"/>
    <w:pPr>
      <w:spacing w:after="0" w:line="240" w:lineRule="auto"/>
    </w:pPr>
    <w:rPr>
      <w:rFonts w:ascii="Times New Roman" w:eastAsia="Times New Roman" w:hAnsi="Times New Roman" w:cs="Times New Roman"/>
      <w:sz w:val="24"/>
      <w:szCs w:val="24"/>
      <w:lang w:val="en-GB"/>
    </w:rPr>
  </w:style>
  <w:style w:type="paragraph" w:customStyle="1" w:styleId="m">
    <w:name w:val="m"/>
    <w:basedOn w:val="a"/>
    <w:rsid w:val="00830004"/>
    <w:pPr>
      <w:spacing w:before="100" w:beforeAutospacing="1" w:after="100" w:afterAutospacing="1"/>
    </w:pPr>
    <w:rPr>
      <w:rFonts w:ascii="Times New Roman" w:hAnsi="Times New Roman"/>
      <w:sz w:val="24"/>
      <w:szCs w:val="24"/>
      <w:lang w:val="bg-BG"/>
    </w:rPr>
  </w:style>
  <w:style w:type="character" w:customStyle="1" w:styleId="FontStyle60">
    <w:name w:val="Font Style60"/>
    <w:rsid w:val="00830004"/>
    <w:rPr>
      <w:rFonts w:ascii="Verdana" w:hAnsi="Verdana"/>
      <w:b/>
      <w:sz w:val="20"/>
    </w:rPr>
  </w:style>
  <w:style w:type="character" w:customStyle="1" w:styleId="FontStyle22">
    <w:name w:val="Font Style22"/>
    <w:rsid w:val="00830004"/>
    <w:rPr>
      <w:rFonts w:ascii="Times New Roman" w:hAnsi="Times New Roman" w:cs="Times New Roman"/>
      <w:sz w:val="24"/>
      <w:szCs w:val="24"/>
    </w:rPr>
  </w:style>
  <w:style w:type="character" w:customStyle="1" w:styleId="FontStyle21">
    <w:name w:val="Font Style21"/>
    <w:rsid w:val="00830004"/>
    <w:rPr>
      <w:rFonts w:ascii="Times New Roman" w:hAnsi="Times New Roman" w:cs="Times New Roman"/>
      <w:b/>
      <w:bCs/>
      <w:i/>
      <w:iCs/>
      <w:sz w:val="24"/>
      <w:szCs w:val="24"/>
    </w:rPr>
  </w:style>
  <w:style w:type="paragraph" w:customStyle="1" w:styleId="Style13">
    <w:name w:val="Style13"/>
    <w:basedOn w:val="a"/>
    <w:rsid w:val="00830004"/>
    <w:pPr>
      <w:widowControl w:val="0"/>
      <w:autoSpaceDE w:val="0"/>
      <w:autoSpaceDN w:val="0"/>
      <w:adjustRightInd w:val="0"/>
      <w:spacing w:line="283" w:lineRule="exact"/>
      <w:jc w:val="both"/>
    </w:pPr>
    <w:rPr>
      <w:rFonts w:ascii="Times New Roman" w:eastAsia="SimSun" w:hAnsi="Times New Roman"/>
      <w:sz w:val="24"/>
      <w:szCs w:val="24"/>
      <w:lang w:val="en-US" w:eastAsia="zh-CN"/>
    </w:rPr>
  </w:style>
  <w:style w:type="character" w:customStyle="1" w:styleId="81">
    <w:name w:val="Основен текст81"/>
    <w:rsid w:val="00830004"/>
    <w:rPr>
      <w:sz w:val="21"/>
      <w:szCs w:val="21"/>
      <w:shd w:val="clear" w:color="auto" w:fill="FFFFFF"/>
      <w:lang w:bidi="ar-SA"/>
    </w:rPr>
  </w:style>
  <w:style w:type="character" w:customStyle="1" w:styleId="41">
    <w:name w:val="Основен текст (4)_"/>
    <w:link w:val="410"/>
    <w:rsid w:val="00830004"/>
    <w:rPr>
      <w:b/>
      <w:bCs/>
      <w:sz w:val="21"/>
      <w:szCs w:val="21"/>
      <w:shd w:val="clear" w:color="auto" w:fill="FFFFFF"/>
    </w:rPr>
  </w:style>
  <w:style w:type="paragraph" w:customStyle="1" w:styleId="410">
    <w:name w:val="Основен текст (4)1"/>
    <w:basedOn w:val="a"/>
    <w:link w:val="41"/>
    <w:rsid w:val="00830004"/>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lang w:val="bg-BG" w:eastAsia="en-US"/>
    </w:rPr>
  </w:style>
  <w:style w:type="character" w:customStyle="1" w:styleId="414">
    <w:name w:val="Основен текст (4)14"/>
    <w:basedOn w:val="41"/>
    <w:rsid w:val="00830004"/>
    <w:rPr>
      <w:b/>
      <w:bCs/>
      <w:sz w:val="21"/>
      <w:szCs w:val="21"/>
      <w:shd w:val="clear" w:color="auto" w:fill="FFFFFF"/>
    </w:rPr>
  </w:style>
  <w:style w:type="character" w:customStyle="1" w:styleId="330">
    <w:name w:val="Основен текст33"/>
    <w:rsid w:val="00830004"/>
    <w:rPr>
      <w:sz w:val="21"/>
      <w:szCs w:val="21"/>
      <w:shd w:val="clear" w:color="auto" w:fill="FFFFFF"/>
      <w:lang w:bidi="ar-SA"/>
    </w:rPr>
  </w:style>
  <w:style w:type="character" w:customStyle="1" w:styleId="212">
    <w:name w:val="Основен текст21"/>
    <w:rsid w:val="00830004"/>
    <w:rPr>
      <w:sz w:val="21"/>
      <w:szCs w:val="21"/>
      <w:shd w:val="clear" w:color="auto" w:fill="FFFFFF"/>
      <w:lang w:bidi="ar-SA"/>
    </w:rPr>
  </w:style>
  <w:style w:type="paragraph" w:customStyle="1" w:styleId="WW-BodyTextIndent3">
    <w:name w:val="WW-Body Text Indent 3"/>
    <w:basedOn w:val="a"/>
    <w:rsid w:val="00830004"/>
    <w:pPr>
      <w:suppressAutoHyphens/>
      <w:overflowPunct w:val="0"/>
      <w:spacing w:after="120"/>
      <w:ind w:left="283"/>
    </w:pPr>
    <w:rPr>
      <w:rFonts w:ascii="Times New Roman" w:hAnsi="Times New Roman"/>
      <w:sz w:val="16"/>
      <w:szCs w:val="16"/>
      <w:lang w:val="bg-BG" w:eastAsia="ar-SA"/>
    </w:rPr>
  </w:style>
  <w:style w:type="character" w:customStyle="1" w:styleId="afff">
    <w:name w:val="Основен текст_"/>
    <w:link w:val="1c"/>
    <w:rsid w:val="00830004"/>
    <w:rPr>
      <w:sz w:val="21"/>
      <w:szCs w:val="21"/>
      <w:shd w:val="clear" w:color="auto" w:fill="FFFFFF"/>
    </w:rPr>
  </w:style>
  <w:style w:type="paragraph" w:customStyle="1" w:styleId="1c">
    <w:name w:val="Основен текст1"/>
    <w:basedOn w:val="a"/>
    <w:link w:val="afff"/>
    <w:rsid w:val="00830004"/>
    <w:pPr>
      <w:shd w:val="clear" w:color="auto" w:fill="FFFFFF"/>
      <w:spacing w:line="240" w:lineRule="atLeast"/>
      <w:ind w:hanging="440"/>
      <w:jc w:val="both"/>
    </w:pPr>
    <w:rPr>
      <w:rFonts w:asciiTheme="minorHAnsi" w:eastAsiaTheme="minorHAnsi" w:hAnsiTheme="minorHAnsi" w:cstheme="minorBidi"/>
      <w:sz w:val="21"/>
      <w:szCs w:val="21"/>
      <w:shd w:val="clear" w:color="auto" w:fill="FFFFFF"/>
      <w:lang w:val="bg-BG" w:eastAsia="en-US"/>
    </w:rPr>
  </w:style>
  <w:style w:type="character" w:customStyle="1" w:styleId="420">
    <w:name w:val="Основен текст (4)20"/>
    <w:rsid w:val="00830004"/>
    <w:rPr>
      <w:rFonts w:ascii="Times New Roman" w:hAnsi="Times New Roman" w:cs="Times New Roman"/>
      <w:b/>
      <w:bCs/>
      <w:sz w:val="21"/>
      <w:szCs w:val="21"/>
      <w:shd w:val="clear" w:color="auto" w:fill="FFFFFF"/>
    </w:rPr>
  </w:style>
  <w:style w:type="character" w:customStyle="1" w:styleId="160">
    <w:name w:val="Основен текст + Удебелен16"/>
    <w:rsid w:val="00830004"/>
    <w:rPr>
      <w:b/>
      <w:bCs/>
      <w:sz w:val="21"/>
      <w:szCs w:val="21"/>
      <w:shd w:val="clear" w:color="auto" w:fill="FFFFFF"/>
      <w:lang w:bidi="ar-SA"/>
    </w:rPr>
  </w:style>
  <w:style w:type="paragraph" w:customStyle="1" w:styleId="Bulets">
    <w:name w:val="Bulets"/>
    <w:basedOn w:val="a"/>
    <w:rsid w:val="00830004"/>
    <w:pPr>
      <w:tabs>
        <w:tab w:val="num" w:pos="1389"/>
      </w:tabs>
      <w:spacing w:before="120"/>
      <w:ind w:left="1389" w:hanging="396"/>
      <w:jc w:val="both"/>
    </w:pPr>
    <w:rPr>
      <w:rFonts w:ascii="Arial" w:hAnsi="Arial"/>
      <w:sz w:val="24"/>
      <w:szCs w:val="24"/>
      <w:lang w:val="bg-BG"/>
    </w:rPr>
  </w:style>
  <w:style w:type="character" w:customStyle="1" w:styleId="FontStyle33">
    <w:name w:val="Font Style33"/>
    <w:rsid w:val="00830004"/>
    <w:rPr>
      <w:rFonts w:ascii="Cambria" w:hAnsi="Cambria" w:cs="Cambria"/>
      <w:sz w:val="16"/>
      <w:szCs w:val="16"/>
    </w:rPr>
  </w:style>
  <w:style w:type="character" w:customStyle="1" w:styleId="Bodytext">
    <w:name w:val="Body text_"/>
    <w:link w:val="Bodytext1"/>
    <w:rsid w:val="00830004"/>
    <w:rPr>
      <w:rFonts w:ascii="Arial" w:hAnsi="Arial"/>
      <w:sz w:val="13"/>
      <w:szCs w:val="13"/>
      <w:shd w:val="clear" w:color="auto" w:fill="FFFFFF"/>
    </w:rPr>
  </w:style>
  <w:style w:type="paragraph" w:customStyle="1" w:styleId="Bodytext1">
    <w:name w:val="Body text1"/>
    <w:basedOn w:val="a"/>
    <w:link w:val="Bodytext"/>
    <w:rsid w:val="00830004"/>
    <w:pPr>
      <w:shd w:val="clear" w:color="auto" w:fill="FFFFFF"/>
      <w:spacing w:line="240" w:lineRule="atLeast"/>
    </w:pPr>
    <w:rPr>
      <w:rFonts w:ascii="Arial" w:eastAsiaTheme="minorHAnsi" w:hAnsi="Arial" w:cstheme="minorBidi"/>
      <w:sz w:val="13"/>
      <w:szCs w:val="13"/>
      <w:lang w:val="bg-BG" w:eastAsia="en-US"/>
    </w:rPr>
  </w:style>
  <w:style w:type="character" w:customStyle="1" w:styleId="Bodytext11">
    <w:name w:val="Body text (11)_"/>
    <w:link w:val="Bodytext111"/>
    <w:rsid w:val="00830004"/>
    <w:rPr>
      <w:rFonts w:ascii="Arial" w:hAnsi="Arial"/>
      <w:i/>
      <w:iCs/>
      <w:spacing w:val="-10"/>
      <w:shd w:val="clear" w:color="auto" w:fill="FFFFFF"/>
    </w:rPr>
  </w:style>
  <w:style w:type="paragraph" w:customStyle="1" w:styleId="Bodytext111">
    <w:name w:val="Body text (11)1"/>
    <w:basedOn w:val="a"/>
    <w:link w:val="Bodytext11"/>
    <w:rsid w:val="00830004"/>
    <w:pPr>
      <w:shd w:val="clear" w:color="auto" w:fill="FFFFFF"/>
      <w:spacing w:before="60" w:line="240" w:lineRule="atLeast"/>
    </w:pPr>
    <w:rPr>
      <w:rFonts w:ascii="Arial" w:eastAsiaTheme="minorHAnsi" w:hAnsi="Arial" w:cstheme="minorBidi"/>
      <w:i/>
      <w:iCs/>
      <w:spacing w:val="-10"/>
      <w:sz w:val="22"/>
      <w:szCs w:val="22"/>
      <w:lang w:val="bg-BG" w:eastAsia="en-US"/>
    </w:rPr>
  </w:style>
  <w:style w:type="character" w:customStyle="1" w:styleId="Bodytext110">
    <w:name w:val="Body text (11)"/>
    <w:basedOn w:val="Bodytext11"/>
    <w:rsid w:val="00830004"/>
    <w:rPr>
      <w:rFonts w:ascii="Arial" w:hAnsi="Arial"/>
      <w:i/>
      <w:iCs/>
      <w:spacing w:val="-10"/>
      <w:shd w:val="clear" w:color="auto" w:fill="FFFFFF"/>
    </w:rPr>
  </w:style>
  <w:style w:type="character" w:customStyle="1" w:styleId="Bodytext1165pt">
    <w:name w:val="Body text (11) + 6.5 pt"/>
    <w:aliases w:val="Not Italic,Spacing 0 pt6"/>
    <w:rsid w:val="00830004"/>
    <w:rPr>
      <w:rFonts w:ascii="Arial" w:hAnsi="Arial"/>
      <w:i/>
      <w:iCs/>
      <w:spacing w:val="0"/>
      <w:sz w:val="13"/>
      <w:szCs w:val="13"/>
      <w:lang w:bidi="ar-SA"/>
    </w:rPr>
  </w:style>
  <w:style w:type="character" w:customStyle="1" w:styleId="Bodytext118pt">
    <w:name w:val="Body text (11) + 8 pt"/>
    <w:aliases w:val="Not Italic2,Spacing 0 pt5"/>
    <w:rsid w:val="00830004"/>
    <w:rPr>
      <w:rFonts w:ascii="Arial" w:hAnsi="Arial"/>
      <w:i/>
      <w:iCs/>
      <w:spacing w:val="0"/>
      <w:sz w:val="16"/>
      <w:szCs w:val="16"/>
      <w:lang w:bidi="ar-SA"/>
    </w:rPr>
  </w:style>
  <w:style w:type="character" w:customStyle="1" w:styleId="28">
    <w:name w:val="Основен текст2"/>
    <w:basedOn w:val="Bodytext"/>
    <w:rsid w:val="00830004"/>
    <w:rPr>
      <w:rFonts w:ascii="Arial" w:hAnsi="Arial"/>
      <w:sz w:val="13"/>
      <w:szCs w:val="13"/>
      <w:shd w:val="clear" w:color="auto" w:fill="FFFFFF"/>
    </w:rPr>
  </w:style>
  <w:style w:type="character" w:customStyle="1" w:styleId="Bodytext8pt">
    <w:name w:val="Body text + 8 pt"/>
    <w:rsid w:val="00830004"/>
    <w:rPr>
      <w:rFonts w:ascii="Arial" w:hAnsi="Arial"/>
      <w:sz w:val="16"/>
      <w:szCs w:val="16"/>
      <w:lang w:val="en-US" w:eastAsia="en-US" w:bidi="ar-SA"/>
    </w:rPr>
  </w:style>
  <w:style w:type="paragraph" w:customStyle="1" w:styleId="ecxmsonormal">
    <w:name w:val="ecxmsonormal"/>
    <w:basedOn w:val="a"/>
    <w:rsid w:val="00830004"/>
    <w:pPr>
      <w:spacing w:before="100" w:beforeAutospacing="1" w:after="100" w:afterAutospacing="1"/>
    </w:pPr>
    <w:rPr>
      <w:rFonts w:ascii="Times New Roman" w:eastAsia="Calibri" w:hAnsi="Times New Roman"/>
      <w:sz w:val="24"/>
      <w:szCs w:val="24"/>
      <w:lang w:val="bg-BG"/>
    </w:rPr>
  </w:style>
  <w:style w:type="character" w:customStyle="1" w:styleId="nomark">
    <w:name w:val="nomark"/>
    <w:basedOn w:val="a0"/>
    <w:rsid w:val="00830004"/>
  </w:style>
  <w:style w:type="paragraph" w:customStyle="1" w:styleId="CharCharCharChar3">
    <w:name w:val="Char Знак Знак Char Char Знак Знак Char"/>
    <w:basedOn w:val="a"/>
    <w:rsid w:val="00830004"/>
    <w:pPr>
      <w:tabs>
        <w:tab w:val="left" w:pos="709"/>
      </w:tabs>
    </w:pPr>
    <w:rPr>
      <w:rFonts w:ascii="Tahoma" w:hAnsi="Tahoma"/>
      <w:sz w:val="24"/>
      <w:szCs w:val="24"/>
      <w:lang w:val="pl-PL" w:eastAsia="pl-PL"/>
    </w:rPr>
  </w:style>
  <w:style w:type="character" w:customStyle="1" w:styleId="CharChar29">
    <w:name w:val="Char Char29"/>
    <w:locked/>
    <w:rsid w:val="00830004"/>
    <w:rPr>
      <w:rFonts w:ascii="Arial" w:hAnsi="Arial"/>
      <w:b/>
      <w:kern w:val="28"/>
      <w:sz w:val="28"/>
      <w:lang w:val="en-GB" w:eastAsia="en-US" w:bidi="ar-SA"/>
    </w:rPr>
  </w:style>
  <w:style w:type="character" w:styleId="HTML3">
    <w:name w:val="HTML Typewriter"/>
    <w:rsid w:val="00830004"/>
    <w:rPr>
      <w:rFonts w:ascii="Verdana" w:eastAsia="Times New Roman" w:hAnsi="Verdana" w:cs="Courier New" w:hint="default"/>
      <w:sz w:val="13"/>
      <w:szCs w:val="13"/>
    </w:rPr>
  </w:style>
  <w:style w:type="paragraph" w:customStyle="1" w:styleId="NormalWeb1">
    <w:name w:val="Normal (Web)1"/>
    <w:basedOn w:val="Default"/>
    <w:next w:val="Default"/>
    <w:rsid w:val="00830004"/>
    <w:pPr>
      <w:spacing w:before="120"/>
    </w:pPr>
    <w:rPr>
      <w:color w:val="auto"/>
      <w:lang w:val="en-US" w:eastAsia="en-US"/>
    </w:rPr>
  </w:style>
  <w:style w:type="paragraph" w:customStyle="1" w:styleId="NumPar2">
    <w:name w:val="NumPar 2"/>
    <w:basedOn w:val="Default"/>
    <w:next w:val="Default"/>
    <w:rsid w:val="00830004"/>
    <w:pPr>
      <w:spacing w:after="240"/>
    </w:pPr>
    <w:rPr>
      <w:color w:val="auto"/>
      <w:lang w:val="en-US" w:eastAsia="en-US"/>
    </w:rPr>
  </w:style>
  <w:style w:type="paragraph" w:customStyle="1" w:styleId="190">
    <w:name w:val="Знак Знак19"/>
    <w:basedOn w:val="a"/>
    <w:rsid w:val="00830004"/>
    <w:pPr>
      <w:tabs>
        <w:tab w:val="left" w:pos="709"/>
      </w:tabs>
    </w:pPr>
    <w:rPr>
      <w:rFonts w:ascii="Tahoma" w:hAnsi="Tahoma"/>
      <w:sz w:val="24"/>
      <w:szCs w:val="24"/>
      <w:lang w:val="pl-PL" w:eastAsia="pl-PL"/>
    </w:rPr>
  </w:style>
  <w:style w:type="character" w:customStyle="1" w:styleId="Style9pt">
    <w:name w:val="Style 9 pt"/>
    <w:rsid w:val="00830004"/>
    <w:rPr>
      <w:rFonts w:ascii="Arial" w:hAnsi="Arial"/>
      <w:sz w:val="18"/>
      <w:szCs w:val="18"/>
    </w:rPr>
  </w:style>
  <w:style w:type="paragraph" w:customStyle="1" w:styleId="35">
    <w:name w:val="Знак Знак3"/>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0">
    <w:name w:val="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1d">
    <w:name w:val="Списък на абзаци1"/>
    <w:basedOn w:val="a"/>
    <w:qFormat/>
    <w:rsid w:val="00830004"/>
    <w:pPr>
      <w:ind w:left="720"/>
      <w:contextualSpacing/>
      <w:jc w:val="both"/>
    </w:pPr>
    <w:rPr>
      <w:rFonts w:ascii="Times New Roman" w:eastAsia="Calibri" w:hAnsi="Times New Roman"/>
      <w:szCs w:val="28"/>
      <w:lang w:val="bg-BG"/>
    </w:rPr>
  </w:style>
  <w:style w:type="paragraph" w:customStyle="1" w:styleId="CharChar5CharCharChar1Char">
    <w:name w:val="Char Char5 Char Char Char1 Char"/>
    <w:basedOn w:val="a"/>
    <w:rsid w:val="00830004"/>
    <w:pPr>
      <w:tabs>
        <w:tab w:val="left" w:pos="709"/>
      </w:tabs>
    </w:pPr>
    <w:rPr>
      <w:rFonts w:ascii="Tahoma" w:hAnsi="Tahoma"/>
      <w:sz w:val="24"/>
      <w:szCs w:val="24"/>
      <w:lang w:val="pl-PL" w:eastAsia="pl-PL"/>
    </w:rPr>
  </w:style>
  <w:style w:type="paragraph" w:customStyle="1" w:styleId="3CharChar">
    <w:name w:val="Знак Знак3 Char Char"/>
    <w:basedOn w:val="a"/>
    <w:rsid w:val="00830004"/>
    <w:pPr>
      <w:tabs>
        <w:tab w:val="left" w:pos="709"/>
      </w:tabs>
    </w:pPr>
    <w:rPr>
      <w:rFonts w:ascii="Tahoma" w:hAnsi="Tahoma"/>
      <w:sz w:val="24"/>
      <w:szCs w:val="24"/>
      <w:lang w:val="pl-PL" w:eastAsia="pl-PL"/>
    </w:rPr>
  </w:style>
  <w:style w:type="paragraph" w:customStyle="1" w:styleId="19CharCharCharChar">
    <w:name w:val="Знак Знак19 Char Char Знак Знак Char Char Знак Знак"/>
    <w:basedOn w:val="a"/>
    <w:rsid w:val="00830004"/>
    <w:pPr>
      <w:tabs>
        <w:tab w:val="left" w:pos="709"/>
      </w:tabs>
    </w:pPr>
    <w:rPr>
      <w:rFonts w:ascii="Tahoma" w:hAnsi="Tahoma"/>
      <w:sz w:val="24"/>
      <w:szCs w:val="24"/>
      <w:lang w:val="pl-PL" w:eastAsia="pl-PL"/>
    </w:rPr>
  </w:style>
  <w:style w:type="character" w:customStyle="1" w:styleId="apple-style-span">
    <w:name w:val="apple-style-span"/>
    <w:basedOn w:val="a0"/>
    <w:rsid w:val="00830004"/>
  </w:style>
  <w:style w:type="character" w:customStyle="1" w:styleId="FontStyle158">
    <w:name w:val="Font Style158"/>
    <w:rsid w:val="00830004"/>
    <w:rPr>
      <w:rFonts w:ascii="Times New Roman" w:hAnsi="Times New Roman" w:cs="Times New Roman"/>
      <w:sz w:val="22"/>
      <w:szCs w:val="22"/>
    </w:rPr>
  </w:style>
  <w:style w:type="character" w:customStyle="1" w:styleId="FontStyle25">
    <w:name w:val="Font Style25"/>
    <w:rsid w:val="00830004"/>
    <w:rPr>
      <w:rFonts w:ascii="Times New Roman" w:hAnsi="Times New Roman" w:cs="Times New Roman"/>
      <w:b/>
      <w:bCs/>
      <w:sz w:val="20"/>
      <w:szCs w:val="20"/>
    </w:rPr>
  </w:style>
  <w:style w:type="character" w:customStyle="1" w:styleId="FontStyle233">
    <w:name w:val="Font Style233"/>
    <w:rsid w:val="00830004"/>
    <w:rPr>
      <w:rFonts w:ascii="Arial" w:hAnsi="Arial" w:cs="Arial"/>
      <w:sz w:val="20"/>
      <w:szCs w:val="20"/>
    </w:rPr>
  </w:style>
  <w:style w:type="paragraph" w:customStyle="1" w:styleId="Style58">
    <w:name w:val="Style58"/>
    <w:basedOn w:val="a"/>
    <w:rsid w:val="00830004"/>
    <w:pPr>
      <w:widowControl w:val="0"/>
      <w:autoSpaceDE w:val="0"/>
      <w:autoSpaceDN w:val="0"/>
      <w:adjustRightInd w:val="0"/>
      <w:spacing w:line="252" w:lineRule="exact"/>
      <w:ind w:hanging="696"/>
      <w:jc w:val="both"/>
    </w:pPr>
    <w:rPr>
      <w:rFonts w:ascii="Arial" w:hAnsi="Arial"/>
      <w:sz w:val="24"/>
      <w:szCs w:val="24"/>
      <w:lang w:val="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rsid w:val="00830004"/>
    <w:pPr>
      <w:tabs>
        <w:tab w:val="left" w:pos="709"/>
      </w:tabs>
    </w:pPr>
    <w:rPr>
      <w:rFonts w:ascii="Tahoma" w:hAnsi="Tahoma"/>
      <w:sz w:val="24"/>
      <w:szCs w:val="24"/>
      <w:lang w:val="pl-PL" w:eastAsia="pl-PL"/>
    </w:rPr>
  </w:style>
  <w:style w:type="character" w:customStyle="1" w:styleId="newdocreference1">
    <w:name w:val="newdocreference1"/>
    <w:rsid w:val="00830004"/>
    <w:rPr>
      <w:i w:val="0"/>
      <w:iCs w:val="0"/>
      <w:color w:val="0000FF"/>
      <w:u w:val="single"/>
    </w:rPr>
  </w:style>
  <w:style w:type="character" w:customStyle="1" w:styleId="samedocreference1">
    <w:name w:val="samedocreference1"/>
    <w:rsid w:val="00830004"/>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830004"/>
    <w:rPr>
      <w:sz w:val="16"/>
      <w:szCs w:val="16"/>
      <w:lang w:val="bg-BG" w:eastAsia="en-US" w:bidi="ar-SA"/>
    </w:rPr>
  </w:style>
  <w:style w:type="character" w:customStyle="1" w:styleId="insertedtext1">
    <w:name w:val="insertedtext1"/>
    <w:rsid w:val="00830004"/>
    <w:rPr>
      <w:color w:val="1057D8"/>
    </w:rPr>
  </w:style>
  <w:style w:type="paragraph" w:customStyle="1" w:styleId="1e">
    <w:name w:val="Без разредка1"/>
    <w:qFormat/>
    <w:rsid w:val="00830004"/>
    <w:pPr>
      <w:spacing w:after="0" w:line="240" w:lineRule="auto"/>
    </w:pPr>
    <w:rPr>
      <w:rFonts w:ascii="Times New Roman" w:eastAsia="Times New Roman" w:hAnsi="Times New Roman" w:cs="Times New Roman"/>
      <w:sz w:val="24"/>
      <w:szCs w:val="20"/>
      <w:lang w:val="en-US"/>
    </w:rPr>
  </w:style>
  <w:style w:type="character" w:customStyle="1" w:styleId="Heading2Char">
    <w:name w:val="Heading 2 Char"/>
    <w:locked/>
    <w:rsid w:val="00830004"/>
    <w:rPr>
      <w:rFonts w:ascii="Arial" w:hAnsi="Arial" w:cs="Arial"/>
      <w:b/>
      <w:bCs/>
      <w:i/>
      <w:iCs/>
      <w:sz w:val="28"/>
      <w:szCs w:val="28"/>
      <w:lang w:val="en-US" w:eastAsia="x-none"/>
    </w:rPr>
  </w:style>
  <w:style w:type="paragraph" w:customStyle="1" w:styleId="36">
    <w:name w:val="Знак Знак3 Знак Знак Знак"/>
    <w:basedOn w:val="a"/>
    <w:semiHidden/>
    <w:rsid w:val="00830004"/>
    <w:pPr>
      <w:tabs>
        <w:tab w:val="left" w:pos="709"/>
      </w:tabs>
    </w:pPr>
    <w:rPr>
      <w:rFonts w:ascii="Futura Bk" w:hAnsi="Futura Bk"/>
      <w:noProof/>
      <w:sz w:val="20"/>
      <w:szCs w:val="24"/>
      <w:lang w:val="pl-PL" w:eastAsia="pl-PL"/>
    </w:rPr>
  </w:style>
  <w:style w:type="character" w:customStyle="1" w:styleId="newdocreference2">
    <w:name w:val="newdocreference2"/>
    <w:rsid w:val="00830004"/>
    <w:rPr>
      <w:i w:val="0"/>
      <w:iCs w:val="0"/>
      <w:color w:val="0000FF"/>
      <w:u w:val="single"/>
    </w:rPr>
  </w:style>
  <w:style w:type="character" w:customStyle="1" w:styleId="newdocreference3">
    <w:name w:val="newdocreference3"/>
    <w:rsid w:val="00830004"/>
    <w:rPr>
      <w:i w:val="0"/>
      <w:iCs w:val="0"/>
      <w:color w:val="0000FF"/>
      <w:u w:val="single"/>
    </w:rPr>
  </w:style>
  <w:style w:type="paragraph" w:customStyle="1" w:styleId="CharCharCharCharCharCharCharCharCharCharCharCharCharCharCharCharChar3">
    <w:name w:val="Char Char Char Char Char Char Char Char Char Char Char Char Char Char Char Char Char Знак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5">
    <w:name w:val="Знак Знак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4">
    <w:name w:val="Char Char Char Char Char Char Char Char Char Char Char Char Char Char Char Char Char Знак Знак Знак Знак Знак Знак Знак Знак Знак Знак Знак"/>
    <w:basedOn w:val="a"/>
    <w:rsid w:val="00830004"/>
    <w:pPr>
      <w:tabs>
        <w:tab w:val="left" w:pos="709"/>
      </w:tabs>
    </w:pPr>
    <w:rPr>
      <w:rFonts w:ascii="Tahoma" w:hAnsi="Tahoma"/>
      <w:sz w:val="24"/>
      <w:szCs w:val="24"/>
      <w:lang w:val="pl-PL" w:eastAsia="pl-PL"/>
    </w:rPr>
  </w:style>
  <w:style w:type="character" w:customStyle="1" w:styleId="index-news-bdy">
    <w:name w:val="index-news-bdy"/>
    <w:basedOn w:val="a0"/>
    <w:rsid w:val="00830004"/>
  </w:style>
  <w:style w:type="paragraph" w:customStyle="1" w:styleId="NormalBold">
    <w:name w:val="NormalBold"/>
    <w:basedOn w:val="a"/>
    <w:link w:val="NormalBoldChar"/>
    <w:rsid w:val="00830004"/>
    <w:pPr>
      <w:widowControl w:val="0"/>
    </w:pPr>
    <w:rPr>
      <w:rFonts w:ascii="Times New Roman" w:hAnsi="Times New Roman"/>
      <w:b/>
      <w:sz w:val="24"/>
      <w:szCs w:val="22"/>
      <w:lang w:val="bg-BG"/>
    </w:rPr>
  </w:style>
  <w:style w:type="character" w:customStyle="1" w:styleId="NormalBoldChar">
    <w:name w:val="NormalBold Char"/>
    <w:link w:val="NormalBold"/>
    <w:locked/>
    <w:rsid w:val="00830004"/>
    <w:rPr>
      <w:rFonts w:ascii="Times New Roman" w:eastAsia="Times New Roman" w:hAnsi="Times New Roman" w:cs="Times New Roman"/>
      <w:b/>
      <w:sz w:val="24"/>
      <w:lang w:eastAsia="bg-BG"/>
    </w:rPr>
  </w:style>
  <w:style w:type="character" w:customStyle="1" w:styleId="DeltaViewInsertion">
    <w:name w:val="DeltaView Insertion"/>
    <w:rsid w:val="00830004"/>
    <w:rPr>
      <w:b/>
      <w:i/>
      <w:spacing w:val="0"/>
      <w:lang w:val="bg-BG" w:eastAsia="bg-BG"/>
    </w:rPr>
  </w:style>
  <w:style w:type="paragraph" w:customStyle="1" w:styleId="NormalLeft">
    <w:name w:val="Normal Left"/>
    <w:basedOn w:val="a"/>
    <w:rsid w:val="00830004"/>
    <w:pPr>
      <w:spacing w:before="120" w:after="120"/>
    </w:pPr>
    <w:rPr>
      <w:rFonts w:ascii="Times New Roman" w:eastAsia="Calibri" w:hAnsi="Times New Roman"/>
      <w:sz w:val="24"/>
      <w:szCs w:val="22"/>
      <w:lang w:val="bg-BG"/>
    </w:rPr>
  </w:style>
  <w:style w:type="paragraph" w:customStyle="1" w:styleId="Tiret0">
    <w:name w:val="Tiret 0"/>
    <w:basedOn w:val="a"/>
    <w:rsid w:val="00830004"/>
    <w:pPr>
      <w:numPr>
        <w:numId w:val="10"/>
      </w:numPr>
      <w:spacing w:before="120" w:after="120"/>
      <w:jc w:val="both"/>
    </w:pPr>
    <w:rPr>
      <w:rFonts w:ascii="Times New Roman" w:eastAsia="Calibri" w:hAnsi="Times New Roman"/>
      <w:sz w:val="24"/>
      <w:szCs w:val="22"/>
      <w:lang w:val="bg-BG"/>
    </w:rPr>
  </w:style>
  <w:style w:type="paragraph" w:customStyle="1" w:styleId="Tiret1">
    <w:name w:val="Tiret 1"/>
    <w:basedOn w:val="a"/>
    <w:rsid w:val="00830004"/>
    <w:pPr>
      <w:numPr>
        <w:numId w:val="11"/>
      </w:numPr>
      <w:spacing w:before="120" w:after="120"/>
      <w:jc w:val="both"/>
    </w:pPr>
    <w:rPr>
      <w:rFonts w:ascii="Times New Roman" w:eastAsia="Calibri" w:hAnsi="Times New Roman"/>
      <w:sz w:val="24"/>
      <w:szCs w:val="22"/>
      <w:lang w:val="bg-BG"/>
    </w:rPr>
  </w:style>
  <w:style w:type="paragraph" w:customStyle="1" w:styleId="NumPar1">
    <w:name w:val="NumPar 1"/>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NumPar3">
    <w:name w:val="NumPar 3"/>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NumPar4">
    <w:name w:val="NumPar 4"/>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ChapterTitle">
    <w:name w:val="ChapterTitle"/>
    <w:basedOn w:val="a"/>
    <w:next w:val="a"/>
    <w:rsid w:val="00830004"/>
    <w:pPr>
      <w:keepNext/>
      <w:spacing w:before="120" w:after="360"/>
      <w:jc w:val="center"/>
    </w:pPr>
    <w:rPr>
      <w:rFonts w:ascii="Times New Roman" w:eastAsia="Calibri" w:hAnsi="Times New Roman"/>
      <w:b/>
      <w:sz w:val="32"/>
      <w:szCs w:val="22"/>
      <w:lang w:val="bg-BG"/>
    </w:rPr>
  </w:style>
  <w:style w:type="paragraph" w:customStyle="1" w:styleId="SectionTitle">
    <w:name w:val="SectionTitle"/>
    <w:basedOn w:val="a"/>
    <w:next w:val="1"/>
    <w:rsid w:val="00830004"/>
    <w:pPr>
      <w:keepNext/>
      <w:spacing w:before="120" w:after="360"/>
      <w:jc w:val="center"/>
    </w:pPr>
    <w:rPr>
      <w:rFonts w:ascii="Times New Roman" w:eastAsia="Calibri" w:hAnsi="Times New Roman"/>
      <w:b/>
      <w:smallCaps/>
      <w:szCs w:val="22"/>
      <w:lang w:val="bg-BG"/>
    </w:rPr>
  </w:style>
  <w:style w:type="paragraph" w:customStyle="1" w:styleId="Annexetitre">
    <w:name w:val="Annexe titre"/>
    <w:basedOn w:val="a"/>
    <w:next w:val="a"/>
    <w:rsid w:val="00830004"/>
    <w:pPr>
      <w:spacing w:before="120" w:after="120"/>
      <w:jc w:val="center"/>
    </w:pPr>
    <w:rPr>
      <w:rFonts w:ascii="Times New Roman" w:eastAsia="Calibri" w:hAnsi="Times New Roman"/>
      <w:b/>
      <w:sz w:val="24"/>
      <w:szCs w:val="22"/>
      <w:u w:val="singl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C"/>
    <w:pPr>
      <w:spacing w:after="0" w:line="240" w:lineRule="auto"/>
    </w:pPr>
    <w:rPr>
      <w:rFonts w:ascii="HebarU" w:eastAsia="Times New Roman" w:hAnsi="HebarU" w:cs="Times New Roman"/>
      <w:sz w:val="28"/>
      <w:szCs w:val="20"/>
      <w:lang w:val="en-GB" w:eastAsia="bg-BG"/>
    </w:rPr>
  </w:style>
  <w:style w:type="paragraph" w:styleId="1">
    <w:name w:val="heading 1"/>
    <w:basedOn w:val="a"/>
    <w:next w:val="a"/>
    <w:link w:val="10"/>
    <w:qFormat/>
    <w:rsid w:val="00830004"/>
    <w:pPr>
      <w:keepNext/>
      <w:spacing w:before="240" w:after="60"/>
      <w:outlineLvl w:val="0"/>
    </w:pPr>
    <w:rPr>
      <w:rFonts w:ascii="Arial" w:hAnsi="Arial"/>
      <w:b/>
      <w:kern w:val="28"/>
      <w:szCs w:val="24"/>
      <w:lang w:val="bg-BG"/>
    </w:rPr>
  </w:style>
  <w:style w:type="paragraph" w:styleId="2">
    <w:name w:val="heading 2"/>
    <w:basedOn w:val="a"/>
    <w:next w:val="a"/>
    <w:link w:val="20"/>
    <w:qFormat/>
    <w:rsid w:val="00830004"/>
    <w:pPr>
      <w:keepNext/>
      <w:spacing w:before="240" w:after="60"/>
      <w:outlineLvl w:val="1"/>
    </w:pPr>
    <w:rPr>
      <w:rFonts w:ascii="Arial" w:hAnsi="Arial"/>
      <w:b/>
      <w:i/>
      <w:sz w:val="24"/>
      <w:szCs w:val="24"/>
      <w:lang w:val="bg-BG"/>
    </w:rPr>
  </w:style>
  <w:style w:type="paragraph" w:styleId="3">
    <w:name w:val="heading 3"/>
    <w:basedOn w:val="a"/>
    <w:next w:val="a"/>
    <w:link w:val="30"/>
    <w:qFormat/>
    <w:rsid w:val="00830004"/>
    <w:pPr>
      <w:keepNext/>
      <w:spacing w:before="240" w:after="60"/>
      <w:outlineLvl w:val="2"/>
    </w:pPr>
    <w:rPr>
      <w:rFonts w:ascii="Arial" w:hAnsi="Arial" w:cs="Arial"/>
      <w:b/>
      <w:bCs/>
      <w:sz w:val="26"/>
      <w:szCs w:val="26"/>
      <w:lang w:val="bg-BG"/>
    </w:rPr>
  </w:style>
  <w:style w:type="paragraph" w:styleId="4">
    <w:name w:val="heading 4"/>
    <w:basedOn w:val="a"/>
    <w:next w:val="a"/>
    <w:link w:val="40"/>
    <w:qFormat/>
    <w:rsid w:val="00830004"/>
    <w:pPr>
      <w:keepNext/>
      <w:spacing w:before="240" w:after="60"/>
      <w:outlineLvl w:val="3"/>
    </w:pPr>
    <w:rPr>
      <w:rFonts w:ascii="Times New Roman" w:hAnsi="Times New Roman"/>
      <w:b/>
      <w:bCs/>
      <w:szCs w:val="28"/>
      <w:lang w:val="bg-BG"/>
    </w:rPr>
  </w:style>
  <w:style w:type="paragraph" w:styleId="5">
    <w:name w:val="heading 5"/>
    <w:basedOn w:val="a"/>
    <w:next w:val="a"/>
    <w:link w:val="50"/>
    <w:qFormat/>
    <w:rsid w:val="00830004"/>
    <w:pPr>
      <w:spacing w:before="240" w:after="60"/>
      <w:outlineLvl w:val="4"/>
    </w:pPr>
    <w:rPr>
      <w:rFonts w:ascii="Times New Roman" w:hAnsi="Times New Roman"/>
      <w:b/>
      <w:bCs/>
      <w:i/>
      <w:iCs/>
      <w:sz w:val="26"/>
      <w:szCs w:val="26"/>
      <w:lang w:val="en-AU"/>
    </w:rPr>
  </w:style>
  <w:style w:type="paragraph" w:styleId="6">
    <w:name w:val="heading 6"/>
    <w:basedOn w:val="a"/>
    <w:next w:val="a"/>
    <w:link w:val="60"/>
    <w:qFormat/>
    <w:rsid w:val="00830004"/>
    <w:pPr>
      <w:spacing w:before="240" w:after="60"/>
      <w:outlineLvl w:val="5"/>
    </w:pPr>
    <w:rPr>
      <w:rFonts w:ascii="Times New Roman" w:hAnsi="Times New Roman"/>
      <w:b/>
      <w:bCs/>
      <w:sz w:val="22"/>
      <w:szCs w:val="22"/>
      <w:lang w:val="en-AU"/>
    </w:rPr>
  </w:style>
  <w:style w:type="paragraph" w:styleId="7">
    <w:name w:val="heading 7"/>
    <w:basedOn w:val="a"/>
    <w:next w:val="a"/>
    <w:link w:val="70"/>
    <w:qFormat/>
    <w:rsid w:val="00830004"/>
    <w:pPr>
      <w:keepNext/>
      <w:jc w:val="center"/>
      <w:outlineLvl w:val="6"/>
    </w:pPr>
    <w:rPr>
      <w:rFonts w:ascii="Arial Narrow" w:hAnsi="Arial Narrow"/>
      <w:b/>
      <w:color w:val="000000"/>
      <w:sz w:val="20"/>
      <w:szCs w:val="24"/>
      <w:lang w:val="bg-BG"/>
    </w:rPr>
  </w:style>
  <w:style w:type="paragraph" w:styleId="8">
    <w:name w:val="heading 8"/>
    <w:basedOn w:val="a"/>
    <w:next w:val="a"/>
    <w:link w:val="80"/>
    <w:qFormat/>
    <w:rsid w:val="00830004"/>
    <w:pPr>
      <w:keepNext/>
      <w:jc w:val="center"/>
      <w:outlineLvl w:val="7"/>
    </w:pPr>
    <w:rPr>
      <w:rFonts w:ascii="Times New Roman" w:hAnsi="Times New Roman"/>
      <w:b/>
      <w:sz w:val="24"/>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8147D1"/>
  </w:style>
  <w:style w:type="paragraph" w:styleId="a3">
    <w:name w:val="List Paragraph"/>
    <w:basedOn w:val="a"/>
    <w:uiPriority w:val="34"/>
    <w:qFormat/>
    <w:rsid w:val="008147D1"/>
    <w:pPr>
      <w:ind w:left="720"/>
      <w:contextualSpacing/>
    </w:pPr>
  </w:style>
  <w:style w:type="character" w:customStyle="1" w:styleId="alt-edited1">
    <w:name w:val="alt-edited1"/>
    <w:basedOn w:val="a0"/>
    <w:rsid w:val="008147D1"/>
    <w:rPr>
      <w:color w:val="4D90F0"/>
    </w:rPr>
  </w:style>
  <w:style w:type="paragraph" w:styleId="a4">
    <w:name w:val="header"/>
    <w:basedOn w:val="a"/>
    <w:link w:val="a5"/>
    <w:rsid w:val="008D2ACD"/>
    <w:pPr>
      <w:tabs>
        <w:tab w:val="center" w:pos="4536"/>
        <w:tab w:val="right" w:pos="9072"/>
      </w:tabs>
    </w:pPr>
    <w:rPr>
      <w:rFonts w:ascii="Times New Roman" w:hAnsi="Times New Roman"/>
      <w:sz w:val="24"/>
      <w:szCs w:val="24"/>
    </w:rPr>
  </w:style>
  <w:style w:type="character" w:customStyle="1" w:styleId="a5">
    <w:name w:val="Горен колонтитул Знак"/>
    <w:basedOn w:val="a0"/>
    <w:link w:val="a4"/>
    <w:rsid w:val="008D2ACD"/>
    <w:rPr>
      <w:rFonts w:ascii="Times New Roman" w:eastAsia="Times New Roman" w:hAnsi="Times New Roman" w:cs="Times New Roman"/>
      <w:sz w:val="24"/>
      <w:szCs w:val="24"/>
      <w:lang w:eastAsia="bg-BG"/>
    </w:rPr>
  </w:style>
  <w:style w:type="paragraph" w:styleId="a6">
    <w:name w:val="Balloon Text"/>
    <w:basedOn w:val="a"/>
    <w:link w:val="a7"/>
    <w:semiHidden/>
    <w:unhideWhenUsed/>
    <w:rsid w:val="008D2ACD"/>
    <w:rPr>
      <w:rFonts w:ascii="Tahoma" w:hAnsi="Tahoma" w:cs="Tahoma"/>
      <w:sz w:val="16"/>
      <w:szCs w:val="16"/>
    </w:rPr>
  </w:style>
  <w:style w:type="character" w:customStyle="1" w:styleId="a7">
    <w:name w:val="Изнесен текст Знак"/>
    <w:basedOn w:val="a0"/>
    <w:link w:val="a6"/>
    <w:semiHidden/>
    <w:rsid w:val="008D2ACD"/>
    <w:rPr>
      <w:rFonts w:ascii="Tahoma" w:hAnsi="Tahoma" w:cs="Tahoma"/>
      <w:sz w:val="16"/>
      <w:szCs w:val="16"/>
    </w:rPr>
  </w:style>
  <w:style w:type="character" w:styleId="a8">
    <w:name w:val="annotation reference"/>
    <w:basedOn w:val="a0"/>
    <w:uiPriority w:val="99"/>
    <w:semiHidden/>
    <w:unhideWhenUsed/>
    <w:rsid w:val="003A6419"/>
    <w:rPr>
      <w:sz w:val="16"/>
      <w:szCs w:val="16"/>
    </w:rPr>
  </w:style>
  <w:style w:type="paragraph" w:styleId="a9">
    <w:name w:val="annotation text"/>
    <w:basedOn w:val="a"/>
    <w:link w:val="aa"/>
    <w:uiPriority w:val="99"/>
    <w:unhideWhenUsed/>
    <w:rsid w:val="003A6419"/>
    <w:rPr>
      <w:sz w:val="20"/>
    </w:rPr>
  </w:style>
  <w:style w:type="character" w:customStyle="1" w:styleId="aa">
    <w:name w:val="Текст на коментар Знак"/>
    <w:basedOn w:val="a0"/>
    <w:link w:val="a9"/>
    <w:uiPriority w:val="99"/>
    <w:rsid w:val="003A6419"/>
    <w:rPr>
      <w:sz w:val="20"/>
      <w:szCs w:val="20"/>
    </w:rPr>
  </w:style>
  <w:style w:type="paragraph" w:styleId="ab">
    <w:name w:val="annotation subject"/>
    <w:aliases w:val=" Знак1"/>
    <w:basedOn w:val="a9"/>
    <w:next w:val="a9"/>
    <w:link w:val="ac"/>
    <w:semiHidden/>
    <w:unhideWhenUsed/>
    <w:rsid w:val="003A6419"/>
    <w:rPr>
      <w:b/>
      <w:bCs/>
    </w:rPr>
  </w:style>
  <w:style w:type="character" w:customStyle="1" w:styleId="ac">
    <w:name w:val="Предмет на коментар Знак"/>
    <w:aliases w:val=" Знак1 Знак"/>
    <w:basedOn w:val="aa"/>
    <w:link w:val="ab"/>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a"/>
    <w:link w:val="Text1Char"/>
    <w:rsid w:val="009A0D0C"/>
    <w:pPr>
      <w:spacing w:before="120" w:after="120"/>
      <w:ind w:left="850"/>
      <w:jc w:val="both"/>
    </w:pPr>
    <w:rPr>
      <w:rFonts w:ascii="Times New Roman" w:hAnsi="Times New Roman"/>
      <w:sz w:val="24"/>
    </w:rPr>
  </w:style>
  <w:style w:type="paragraph" w:styleId="ad">
    <w:name w:val="endnote text"/>
    <w:basedOn w:val="a"/>
    <w:link w:val="ae"/>
    <w:semiHidden/>
    <w:unhideWhenUsed/>
    <w:rsid w:val="00856C69"/>
    <w:rPr>
      <w:sz w:val="20"/>
    </w:rPr>
  </w:style>
  <w:style w:type="character" w:customStyle="1" w:styleId="ae">
    <w:name w:val="Текст на бележка в края Знак"/>
    <w:basedOn w:val="a0"/>
    <w:link w:val="ad"/>
    <w:semiHidden/>
    <w:rsid w:val="00856C69"/>
    <w:rPr>
      <w:sz w:val="20"/>
      <w:szCs w:val="20"/>
    </w:rPr>
  </w:style>
  <w:style w:type="character" w:styleId="af">
    <w:name w:val="endnote reference"/>
    <w:basedOn w:val="a0"/>
    <w:uiPriority w:val="99"/>
    <w:semiHidden/>
    <w:unhideWhenUsed/>
    <w:rsid w:val="00856C69"/>
    <w:rPr>
      <w:vertAlign w:val="superscript"/>
    </w:rPr>
  </w:style>
  <w:style w:type="paragraph" w:styleId="af0">
    <w:name w:val="footer"/>
    <w:basedOn w:val="a"/>
    <w:link w:val="af1"/>
    <w:uiPriority w:val="99"/>
    <w:unhideWhenUsed/>
    <w:rsid w:val="0084454E"/>
    <w:pPr>
      <w:tabs>
        <w:tab w:val="center" w:pos="4536"/>
        <w:tab w:val="right" w:pos="9072"/>
      </w:tabs>
    </w:pPr>
  </w:style>
  <w:style w:type="character" w:customStyle="1" w:styleId="af1">
    <w:name w:val="Долен колонтитул Знак"/>
    <w:basedOn w:val="a0"/>
    <w:link w:val="af0"/>
    <w:uiPriority w:val="99"/>
    <w:rsid w:val="0084454E"/>
  </w:style>
  <w:style w:type="table" w:styleId="af2">
    <w:name w:val="Table Grid"/>
    <w:basedOn w:val="a1"/>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aliases w:val=" Знак2,Знак Знак"/>
    <w:basedOn w:val="a"/>
    <w:link w:val="af4"/>
    <w:rsid w:val="003C3787"/>
    <w:rPr>
      <w:rFonts w:ascii="Courier New" w:hAnsi="Courier New" w:cs="Courier New"/>
      <w:sz w:val="20"/>
      <w:lang w:val="el-GR"/>
    </w:rPr>
  </w:style>
  <w:style w:type="character" w:customStyle="1" w:styleId="af4">
    <w:name w:val="Обикновен текст Знак"/>
    <w:aliases w:val=" Знак2 Знак1,Знак Знак Знак1"/>
    <w:basedOn w:val="a0"/>
    <w:link w:val="af3"/>
    <w:rsid w:val="003C3787"/>
    <w:rPr>
      <w:rFonts w:ascii="Courier New" w:eastAsia="Times New Roman" w:hAnsi="Courier New" w:cs="Courier New"/>
      <w:sz w:val="20"/>
      <w:szCs w:val="20"/>
      <w:lang w:val="el-GR" w:eastAsia="bg-BG"/>
    </w:rPr>
  </w:style>
  <w:style w:type="paragraph" w:customStyle="1" w:styleId="Char1">
    <w:name w:val="Char1"/>
    <w:basedOn w:val="a"/>
    <w:rsid w:val="003C3787"/>
    <w:pPr>
      <w:tabs>
        <w:tab w:val="left" w:pos="709"/>
      </w:tabs>
    </w:pPr>
    <w:rPr>
      <w:rFonts w:ascii="Tahoma" w:hAnsi="Tahoma" w:cs="Tahoma"/>
      <w:sz w:val="24"/>
      <w:szCs w:val="24"/>
      <w:lang w:val="pl-PL" w:eastAsia="pl-PL"/>
    </w:rPr>
  </w:style>
  <w:style w:type="paragraph" w:customStyle="1" w:styleId="CharCharCharChar">
    <w:name w:val="Char Char Char Char"/>
    <w:basedOn w:val="a"/>
    <w:rsid w:val="0031784D"/>
    <w:pPr>
      <w:tabs>
        <w:tab w:val="left" w:pos="709"/>
      </w:tabs>
    </w:pPr>
    <w:rPr>
      <w:rFonts w:ascii="Tahoma" w:hAnsi="Tahoma"/>
      <w:sz w:val="24"/>
      <w:szCs w:val="24"/>
      <w:lang w:val="pl-PL" w:eastAsia="pl-PL"/>
    </w:rPr>
  </w:style>
  <w:style w:type="paragraph" w:styleId="21">
    <w:name w:val="Body Text 2"/>
    <w:aliases w:val=" Знак4,Знак4, Знак Знак Знак Знак Знак Знак,Основен текст 21, Знак41,Знак41, Знак3, Знак"/>
    <w:basedOn w:val="a"/>
    <w:link w:val="22"/>
    <w:rsid w:val="00FD20DC"/>
    <w:pPr>
      <w:spacing w:after="120" w:line="480" w:lineRule="auto"/>
      <w:jc w:val="both"/>
    </w:pPr>
    <w:rPr>
      <w:rFonts w:ascii="Univers" w:hAnsi="Univers"/>
    </w:rPr>
  </w:style>
  <w:style w:type="character" w:customStyle="1" w:styleId="22">
    <w:name w:val="Основен текст 2 Знак"/>
    <w:aliases w:val=" Знак4 Знак,Знак4 Знак, Знак Знак Знак Знак Знак Знак Знак,Основен текст 21 Знак, Знак41 Знак,Знак41 Знак, Знак3 Знак, Знак Знак"/>
    <w:basedOn w:val="a0"/>
    <w:link w:val="21"/>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5">
    <w:name w:val="Title"/>
    <w:basedOn w:val="a"/>
    <w:link w:val="af6"/>
    <w:qFormat/>
    <w:rsid w:val="00691259"/>
    <w:pPr>
      <w:spacing w:before="240"/>
      <w:jc w:val="center"/>
    </w:pPr>
    <w:rPr>
      <w:rFonts w:ascii="Arial" w:hAnsi="Arial"/>
      <w:b/>
      <w:bCs/>
      <w:kern w:val="28"/>
      <w:sz w:val="32"/>
      <w:szCs w:val="32"/>
    </w:rPr>
  </w:style>
  <w:style w:type="character" w:customStyle="1" w:styleId="af6">
    <w:name w:val="Заглавие Знак"/>
    <w:basedOn w:val="a0"/>
    <w:link w:val="af5"/>
    <w:rsid w:val="00691259"/>
    <w:rPr>
      <w:rFonts w:ascii="Arial" w:eastAsia="Times New Roman" w:hAnsi="Arial" w:cs="Times New Roman"/>
      <w:b/>
      <w:bCs/>
      <w:kern w:val="28"/>
      <w:sz w:val="32"/>
      <w:szCs w:val="32"/>
      <w:lang w:val="en-GB"/>
    </w:rPr>
  </w:style>
  <w:style w:type="character" w:styleId="af7">
    <w:name w:val="Hyperlink"/>
    <w:basedOn w:val="a0"/>
    <w:uiPriority w:val="99"/>
    <w:unhideWhenUsed/>
    <w:rsid w:val="00D531DD"/>
    <w:rPr>
      <w:color w:val="0000FF" w:themeColor="hyperlink"/>
      <w:u w:val="single"/>
    </w:rPr>
  </w:style>
  <w:style w:type="paragraph" w:styleId="af8">
    <w:name w:val="Normal (Web)"/>
    <w:basedOn w:val="a"/>
    <w:rsid w:val="008B3F5C"/>
    <w:pPr>
      <w:spacing w:before="100" w:beforeAutospacing="1" w:after="100" w:afterAutospacing="1"/>
    </w:pPr>
    <w:rPr>
      <w:rFonts w:ascii="Times New Roman" w:hAnsi="Times New Roman"/>
      <w:sz w:val="24"/>
      <w:szCs w:val="24"/>
      <w:lang w:val="bg-BG"/>
    </w:rPr>
  </w:style>
  <w:style w:type="character" w:customStyle="1" w:styleId="spelle">
    <w:name w:val="spelle"/>
    <w:basedOn w:val="a0"/>
    <w:rsid w:val="008B3F5C"/>
  </w:style>
  <w:style w:type="character" w:customStyle="1" w:styleId="grame">
    <w:name w:val="grame"/>
    <w:basedOn w:val="a0"/>
    <w:rsid w:val="008B3F5C"/>
  </w:style>
  <w:style w:type="paragraph" w:styleId="af9">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a"/>
    <w:uiPriority w:val="99"/>
    <w:semiHidden/>
    <w:unhideWhenUsed/>
    <w:rsid w:val="002225EF"/>
    <w:rPr>
      <w:rFonts w:ascii="Times New Roman" w:hAnsi="Times New Roman"/>
      <w:sz w:val="20"/>
      <w:lang w:val="bg-BG"/>
    </w:rPr>
  </w:style>
  <w:style w:type="character" w:customStyle="1" w:styleId="af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9"/>
    <w:uiPriority w:val="99"/>
    <w:rsid w:val="002225EF"/>
    <w:rPr>
      <w:rFonts w:ascii="Times New Roman" w:eastAsia="Times New Roman" w:hAnsi="Times New Roman" w:cs="Times New Roman"/>
      <w:sz w:val="20"/>
      <w:szCs w:val="20"/>
      <w:lang w:eastAsia="bg-BG"/>
    </w:rPr>
  </w:style>
  <w:style w:type="character" w:styleId="afb">
    <w:name w:val="footnote reference"/>
    <w:aliases w:val="Footnote symbol"/>
    <w:uiPriority w:val="99"/>
    <w:semiHidden/>
    <w:unhideWhenUsed/>
    <w:rsid w:val="002225EF"/>
    <w:rPr>
      <w:vertAlign w:val="superscript"/>
    </w:rPr>
  </w:style>
  <w:style w:type="paragraph" w:styleId="afc">
    <w:name w:val="Body Text"/>
    <w:basedOn w:val="a"/>
    <w:link w:val="afd"/>
    <w:unhideWhenUsed/>
    <w:rsid w:val="00830004"/>
    <w:pPr>
      <w:spacing w:after="120"/>
    </w:pPr>
  </w:style>
  <w:style w:type="character" w:customStyle="1" w:styleId="afd">
    <w:name w:val="Основен текст Знак"/>
    <w:basedOn w:val="a0"/>
    <w:link w:val="afc"/>
    <w:rsid w:val="00830004"/>
    <w:rPr>
      <w:rFonts w:ascii="HebarU" w:eastAsia="Times New Roman" w:hAnsi="HebarU" w:cs="Times New Roman"/>
      <w:sz w:val="28"/>
      <w:szCs w:val="20"/>
      <w:lang w:val="en-GB" w:eastAsia="bg-BG"/>
    </w:rPr>
  </w:style>
  <w:style w:type="character" w:customStyle="1" w:styleId="10">
    <w:name w:val="Заглавие 1 Знак"/>
    <w:basedOn w:val="a0"/>
    <w:link w:val="1"/>
    <w:rsid w:val="00830004"/>
    <w:rPr>
      <w:rFonts w:ascii="Arial" w:eastAsia="Times New Roman" w:hAnsi="Arial" w:cs="Times New Roman"/>
      <w:b/>
      <w:kern w:val="28"/>
      <w:sz w:val="28"/>
      <w:szCs w:val="24"/>
      <w:lang w:eastAsia="bg-BG"/>
    </w:rPr>
  </w:style>
  <w:style w:type="character" w:customStyle="1" w:styleId="20">
    <w:name w:val="Заглавие 2 Знак"/>
    <w:basedOn w:val="a0"/>
    <w:link w:val="2"/>
    <w:rsid w:val="00830004"/>
    <w:rPr>
      <w:rFonts w:ascii="Arial" w:eastAsia="Times New Roman" w:hAnsi="Arial" w:cs="Times New Roman"/>
      <w:b/>
      <w:i/>
      <w:sz w:val="24"/>
      <w:szCs w:val="24"/>
      <w:lang w:eastAsia="bg-BG"/>
    </w:rPr>
  </w:style>
  <w:style w:type="character" w:customStyle="1" w:styleId="30">
    <w:name w:val="Заглавие 3 Знак"/>
    <w:basedOn w:val="a0"/>
    <w:link w:val="3"/>
    <w:rsid w:val="00830004"/>
    <w:rPr>
      <w:rFonts w:ascii="Arial" w:eastAsia="Times New Roman" w:hAnsi="Arial" w:cs="Arial"/>
      <w:b/>
      <w:bCs/>
      <w:sz w:val="26"/>
      <w:szCs w:val="26"/>
      <w:lang w:eastAsia="bg-BG"/>
    </w:rPr>
  </w:style>
  <w:style w:type="character" w:customStyle="1" w:styleId="40">
    <w:name w:val="Заглавие 4 Знак"/>
    <w:basedOn w:val="a0"/>
    <w:link w:val="4"/>
    <w:rsid w:val="00830004"/>
    <w:rPr>
      <w:rFonts w:ascii="Times New Roman" w:eastAsia="Times New Roman" w:hAnsi="Times New Roman" w:cs="Times New Roman"/>
      <w:b/>
      <w:bCs/>
      <w:sz w:val="28"/>
      <w:szCs w:val="28"/>
      <w:lang w:eastAsia="bg-BG"/>
    </w:rPr>
  </w:style>
  <w:style w:type="character" w:customStyle="1" w:styleId="50">
    <w:name w:val="Заглавие 5 Знак"/>
    <w:basedOn w:val="a0"/>
    <w:link w:val="5"/>
    <w:rsid w:val="00830004"/>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0"/>
    <w:link w:val="6"/>
    <w:rsid w:val="00830004"/>
    <w:rPr>
      <w:rFonts w:ascii="Times New Roman" w:eastAsia="Times New Roman" w:hAnsi="Times New Roman" w:cs="Times New Roman"/>
      <w:b/>
      <w:bCs/>
      <w:lang w:val="en-AU" w:eastAsia="bg-BG"/>
    </w:rPr>
  </w:style>
  <w:style w:type="character" w:customStyle="1" w:styleId="70">
    <w:name w:val="Заглавие 7 Знак"/>
    <w:basedOn w:val="a0"/>
    <w:link w:val="7"/>
    <w:rsid w:val="00830004"/>
    <w:rPr>
      <w:rFonts w:ascii="Arial Narrow" w:eastAsia="Times New Roman" w:hAnsi="Arial Narrow" w:cs="Times New Roman"/>
      <w:b/>
      <w:color w:val="000000"/>
      <w:sz w:val="20"/>
      <w:szCs w:val="24"/>
      <w:lang w:eastAsia="bg-BG"/>
    </w:rPr>
  </w:style>
  <w:style w:type="character" w:customStyle="1" w:styleId="80">
    <w:name w:val="Заглавие 8 Знак"/>
    <w:basedOn w:val="a0"/>
    <w:link w:val="8"/>
    <w:rsid w:val="00830004"/>
    <w:rPr>
      <w:rFonts w:ascii="Times New Roman" w:eastAsia="Times New Roman" w:hAnsi="Times New Roman" w:cs="Times New Roman"/>
      <w:b/>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a"/>
    <w:rsid w:val="00830004"/>
    <w:pPr>
      <w:tabs>
        <w:tab w:val="left" w:pos="709"/>
      </w:tabs>
    </w:pPr>
    <w:rPr>
      <w:rFonts w:ascii="Tahoma" w:hAnsi="Tahoma"/>
      <w:sz w:val="24"/>
      <w:szCs w:val="24"/>
      <w:lang w:val="pl-PL" w:eastAsia="pl-PL"/>
    </w:rPr>
  </w:style>
  <w:style w:type="character" w:customStyle="1" w:styleId="11">
    <w:name w:val="Горен колонтитул Знак1"/>
    <w:locked/>
    <w:rsid w:val="00830004"/>
    <w:rPr>
      <w:sz w:val="24"/>
      <w:szCs w:val="24"/>
      <w:lang w:val="bg-BG" w:eastAsia="bg-BG" w:bidi="ar-SA"/>
    </w:rPr>
  </w:style>
  <w:style w:type="paragraph" w:customStyle="1" w:styleId="CharCharCharChar0">
    <w:name w:val="Знак Char Char Знак Char Char Знак"/>
    <w:basedOn w:val="a"/>
    <w:rsid w:val="00830004"/>
    <w:pPr>
      <w:spacing w:after="160" w:line="240" w:lineRule="exact"/>
    </w:pPr>
    <w:rPr>
      <w:rFonts w:ascii="Tahoma" w:hAnsi="Tahoma"/>
      <w:sz w:val="20"/>
      <w:lang w:val="en-US" w:eastAsia="en-US"/>
    </w:rPr>
  </w:style>
  <w:style w:type="paragraph" w:customStyle="1" w:styleId="CharCharCharCharCharCharCharCharCharCharCharChar">
    <w:name w:val="Char Char Char Char Char Char Char Char Char Char Char Char"/>
    <w:basedOn w:val="a"/>
    <w:rsid w:val="00830004"/>
    <w:pPr>
      <w:tabs>
        <w:tab w:val="left" w:pos="709"/>
      </w:tabs>
    </w:pPr>
    <w:rPr>
      <w:rFonts w:ascii="Tahoma" w:hAnsi="Tahoma"/>
      <w:sz w:val="24"/>
      <w:szCs w:val="24"/>
      <w:lang w:val="pl-PL" w:eastAsia="pl-PL"/>
    </w:rPr>
  </w:style>
  <w:style w:type="paragraph" w:styleId="23">
    <w:name w:val="Body Text Indent 2"/>
    <w:basedOn w:val="a"/>
    <w:link w:val="210"/>
    <w:rsid w:val="00830004"/>
    <w:pPr>
      <w:spacing w:after="120" w:line="480" w:lineRule="auto"/>
      <w:ind w:left="283"/>
    </w:pPr>
    <w:rPr>
      <w:rFonts w:ascii="Times New Roman" w:hAnsi="Times New Roman"/>
      <w:sz w:val="24"/>
      <w:szCs w:val="24"/>
      <w:lang w:val="bg-BG"/>
    </w:rPr>
  </w:style>
  <w:style w:type="character" w:customStyle="1" w:styleId="24">
    <w:name w:val="Основен текст с отстъп 2 Знак"/>
    <w:basedOn w:val="a0"/>
    <w:rsid w:val="00830004"/>
    <w:rPr>
      <w:rFonts w:ascii="HebarU" w:eastAsia="Times New Roman" w:hAnsi="HebarU" w:cs="Times New Roman"/>
      <w:sz w:val="28"/>
      <w:szCs w:val="20"/>
      <w:lang w:val="en-GB" w:eastAsia="bg-BG"/>
    </w:rPr>
  </w:style>
  <w:style w:type="character" w:customStyle="1" w:styleId="210">
    <w:name w:val="Основен текст с отстъп 2 Знак1"/>
    <w:link w:val="23"/>
    <w:locked/>
    <w:rsid w:val="00830004"/>
    <w:rPr>
      <w:rFonts w:ascii="Times New Roman" w:eastAsia="Times New Roman" w:hAnsi="Times New Roman" w:cs="Times New Roman"/>
      <w:sz w:val="24"/>
      <w:szCs w:val="24"/>
      <w:lang w:eastAsia="bg-BG"/>
    </w:rPr>
  </w:style>
  <w:style w:type="paragraph" w:customStyle="1" w:styleId="Application1">
    <w:name w:val="Application1"/>
    <w:basedOn w:val="1"/>
    <w:next w:val="Application2"/>
    <w:rsid w:val="00830004"/>
    <w:pPr>
      <w:pageBreakBefore/>
      <w:widowControl w:val="0"/>
      <w:tabs>
        <w:tab w:val="num" w:pos="720"/>
      </w:tabs>
      <w:spacing w:before="0" w:after="480"/>
      <w:ind w:left="360" w:hanging="360"/>
    </w:pPr>
    <w:rPr>
      <w:caps/>
    </w:rPr>
  </w:style>
  <w:style w:type="paragraph" w:customStyle="1" w:styleId="Application2">
    <w:name w:val="Application2"/>
    <w:basedOn w:val="a"/>
    <w:autoRedefine/>
    <w:rsid w:val="00830004"/>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830004"/>
    <w:pPr>
      <w:tabs>
        <w:tab w:val="left" w:pos="426"/>
      </w:tabs>
      <w:spacing w:before="100" w:beforeAutospacing="1" w:line="276" w:lineRule="auto"/>
      <w:ind w:left="360"/>
      <w:jc w:val="both"/>
    </w:pPr>
    <w:rPr>
      <w:rFonts w:ascii="Cambria" w:hAnsi="Cambria"/>
      <w:b/>
      <w:i/>
      <w:spacing w:val="-2"/>
      <w:sz w:val="24"/>
      <w:szCs w:val="24"/>
      <w:lang w:val="bg-BG"/>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semiHidden/>
    <w:locked/>
    <w:rsid w:val="00830004"/>
    <w:rPr>
      <w:spacing w:val="-2"/>
      <w:lang w:val="en-GB" w:eastAsia="en-US" w:bidi="ar-SA"/>
    </w:rPr>
  </w:style>
  <w:style w:type="character" w:styleId="afe">
    <w:name w:val="page number"/>
    <w:rsid w:val="00830004"/>
    <w:rPr>
      <w:rFonts w:cs="Times New Roman"/>
    </w:rPr>
  </w:style>
  <w:style w:type="character" w:styleId="aff">
    <w:name w:val="line number"/>
    <w:rsid w:val="00830004"/>
    <w:rPr>
      <w:rFonts w:cs="Times New Roman"/>
    </w:rPr>
  </w:style>
  <w:style w:type="paragraph" w:customStyle="1" w:styleId="SubTitle1">
    <w:name w:val="SubTitle 1"/>
    <w:basedOn w:val="a"/>
    <w:next w:val="a"/>
    <w:rsid w:val="00830004"/>
    <w:pPr>
      <w:spacing w:after="240"/>
      <w:jc w:val="center"/>
    </w:pPr>
    <w:rPr>
      <w:rFonts w:ascii="Times New Roman" w:hAnsi="Times New Roman"/>
      <w:b/>
      <w:sz w:val="40"/>
      <w:szCs w:val="24"/>
      <w:lang w:val="bg-BG"/>
    </w:rPr>
  </w:style>
  <w:style w:type="paragraph" w:customStyle="1" w:styleId="Application4">
    <w:name w:val="Application4"/>
    <w:basedOn w:val="Application3"/>
    <w:autoRedefine/>
    <w:rsid w:val="00830004"/>
    <w:pPr>
      <w:tabs>
        <w:tab w:val="num" w:pos="960"/>
      </w:tabs>
      <w:ind w:left="960" w:hanging="360"/>
    </w:pPr>
  </w:style>
  <w:style w:type="paragraph" w:customStyle="1" w:styleId="Application5">
    <w:name w:val="Application5"/>
    <w:basedOn w:val="Application2"/>
    <w:autoRedefine/>
    <w:rsid w:val="00830004"/>
    <w:pPr>
      <w:ind w:left="567" w:hanging="567"/>
    </w:pPr>
    <w:rPr>
      <w:b/>
      <w:sz w:val="24"/>
    </w:rPr>
  </w:style>
  <w:style w:type="paragraph" w:styleId="aff0">
    <w:name w:val="Body Text Indent"/>
    <w:basedOn w:val="a"/>
    <w:link w:val="aff1"/>
    <w:rsid w:val="00830004"/>
    <w:pPr>
      <w:tabs>
        <w:tab w:val="right" w:pos="8789"/>
      </w:tabs>
      <w:suppressAutoHyphens/>
      <w:spacing w:before="100"/>
    </w:pPr>
    <w:rPr>
      <w:rFonts w:ascii="Arial" w:hAnsi="Arial"/>
      <w:spacing w:val="-2"/>
      <w:sz w:val="20"/>
      <w:szCs w:val="24"/>
      <w:lang w:val="fr-FR"/>
    </w:rPr>
  </w:style>
  <w:style w:type="character" w:customStyle="1" w:styleId="aff1">
    <w:name w:val="Основен текст с отстъп Знак"/>
    <w:basedOn w:val="a0"/>
    <w:link w:val="aff0"/>
    <w:rsid w:val="00830004"/>
    <w:rPr>
      <w:rFonts w:ascii="Arial" w:eastAsia="Times New Roman" w:hAnsi="Arial" w:cs="Times New Roman"/>
      <w:spacing w:val="-2"/>
      <w:sz w:val="20"/>
      <w:szCs w:val="24"/>
      <w:lang w:val="fr-FR" w:eastAsia="bg-BG"/>
    </w:rPr>
  </w:style>
  <w:style w:type="paragraph" w:styleId="31">
    <w:name w:val="Body Text 3"/>
    <w:basedOn w:val="a"/>
    <w:link w:val="32"/>
    <w:rsid w:val="00830004"/>
    <w:pPr>
      <w:tabs>
        <w:tab w:val="left" w:pos="-720"/>
      </w:tabs>
      <w:suppressAutoHyphens/>
      <w:jc w:val="both"/>
    </w:pPr>
    <w:rPr>
      <w:rFonts w:ascii="Arial" w:hAnsi="Arial"/>
      <w:sz w:val="20"/>
      <w:szCs w:val="24"/>
      <w:lang w:val="fr-FR"/>
    </w:rPr>
  </w:style>
  <w:style w:type="character" w:customStyle="1" w:styleId="32">
    <w:name w:val="Основен текст 3 Знак"/>
    <w:basedOn w:val="a0"/>
    <w:link w:val="31"/>
    <w:rsid w:val="00830004"/>
    <w:rPr>
      <w:rFonts w:ascii="Arial" w:eastAsia="Times New Roman" w:hAnsi="Arial" w:cs="Times New Roman"/>
      <w:sz w:val="20"/>
      <w:szCs w:val="24"/>
      <w:lang w:val="fr-FR" w:eastAsia="bg-BG"/>
    </w:rPr>
  </w:style>
  <w:style w:type="character" w:styleId="aff2">
    <w:name w:val="FollowedHyperlink"/>
    <w:uiPriority w:val="99"/>
    <w:rsid w:val="00830004"/>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830004"/>
    <w:pPr>
      <w:tabs>
        <w:tab w:val="left" w:pos="709"/>
      </w:tabs>
    </w:pPr>
    <w:rPr>
      <w:rFonts w:ascii="Tahoma" w:hAnsi="Tahoma"/>
      <w:sz w:val="24"/>
      <w:szCs w:val="24"/>
      <w:lang w:val="pl-PL" w:eastAsia="pl-PL"/>
    </w:rPr>
  </w:style>
  <w:style w:type="paragraph" w:styleId="aff3">
    <w:name w:val="Document Map"/>
    <w:basedOn w:val="a"/>
    <w:link w:val="aff4"/>
    <w:semiHidden/>
    <w:rsid w:val="00830004"/>
    <w:pPr>
      <w:shd w:val="clear" w:color="auto" w:fill="000080"/>
    </w:pPr>
    <w:rPr>
      <w:rFonts w:ascii="Tahoma" w:hAnsi="Tahoma" w:cs="Tahoma"/>
      <w:sz w:val="20"/>
      <w:szCs w:val="24"/>
      <w:lang w:val="bg-BG"/>
    </w:rPr>
  </w:style>
  <w:style w:type="character" w:customStyle="1" w:styleId="aff4">
    <w:name w:val="План на документа Знак"/>
    <w:basedOn w:val="a0"/>
    <w:link w:val="aff3"/>
    <w:semiHidden/>
    <w:rsid w:val="00830004"/>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a"/>
    <w:rsid w:val="00830004"/>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
    <w:name w:val="Char"/>
    <w:basedOn w:val="a"/>
    <w:rsid w:val="00830004"/>
    <w:pPr>
      <w:tabs>
        <w:tab w:val="left" w:pos="709"/>
      </w:tabs>
    </w:pPr>
    <w:rPr>
      <w:rFonts w:ascii="Tahoma" w:hAnsi="Tahoma"/>
      <w:sz w:val="24"/>
      <w:szCs w:val="24"/>
      <w:lang w:val="pl-PL" w:eastAsia="pl-PL"/>
    </w:rPr>
  </w:style>
  <w:style w:type="paragraph" w:customStyle="1" w:styleId="CharCharCharCharCharCharChar3">
    <w:name w:val="Char Char Char Char Char Char Char3"/>
    <w:basedOn w:val="a"/>
    <w:rsid w:val="00830004"/>
    <w:pPr>
      <w:tabs>
        <w:tab w:val="left" w:pos="709"/>
      </w:tabs>
    </w:pPr>
    <w:rPr>
      <w:rFonts w:ascii="Tahoma" w:hAnsi="Tahoma"/>
      <w:sz w:val="24"/>
      <w:szCs w:val="24"/>
      <w:lang w:val="pl-PL" w:eastAsia="pl-PL"/>
    </w:rPr>
  </w:style>
  <w:style w:type="paragraph" w:styleId="aff5">
    <w:name w:val="Subtitle"/>
    <w:basedOn w:val="a"/>
    <w:link w:val="aff6"/>
    <w:qFormat/>
    <w:rsid w:val="00830004"/>
    <w:pPr>
      <w:overflowPunct w:val="0"/>
      <w:autoSpaceDE w:val="0"/>
      <w:autoSpaceDN w:val="0"/>
      <w:adjustRightInd w:val="0"/>
      <w:jc w:val="center"/>
      <w:textAlignment w:val="baseline"/>
    </w:pPr>
    <w:rPr>
      <w:rFonts w:ascii="Times New Roman" w:eastAsia="PMingLiU" w:hAnsi="Times New Roman"/>
      <w:b/>
      <w:bCs/>
      <w:szCs w:val="28"/>
      <w:u w:val="single"/>
      <w:lang w:val="pl-PL" w:eastAsia="pl-PL"/>
    </w:rPr>
  </w:style>
  <w:style w:type="character" w:customStyle="1" w:styleId="aff6">
    <w:name w:val="Подзаглавие Знак"/>
    <w:basedOn w:val="a0"/>
    <w:link w:val="aff5"/>
    <w:rsid w:val="00830004"/>
    <w:rPr>
      <w:rFonts w:ascii="Times New Roman" w:eastAsia="PMingLiU" w:hAnsi="Times New Roman" w:cs="Times New Roman"/>
      <w:b/>
      <w:bCs/>
      <w:sz w:val="28"/>
      <w:szCs w:val="28"/>
      <w:u w:val="single"/>
      <w:lang w:val="pl-PL" w:eastAsia="pl-PL"/>
    </w:rPr>
  </w:style>
  <w:style w:type="paragraph" w:customStyle="1" w:styleId="25">
    <w:name w:val="Нормален (уеб)2"/>
    <w:basedOn w:val="a"/>
    <w:rsid w:val="00830004"/>
    <w:pPr>
      <w:spacing w:before="100" w:beforeAutospacing="1" w:after="100" w:afterAutospacing="1"/>
    </w:pPr>
    <w:rPr>
      <w:rFonts w:ascii="Times New Roman" w:hAnsi="Times New Roman"/>
      <w:sz w:val="24"/>
      <w:szCs w:val="24"/>
      <w:lang w:val="bg-BG"/>
    </w:rPr>
  </w:style>
  <w:style w:type="paragraph" w:customStyle="1" w:styleId="Annexetitle">
    <w:name w:val="Annexe_title"/>
    <w:basedOn w:val="1"/>
    <w:next w:val="a"/>
    <w:autoRedefine/>
    <w:rsid w:val="00830004"/>
    <w:pPr>
      <w:keepNext w:val="0"/>
      <w:pageBreakBefore/>
      <w:tabs>
        <w:tab w:val="left" w:pos="1701"/>
        <w:tab w:val="left" w:pos="2552"/>
      </w:tabs>
      <w:spacing w:after="240"/>
      <w:jc w:val="center"/>
      <w:outlineLvl w:val="9"/>
    </w:pPr>
    <w:rPr>
      <w:rFonts w:ascii="Times New Roman" w:hAnsi="Times New Roman"/>
      <w:caps/>
      <w:kern w:val="0"/>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830004"/>
    <w:pPr>
      <w:tabs>
        <w:tab w:val="left" w:pos="709"/>
      </w:tabs>
      <w:spacing w:line="360" w:lineRule="auto"/>
    </w:pPr>
    <w:rPr>
      <w:rFonts w:ascii="Tahoma" w:hAnsi="Tahoma"/>
      <w:sz w:val="24"/>
      <w:szCs w:val="24"/>
      <w:lang w:val="pl-PL" w:eastAsia="pl-PL"/>
    </w:rPr>
  </w:style>
  <w:style w:type="paragraph" w:customStyle="1" w:styleId="Text2">
    <w:name w:val="Text 2"/>
    <w:basedOn w:val="a"/>
    <w:rsid w:val="00830004"/>
    <w:pPr>
      <w:tabs>
        <w:tab w:val="left" w:pos="2161"/>
      </w:tabs>
      <w:spacing w:after="240"/>
      <w:ind w:left="1202"/>
      <w:jc w:val="both"/>
    </w:pPr>
    <w:rPr>
      <w:rFonts w:ascii="Times New Roman" w:hAnsi="Times New Roman"/>
      <w:sz w:val="24"/>
      <w:szCs w:val="24"/>
      <w:lang w:val="bg-BG" w:eastAsia="en-GB"/>
    </w:rPr>
  </w:style>
  <w:style w:type="paragraph" w:customStyle="1" w:styleId="Normalenglish">
    <w:name w:val="Normalenglish"/>
    <w:basedOn w:val="a"/>
    <w:autoRedefine/>
    <w:rsid w:val="00830004"/>
    <w:pPr>
      <w:tabs>
        <w:tab w:val="left" w:pos="1455"/>
      </w:tabs>
    </w:pPr>
    <w:rPr>
      <w:rFonts w:ascii="Arial" w:hAnsi="Arial" w:cs="Arial"/>
      <w:sz w:val="22"/>
      <w:szCs w:val="22"/>
      <w:lang w:val="bg-BG" w:eastAsia="pl-PL"/>
    </w:rPr>
  </w:style>
  <w:style w:type="character" w:customStyle="1" w:styleId="Keyboard">
    <w:name w:val="Keyboard"/>
    <w:rsid w:val="00830004"/>
    <w:rPr>
      <w:rFonts w:ascii="Courier New" w:hAnsi="Courier New"/>
      <w:b/>
      <w:sz w:val="20"/>
    </w:rPr>
  </w:style>
  <w:style w:type="paragraph" w:customStyle="1" w:styleId="Preformatted">
    <w:name w:val="Preformatted"/>
    <w:basedOn w:val="a"/>
    <w:rsid w:val="0083000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4"/>
      <w:lang w:val="fr-FR"/>
    </w:rPr>
  </w:style>
  <w:style w:type="paragraph" w:customStyle="1" w:styleId="CharCharChar1CharCharChar">
    <w:name w:val="Char Char Char1 Char Char Char"/>
    <w:basedOn w:val="a"/>
    <w:rsid w:val="00830004"/>
    <w:pPr>
      <w:tabs>
        <w:tab w:val="left" w:pos="709"/>
      </w:tabs>
      <w:spacing w:line="360" w:lineRule="auto"/>
    </w:pPr>
    <w:rPr>
      <w:rFonts w:ascii="Tahoma" w:hAnsi="Tahoma"/>
      <w:sz w:val="24"/>
      <w:szCs w:val="24"/>
      <w:lang w:val="pl-PL" w:eastAsia="pl-PL"/>
    </w:rPr>
  </w:style>
  <w:style w:type="paragraph" w:customStyle="1" w:styleId="CharCharCharChar2">
    <w:name w:val="Char Char Char Char2"/>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
    <w:name w:val="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
    <w:name w:val="Char Char Char Char Char Char Char1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Char">
    <w:name w:val="Char1 Char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
    <w:name w:val="Char1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1CharCharCharCharCharChar">
    <w:name w:val="Char1 Char Char Char Char Char Char Char Char1 Char Char Char Char Char Char"/>
    <w:basedOn w:val="a"/>
    <w:rsid w:val="00830004"/>
    <w:pPr>
      <w:tabs>
        <w:tab w:val="left" w:pos="709"/>
      </w:tabs>
    </w:pPr>
    <w:rPr>
      <w:rFonts w:ascii="Tahoma" w:hAnsi="Tahoma"/>
      <w:sz w:val="24"/>
      <w:szCs w:val="24"/>
      <w:lang w:val="pl-PL" w:eastAsia="pl-PL"/>
    </w:rPr>
  </w:style>
  <w:style w:type="paragraph" w:customStyle="1" w:styleId="CharCharChar1CharCharCharCharCharChar2">
    <w:name w:val="Char Char Char1 Char Char Char Char Char Char2"/>
    <w:basedOn w:val="a"/>
    <w:rsid w:val="00830004"/>
    <w:pPr>
      <w:tabs>
        <w:tab w:val="left" w:pos="709"/>
      </w:tabs>
      <w:spacing w:line="360" w:lineRule="auto"/>
    </w:pPr>
    <w:rPr>
      <w:rFonts w:ascii="Tahoma" w:hAnsi="Tahoma"/>
      <w:sz w:val="24"/>
      <w:szCs w:val="24"/>
      <w:lang w:val="pl-PL" w:eastAsia="pl-PL"/>
    </w:rPr>
  </w:style>
  <w:style w:type="paragraph" w:customStyle="1" w:styleId="HTML2">
    <w:name w:val="HTML стандартен2"/>
    <w:basedOn w:val="a"/>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lang w:val="bg-BG"/>
    </w:rPr>
  </w:style>
  <w:style w:type="paragraph" w:customStyle="1" w:styleId="Char2">
    <w:name w:val="Char2"/>
    <w:basedOn w:val="a"/>
    <w:rsid w:val="00830004"/>
    <w:pPr>
      <w:tabs>
        <w:tab w:val="left" w:pos="709"/>
      </w:tabs>
    </w:pPr>
    <w:rPr>
      <w:rFonts w:ascii="Tahoma" w:hAnsi="Tahoma"/>
      <w:sz w:val="24"/>
      <w:szCs w:val="24"/>
      <w:lang w:val="pl-PL" w:eastAsia="pl-PL"/>
    </w:rPr>
  </w:style>
  <w:style w:type="paragraph" w:customStyle="1" w:styleId="aff7">
    <w:name w:val="Знак"/>
    <w:basedOn w:val="a"/>
    <w:rsid w:val="00830004"/>
    <w:pPr>
      <w:tabs>
        <w:tab w:val="left" w:pos="709"/>
      </w:tabs>
    </w:pPr>
    <w:rPr>
      <w:rFonts w:ascii="Tahoma" w:hAnsi="Tahoma"/>
      <w:sz w:val="24"/>
      <w:szCs w:val="24"/>
      <w:lang w:val="pl-PL" w:eastAsia="pl-PL"/>
    </w:rPr>
  </w:style>
  <w:style w:type="paragraph" w:customStyle="1" w:styleId="ListParagraph2">
    <w:name w:val="List Paragraph2"/>
    <w:basedOn w:val="a"/>
    <w:qFormat/>
    <w:rsid w:val="00830004"/>
    <w:pPr>
      <w:ind w:left="708"/>
    </w:pPr>
    <w:rPr>
      <w:rFonts w:ascii="Times New Roman" w:hAnsi="Times New Roman"/>
      <w:sz w:val="24"/>
      <w:szCs w:val="24"/>
      <w:lang w:val="bg-BG"/>
    </w:rPr>
  </w:style>
  <w:style w:type="paragraph" w:customStyle="1" w:styleId="CharCharChar1">
    <w:name w:val="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830004"/>
    <w:pPr>
      <w:numPr>
        <w:numId w:val="12"/>
      </w:numPr>
      <w:tabs>
        <w:tab w:val="clear" w:pos="850"/>
        <w:tab w:val="left" w:pos="709"/>
      </w:tabs>
      <w:ind w:left="0" w:firstLine="0"/>
    </w:pPr>
    <w:rPr>
      <w:rFonts w:ascii="Tahoma" w:hAnsi="Tahoma"/>
      <w:sz w:val="24"/>
      <w:szCs w:val="24"/>
      <w:lang w:val="pl-PL" w:eastAsia="pl-PL"/>
    </w:rPr>
  </w:style>
  <w:style w:type="paragraph" w:customStyle="1" w:styleId="Char4">
    <w:name w:val="Char4"/>
    <w:basedOn w:val="a"/>
    <w:rsid w:val="00830004"/>
    <w:pPr>
      <w:numPr>
        <w:ilvl w:val="1"/>
        <w:numId w:val="12"/>
      </w:numPr>
      <w:tabs>
        <w:tab w:val="clear" w:pos="850"/>
        <w:tab w:val="left" w:pos="709"/>
      </w:tabs>
      <w:ind w:left="0" w:firstLine="0"/>
    </w:pPr>
    <w:rPr>
      <w:rFonts w:ascii="Tahoma" w:hAnsi="Tahoma"/>
      <w:sz w:val="24"/>
      <w:szCs w:val="24"/>
      <w:lang w:val="pl-PL" w:eastAsia="pl-PL"/>
    </w:rPr>
  </w:style>
  <w:style w:type="paragraph" w:customStyle="1" w:styleId="CharChar">
    <w:name w:val="Char Char Знак Знак"/>
    <w:basedOn w:val="a"/>
    <w:rsid w:val="00830004"/>
    <w:pPr>
      <w:numPr>
        <w:ilvl w:val="2"/>
        <w:numId w:val="12"/>
      </w:numPr>
      <w:tabs>
        <w:tab w:val="clear" w:pos="850"/>
        <w:tab w:val="left" w:pos="709"/>
      </w:tabs>
      <w:ind w:left="0" w:firstLine="0"/>
    </w:pPr>
    <w:rPr>
      <w:rFonts w:ascii="Tahoma" w:hAnsi="Tahoma"/>
      <w:sz w:val="24"/>
      <w:szCs w:val="24"/>
      <w:lang w:val="pl-PL" w:eastAsia="pl-PL"/>
    </w:rPr>
  </w:style>
  <w:style w:type="paragraph" w:customStyle="1" w:styleId="CharChar0">
    <w:name w:val="Знак Знак Char Char"/>
    <w:basedOn w:val="a"/>
    <w:rsid w:val="00830004"/>
    <w:pPr>
      <w:numPr>
        <w:ilvl w:val="3"/>
        <w:numId w:val="12"/>
      </w:numPr>
      <w:tabs>
        <w:tab w:val="clear" w:pos="850"/>
        <w:tab w:val="left" w:pos="709"/>
      </w:tabs>
      <w:ind w:left="0" w:firstLine="0"/>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character" w:customStyle="1" w:styleId="211">
    <w:name w:val="Основен текст 2 Знак1"/>
    <w:aliases w:val=" Знак Знак24, Знак Знак26"/>
    <w:locked/>
    <w:rsid w:val="00830004"/>
    <w:rPr>
      <w:sz w:val="24"/>
      <w:lang w:val="en-GB" w:eastAsia="en-US" w:bidi="ar-SA"/>
    </w:rPr>
  </w:style>
  <w:style w:type="paragraph" w:styleId="33">
    <w:name w:val="Body Text Indent 3"/>
    <w:aliases w:val=" Char1 Char Char, Char1 Char, Char2 Char Char, Char2,Char1 Char Char,Char2 Знак Знак, Char1 Знак Знак,Char2 Знак"/>
    <w:basedOn w:val="a"/>
    <w:link w:val="310"/>
    <w:rsid w:val="00830004"/>
    <w:pPr>
      <w:spacing w:after="120"/>
      <w:ind w:left="283"/>
    </w:pPr>
    <w:rPr>
      <w:rFonts w:ascii="Times New Roman" w:hAnsi="Times New Roman"/>
      <w:sz w:val="16"/>
      <w:szCs w:val="16"/>
      <w:lang w:val="bg-BG"/>
    </w:rPr>
  </w:style>
  <w:style w:type="character" w:customStyle="1" w:styleId="34">
    <w:name w:val="Основен текст с отстъп 3 Знак"/>
    <w:basedOn w:val="a0"/>
    <w:rsid w:val="00830004"/>
    <w:rPr>
      <w:rFonts w:ascii="HebarU" w:eastAsia="Times New Roman" w:hAnsi="HebarU" w:cs="Times New Roman"/>
      <w:sz w:val="16"/>
      <w:szCs w:val="16"/>
      <w:lang w:val="en-GB" w:eastAsia="bg-BG"/>
    </w:rPr>
  </w:style>
  <w:style w:type="character" w:customStyle="1" w:styleId="310">
    <w:name w:val="Основен текст с отстъп 3 Знак1"/>
    <w:aliases w:val=" Char1 Char Char Знак, Char1 Char Знак1, Char2 Char Char Знак1, Char2 Знак1,Char1 Char Char Знак1,Char2 Знак Знак Знак2, Char1 Знак Знак Знак1,Char2 Знак Знак1"/>
    <w:link w:val="33"/>
    <w:locked/>
    <w:rsid w:val="00830004"/>
    <w:rPr>
      <w:rFonts w:ascii="Times New Roman" w:eastAsia="Times New Roman" w:hAnsi="Times New Roman" w:cs="Times New Roman"/>
      <w:sz w:val="16"/>
      <w:szCs w:val="16"/>
      <w:lang w:eastAsia="bg-BG"/>
    </w:rPr>
  </w:style>
  <w:style w:type="character" w:customStyle="1" w:styleId="13">
    <w:name w:val="Обикновен текст Знак1"/>
    <w:aliases w:val=" Знак2 Знак"/>
    <w:locked/>
    <w:rsid w:val="00830004"/>
    <w:rPr>
      <w:rFonts w:ascii="Courier New" w:hAnsi="Courier New"/>
      <w:lang w:val="en-US" w:eastAsia="en-US" w:bidi="ar-SA"/>
    </w:rPr>
  </w:style>
  <w:style w:type="paragraph" w:customStyle="1" w:styleId="titre4">
    <w:name w:val="titre4"/>
    <w:basedOn w:val="a"/>
    <w:rsid w:val="00830004"/>
    <w:pPr>
      <w:tabs>
        <w:tab w:val="decimal" w:pos="357"/>
        <w:tab w:val="num" w:pos="1134"/>
      </w:tabs>
      <w:snapToGrid w:val="0"/>
      <w:ind w:left="357" w:hanging="357"/>
    </w:pPr>
    <w:rPr>
      <w:rFonts w:ascii="Arial" w:hAnsi="Arial"/>
      <w:b/>
      <w:sz w:val="24"/>
      <w:szCs w:val="24"/>
      <w:lang w:val="bg-BG"/>
    </w:rPr>
  </w:style>
  <w:style w:type="paragraph" w:customStyle="1" w:styleId="text">
    <w:name w:val="text"/>
    <w:rsid w:val="00830004"/>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a"/>
    <w:rsid w:val="00830004"/>
    <w:pPr>
      <w:spacing w:line="240" w:lineRule="atLeast"/>
      <w:ind w:firstLine="840"/>
      <w:jc w:val="both"/>
    </w:pPr>
    <w:rPr>
      <w:rFonts w:ascii="Times New Roman" w:hAnsi="Times New Roman"/>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830004"/>
    <w:pPr>
      <w:tabs>
        <w:tab w:val="left" w:pos="709"/>
      </w:tabs>
    </w:pPr>
    <w:rPr>
      <w:rFonts w:ascii="Tahoma" w:hAnsi="Tahoma"/>
      <w:sz w:val="24"/>
      <w:szCs w:val="24"/>
      <w:lang w:val="pl-PL" w:eastAsia="pl-PL"/>
    </w:rPr>
  </w:style>
  <w:style w:type="paragraph" w:customStyle="1" w:styleId="CharCharChar1CharCharCharChar1">
    <w:name w:val="Char Char Char1 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2">
    <w:name w:val="Char Char Char Char Char Char Char2"/>
    <w:basedOn w:val="a"/>
    <w:rsid w:val="00830004"/>
    <w:pPr>
      <w:tabs>
        <w:tab w:val="left" w:pos="709"/>
      </w:tabs>
    </w:pPr>
    <w:rPr>
      <w:rFonts w:ascii="Tahoma" w:hAnsi="Tahoma"/>
      <w:sz w:val="24"/>
      <w:szCs w:val="24"/>
      <w:lang w:val="pl-PL" w:eastAsia="pl-PL"/>
    </w:rPr>
  </w:style>
  <w:style w:type="paragraph" w:customStyle="1" w:styleId="Char11">
    <w:name w:val="Char1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830004"/>
    <w:pPr>
      <w:tabs>
        <w:tab w:val="left" w:pos="709"/>
      </w:tabs>
      <w:spacing w:line="360" w:lineRule="auto"/>
    </w:pPr>
    <w:rPr>
      <w:rFonts w:ascii="Tahoma" w:hAnsi="Tahoma"/>
      <w:sz w:val="24"/>
      <w:szCs w:val="24"/>
      <w:lang w:val="pl-PL" w:eastAsia="pl-PL"/>
    </w:rPr>
  </w:style>
  <w:style w:type="paragraph" w:customStyle="1" w:styleId="CharCharChar1CharCharChar1">
    <w:name w:val="Char Char Char1 Char Char Char1"/>
    <w:basedOn w:val="a"/>
    <w:rsid w:val="00830004"/>
    <w:pPr>
      <w:tabs>
        <w:tab w:val="left" w:pos="709"/>
      </w:tabs>
      <w:spacing w:line="360" w:lineRule="auto"/>
    </w:pPr>
    <w:rPr>
      <w:rFonts w:ascii="Tahoma" w:hAnsi="Tahoma"/>
      <w:sz w:val="24"/>
      <w:szCs w:val="24"/>
      <w:lang w:val="pl-PL" w:eastAsia="pl-PL"/>
    </w:rPr>
  </w:style>
  <w:style w:type="paragraph" w:customStyle="1" w:styleId="CharCharCharChar1">
    <w:name w:val="Char Char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
    <w:name w:val="Char Char Char Char Char Char Char1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Char1">
    <w:name w:val="Char1 Char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1">
    <w:name w:val="Char1 Char Char Char Char Char Char Char Char1"/>
    <w:basedOn w:val="a"/>
    <w:rsid w:val="00830004"/>
    <w:pPr>
      <w:tabs>
        <w:tab w:val="left" w:pos="709"/>
      </w:tabs>
    </w:pPr>
    <w:rPr>
      <w:rFonts w:ascii="Tahoma" w:hAnsi="Tahoma"/>
      <w:sz w:val="24"/>
      <w:szCs w:val="24"/>
      <w:lang w:val="pl-PL" w:eastAsia="pl-PL"/>
    </w:rPr>
  </w:style>
  <w:style w:type="paragraph" w:customStyle="1" w:styleId="Char1CharCharCharCharCharCharCharChar1CharCharCharCharCharChar1">
    <w:name w:val="Char1 Char Char Char Char Char Char Char Char1 Char Char Char Char Char Char1"/>
    <w:basedOn w:val="a"/>
    <w:rsid w:val="00830004"/>
    <w:pPr>
      <w:tabs>
        <w:tab w:val="left" w:pos="709"/>
      </w:tabs>
    </w:pPr>
    <w:rPr>
      <w:rFonts w:ascii="Tahoma" w:hAnsi="Tahoma"/>
      <w:sz w:val="24"/>
      <w:szCs w:val="24"/>
      <w:lang w:val="pl-PL" w:eastAsia="pl-PL"/>
    </w:rPr>
  </w:style>
  <w:style w:type="paragraph" w:customStyle="1" w:styleId="CharCharChar1CharCharCharCharCharChar21">
    <w:name w:val="Char Char Char1 Char Char Char Char Char Char21"/>
    <w:basedOn w:val="a"/>
    <w:rsid w:val="00830004"/>
    <w:pPr>
      <w:tabs>
        <w:tab w:val="left" w:pos="709"/>
      </w:tabs>
      <w:spacing w:line="360" w:lineRule="auto"/>
    </w:pPr>
    <w:rPr>
      <w:rFonts w:ascii="Tahoma" w:hAnsi="Tahoma"/>
      <w:sz w:val="24"/>
      <w:szCs w:val="24"/>
      <w:lang w:val="pl-PL" w:eastAsia="pl-PL"/>
    </w:rPr>
  </w:style>
  <w:style w:type="paragraph" w:customStyle="1" w:styleId="Char21">
    <w:name w:val="Char21"/>
    <w:basedOn w:val="a"/>
    <w:rsid w:val="00830004"/>
    <w:pPr>
      <w:tabs>
        <w:tab w:val="left" w:pos="709"/>
      </w:tabs>
    </w:pPr>
    <w:rPr>
      <w:rFonts w:ascii="Tahoma" w:hAnsi="Tahoma"/>
      <w:sz w:val="24"/>
      <w:szCs w:val="24"/>
      <w:lang w:val="pl-PL" w:eastAsia="pl-PL"/>
    </w:rPr>
  </w:style>
  <w:style w:type="paragraph" w:customStyle="1" w:styleId="14">
    <w:name w:val="Знак1"/>
    <w:basedOn w:val="a"/>
    <w:rsid w:val="00830004"/>
    <w:pPr>
      <w:tabs>
        <w:tab w:val="left" w:pos="709"/>
      </w:tabs>
    </w:pPr>
    <w:rPr>
      <w:rFonts w:ascii="Tahoma" w:hAnsi="Tahoma"/>
      <w:sz w:val="24"/>
      <w:szCs w:val="24"/>
      <w:lang w:val="pl-PL" w:eastAsia="pl-PL"/>
    </w:rPr>
  </w:style>
  <w:style w:type="paragraph" w:customStyle="1" w:styleId="CharCharChar11">
    <w:name w:val="Char Char Char1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830004"/>
    <w:pPr>
      <w:tabs>
        <w:tab w:val="left" w:pos="709"/>
      </w:tabs>
    </w:pPr>
    <w:rPr>
      <w:rFonts w:ascii="Tahoma" w:hAnsi="Tahoma"/>
      <w:sz w:val="24"/>
      <w:szCs w:val="24"/>
      <w:lang w:val="pl-PL" w:eastAsia="pl-PL"/>
    </w:rPr>
  </w:style>
  <w:style w:type="paragraph" w:customStyle="1" w:styleId="Char3">
    <w:name w:val="Char3"/>
    <w:basedOn w:val="a"/>
    <w:rsid w:val="00830004"/>
    <w:pPr>
      <w:tabs>
        <w:tab w:val="left" w:pos="709"/>
      </w:tabs>
    </w:pPr>
    <w:rPr>
      <w:rFonts w:ascii="Tahoma" w:hAnsi="Tahoma"/>
      <w:sz w:val="24"/>
      <w:szCs w:val="24"/>
      <w:lang w:val="pl-PL" w:eastAsia="pl-PL"/>
    </w:rPr>
  </w:style>
  <w:style w:type="paragraph" w:customStyle="1" w:styleId="CharChar1">
    <w:name w:val="Char Char Знак Знак1"/>
    <w:basedOn w:val="a"/>
    <w:rsid w:val="00830004"/>
    <w:pPr>
      <w:tabs>
        <w:tab w:val="left" w:pos="709"/>
      </w:tabs>
    </w:pPr>
    <w:rPr>
      <w:rFonts w:ascii="Tahoma" w:hAnsi="Tahoma"/>
      <w:sz w:val="24"/>
      <w:szCs w:val="24"/>
      <w:lang w:val="pl-PL" w:eastAsia="pl-PL"/>
    </w:rPr>
  </w:style>
  <w:style w:type="paragraph" w:customStyle="1" w:styleId="CharChar10">
    <w:name w:val="Знак Знак Char Char1"/>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1">
    <w:name w:val="Char Char Char Char Char Char Char Char Char Char Char Char1"/>
    <w:basedOn w:val="a"/>
    <w:rsid w:val="00830004"/>
    <w:pPr>
      <w:tabs>
        <w:tab w:val="left" w:pos="709"/>
      </w:tabs>
    </w:pPr>
    <w:rPr>
      <w:rFonts w:ascii="Tahoma" w:hAnsi="Tahoma"/>
      <w:sz w:val="24"/>
      <w:szCs w:val="24"/>
      <w:lang w:val="pl-PL" w:eastAsia="pl-PL"/>
    </w:rPr>
  </w:style>
  <w:style w:type="paragraph" w:customStyle="1" w:styleId="aff8">
    <w:name w:val="Знак Знак Знак"/>
    <w:basedOn w:val="a"/>
    <w:rsid w:val="00830004"/>
    <w:pPr>
      <w:tabs>
        <w:tab w:val="left" w:pos="709"/>
      </w:tabs>
    </w:pPr>
    <w:rPr>
      <w:rFonts w:ascii="Tahoma" w:hAnsi="Tahoma"/>
      <w:sz w:val="24"/>
      <w:szCs w:val="24"/>
      <w:lang w:val="pl-PL" w:eastAsia="pl-PL"/>
    </w:rPr>
  </w:style>
  <w:style w:type="character" w:customStyle="1" w:styleId="CharChar6">
    <w:name w:val="Char Char6"/>
    <w:rsid w:val="00830004"/>
    <w:rPr>
      <w:sz w:val="16"/>
      <w:szCs w:val="16"/>
      <w:lang w:val="en-AU"/>
    </w:rPr>
  </w:style>
  <w:style w:type="character" w:customStyle="1" w:styleId="FontStyle50">
    <w:name w:val="Font Style50"/>
    <w:rsid w:val="00830004"/>
    <w:rPr>
      <w:rFonts w:ascii="Times New Roman" w:hAnsi="Times New Roman" w:cs="Times New Roman"/>
      <w:sz w:val="22"/>
      <w:szCs w:val="22"/>
    </w:rPr>
  </w:style>
  <w:style w:type="character" w:customStyle="1" w:styleId="CharChar13">
    <w:name w:val="Char Char13"/>
    <w:rsid w:val="00830004"/>
    <w:rPr>
      <w:rFonts w:ascii="Tahoma" w:hAnsi="Tahoma"/>
      <w:b/>
      <w:spacing w:val="20"/>
      <w:sz w:val="22"/>
    </w:rPr>
  </w:style>
  <w:style w:type="paragraph" w:styleId="HTML">
    <w:name w:val="HTML Preformatted"/>
    <w:basedOn w:val="a"/>
    <w:link w:val="HTML0"/>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4"/>
      <w:lang w:val="bg-BG"/>
    </w:rPr>
  </w:style>
  <w:style w:type="character" w:customStyle="1" w:styleId="HTML0">
    <w:name w:val="HTML стандартен Знак"/>
    <w:basedOn w:val="a0"/>
    <w:link w:val="HTML"/>
    <w:rsid w:val="00830004"/>
    <w:rPr>
      <w:rFonts w:ascii="Courier New" w:eastAsia="Times New Roman" w:hAnsi="Courier New" w:cs="Courier New"/>
      <w:sz w:val="20"/>
      <w:szCs w:val="24"/>
      <w:lang w:eastAsia="bg-BG"/>
    </w:rPr>
  </w:style>
  <w:style w:type="paragraph" w:customStyle="1" w:styleId="2CharCharCharChar">
    <w:name w:val="2 Char Char Char Char"/>
    <w:basedOn w:val="a"/>
    <w:rsid w:val="00830004"/>
    <w:pPr>
      <w:tabs>
        <w:tab w:val="left" w:pos="709"/>
      </w:tabs>
    </w:pPr>
    <w:rPr>
      <w:rFonts w:ascii="Tahoma" w:hAnsi="Tahoma"/>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830004"/>
    <w:pPr>
      <w:tabs>
        <w:tab w:val="left" w:pos="709"/>
      </w:tabs>
    </w:pPr>
    <w:rPr>
      <w:rFonts w:ascii="Tahoma" w:hAnsi="Tahoma"/>
      <w:sz w:val="24"/>
      <w:szCs w:val="24"/>
      <w:lang w:val="pl-PL" w:eastAsia="pl-PL"/>
    </w:rPr>
  </w:style>
  <w:style w:type="character" w:styleId="aff9">
    <w:name w:val="Emphasis"/>
    <w:qFormat/>
    <w:rsid w:val="00830004"/>
    <w:rPr>
      <w:b/>
      <w:bCs/>
      <w:i w:val="0"/>
      <w:iCs w:val="0"/>
    </w:rPr>
  </w:style>
  <w:style w:type="character" w:customStyle="1" w:styleId="CharChar8">
    <w:name w:val="Char Char8"/>
    <w:rsid w:val="00830004"/>
    <w:rPr>
      <w:rFonts w:ascii="Tahoma" w:hAnsi="Tahoma"/>
      <w:spacing w:val="20"/>
      <w:sz w:val="22"/>
    </w:rPr>
  </w:style>
  <w:style w:type="character" w:customStyle="1" w:styleId="CharChar7">
    <w:name w:val="Char Char7"/>
    <w:rsid w:val="00830004"/>
    <w:rPr>
      <w:lang w:val="en-AU"/>
    </w:rPr>
  </w:style>
  <w:style w:type="character" w:customStyle="1" w:styleId="small1">
    <w:name w:val="small1"/>
    <w:rsid w:val="00830004"/>
    <w:rPr>
      <w:rFonts w:ascii="Verdana" w:hAnsi="Verdana" w:hint="default"/>
      <w:sz w:val="17"/>
      <w:szCs w:val="17"/>
    </w:rPr>
  </w:style>
  <w:style w:type="character" w:styleId="affa">
    <w:name w:val="Strong"/>
    <w:qFormat/>
    <w:rsid w:val="00830004"/>
    <w:rPr>
      <w:b/>
      <w:bCs/>
    </w:rPr>
  </w:style>
  <w:style w:type="paragraph" w:customStyle="1" w:styleId="Title3">
    <w:name w:val="Title 3"/>
    <w:basedOn w:val="3"/>
    <w:rsid w:val="00830004"/>
    <w:pPr>
      <w:tabs>
        <w:tab w:val="num" w:pos="567"/>
      </w:tabs>
      <w:spacing w:after="0"/>
      <w:ind w:left="567" w:hanging="567"/>
      <w:jc w:val="both"/>
    </w:pPr>
    <w:rPr>
      <w:rFonts w:ascii="Times New Roman" w:hAnsi="Times New Roman" w:cs="Times New Roman"/>
      <w:bCs w:val="0"/>
      <w:sz w:val="28"/>
      <w:szCs w:val="24"/>
    </w:rPr>
  </w:style>
  <w:style w:type="paragraph" w:customStyle="1" w:styleId="Affb">
    <w:name w:val="A"/>
    <w:basedOn w:val="a"/>
    <w:rsid w:val="00830004"/>
    <w:pPr>
      <w:numPr>
        <w:ilvl w:val="12"/>
      </w:numPr>
      <w:spacing w:after="120"/>
      <w:ind w:left="567"/>
      <w:jc w:val="both"/>
    </w:pPr>
    <w:rPr>
      <w:rFonts w:ascii="Arial" w:hAnsi="Arial"/>
      <w:sz w:val="22"/>
      <w:szCs w:val="24"/>
      <w:lang w:val="bg-BG"/>
    </w:rPr>
  </w:style>
  <w:style w:type="paragraph" w:customStyle="1" w:styleId="oddl-nadpis">
    <w:name w:val="oddíl-nadpis"/>
    <w:basedOn w:val="a"/>
    <w:rsid w:val="00830004"/>
    <w:pPr>
      <w:keepNext/>
      <w:widowControl w:val="0"/>
      <w:tabs>
        <w:tab w:val="left" w:pos="567"/>
      </w:tabs>
      <w:spacing w:before="240" w:line="240" w:lineRule="exact"/>
    </w:pPr>
    <w:rPr>
      <w:rFonts w:ascii="Arial" w:hAnsi="Arial"/>
      <w:b/>
      <w:sz w:val="24"/>
      <w:szCs w:val="24"/>
      <w:lang w:val="cs-CZ"/>
    </w:rPr>
  </w:style>
  <w:style w:type="character" w:customStyle="1" w:styleId="CharChar3">
    <w:name w:val="Char Char3"/>
    <w:rsid w:val="00830004"/>
    <w:rPr>
      <w:rFonts w:ascii="Courier New" w:hAnsi="Courier New"/>
      <w:lang w:val="en-US" w:eastAsia="en-US"/>
    </w:rPr>
  </w:style>
  <w:style w:type="paragraph" w:customStyle="1" w:styleId="2CharCharCharCharCharCharChar">
    <w:name w:val="2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normaltableau">
    <w:name w:val="normal_tableau"/>
    <w:basedOn w:val="a"/>
    <w:rsid w:val="00830004"/>
    <w:pPr>
      <w:spacing w:before="120" w:after="120"/>
      <w:jc w:val="both"/>
    </w:pPr>
    <w:rPr>
      <w:rFonts w:ascii="Optima" w:hAnsi="Optima"/>
      <w:sz w:val="22"/>
      <w:szCs w:val="24"/>
      <w:lang w:val="bg-BG" w:eastAsia="en-GB"/>
    </w:rPr>
  </w:style>
  <w:style w:type="paragraph" w:customStyle="1" w:styleId="CharCharCharCharCharCharCharCharCharChar">
    <w:name w:val="Char Char Char Char Char Char Char Char Char Char"/>
    <w:basedOn w:val="a"/>
    <w:rsid w:val="00830004"/>
    <w:pPr>
      <w:tabs>
        <w:tab w:val="left" w:pos="709"/>
      </w:tabs>
    </w:pPr>
    <w:rPr>
      <w:rFonts w:ascii="Tahoma" w:hAnsi="Tahoma"/>
      <w:sz w:val="24"/>
      <w:szCs w:val="24"/>
      <w:lang w:val="pl-PL" w:eastAsia="pl-PL"/>
    </w:rPr>
  </w:style>
  <w:style w:type="paragraph" w:customStyle="1" w:styleId="15">
    <w:name w:val="1"/>
    <w:basedOn w:val="a"/>
    <w:rsid w:val="00830004"/>
    <w:pPr>
      <w:tabs>
        <w:tab w:val="left" w:pos="709"/>
      </w:tabs>
    </w:pPr>
    <w:rPr>
      <w:rFonts w:ascii="Tahoma" w:hAnsi="Tahoma"/>
      <w:sz w:val="24"/>
      <w:szCs w:val="24"/>
      <w:lang w:val="pl-PL" w:eastAsia="pl-PL"/>
    </w:rPr>
  </w:style>
  <w:style w:type="paragraph" w:customStyle="1" w:styleId="1CharCharChar1">
    <w:name w:val="1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
    <w:name w:val="Char Char Char Char Char Char Char Char Char Char Char Char1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2">
    <w:name w:val="Char Char"/>
    <w:basedOn w:val="a"/>
    <w:rsid w:val="00830004"/>
    <w:pPr>
      <w:tabs>
        <w:tab w:val="left" w:pos="709"/>
      </w:tabs>
    </w:pPr>
    <w:rPr>
      <w:rFonts w:ascii="Tahoma" w:hAnsi="Tahoma"/>
      <w:sz w:val="24"/>
      <w:szCs w:val="24"/>
      <w:lang w:val="pl-PL" w:eastAsia="pl-PL"/>
    </w:rPr>
  </w:style>
  <w:style w:type="paragraph" w:customStyle="1" w:styleId="CharCharCharCharCharCharCharCharChar">
    <w:name w:val="Char Char Char Char Char Char Char Char Char"/>
    <w:basedOn w:val="a"/>
    <w:rsid w:val="00830004"/>
    <w:pPr>
      <w:tabs>
        <w:tab w:val="left" w:pos="709"/>
      </w:tabs>
    </w:pPr>
    <w:rPr>
      <w:rFonts w:ascii="Tahoma" w:hAnsi="Tahoma"/>
      <w:sz w:val="24"/>
      <w:szCs w:val="24"/>
      <w:lang w:val="pl-PL" w:eastAsia="pl-PL"/>
    </w:rPr>
  </w:style>
  <w:style w:type="paragraph" w:customStyle="1" w:styleId="1CharCharChar1CharCharCharCharCharChar">
    <w:name w:val="1 Char Char Char1 Char Char Char Char Char Char"/>
    <w:basedOn w:val="a"/>
    <w:rsid w:val="00830004"/>
    <w:pPr>
      <w:tabs>
        <w:tab w:val="left" w:pos="709"/>
      </w:tabs>
    </w:pPr>
    <w:rPr>
      <w:rFonts w:ascii="Tahoma" w:hAnsi="Tahoma"/>
      <w:sz w:val="24"/>
      <w:szCs w:val="24"/>
      <w:lang w:val="pl-PL" w:eastAsia="pl-PL"/>
    </w:rPr>
  </w:style>
  <w:style w:type="paragraph" w:customStyle="1" w:styleId="2Char">
    <w:name w:val="2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a"/>
    <w:rsid w:val="00830004"/>
    <w:pPr>
      <w:tabs>
        <w:tab w:val="left" w:pos="709"/>
      </w:tabs>
    </w:pPr>
    <w:rPr>
      <w:rFonts w:ascii="Tahoma" w:hAnsi="Tahoma"/>
      <w:sz w:val="24"/>
      <w:szCs w:val="24"/>
      <w:lang w:val="pl-PL" w:eastAsia="pl-PL"/>
    </w:rPr>
  </w:style>
  <w:style w:type="paragraph" w:customStyle="1" w:styleId="Char1CharCharChar1CharCharCharCharCharCharCharChar0">
    <w:name w:val="Char1 Char Char Char1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830004"/>
    <w:pPr>
      <w:tabs>
        <w:tab w:val="left" w:pos="709"/>
      </w:tabs>
    </w:pPr>
    <w:rPr>
      <w:rFonts w:ascii="Tahoma" w:hAnsi="Tahoma"/>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830004"/>
    <w:pPr>
      <w:tabs>
        <w:tab w:val="left" w:pos="709"/>
      </w:tabs>
    </w:pPr>
    <w:rPr>
      <w:rFonts w:ascii="Tahoma" w:hAnsi="Tahoma"/>
      <w:sz w:val="24"/>
      <w:szCs w:val="24"/>
      <w:lang w:val="pl-PL" w:eastAsia="pl-PL"/>
    </w:rPr>
  </w:style>
  <w:style w:type="paragraph" w:customStyle="1" w:styleId="Style">
    <w:name w:val="Style"/>
    <w:rsid w:val="0083000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0">
    <w:name w:val="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1Char">
    <w:name w:val="Char Char Char Char Char Char1 Char"/>
    <w:basedOn w:val="a"/>
    <w:rsid w:val="00830004"/>
    <w:pPr>
      <w:tabs>
        <w:tab w:val="left" w:pos="709"/>
      </w:tabs>
    </w:pPr>
    <w:rPr>
      <w:rFonts w:ascii="Tahoma" w:hAnsi="Tahoma"/>
      <w:sz w:val="24"/>
      <w:szCs w:val="24"/>
      <w:lang w:val="pl-PL" w:eastAsia="pl-PL"/>
    </w:rPr>
  </w:style>
  <w:style w:type="paragraph" w:customStyle="1" w:styleId="Char0">
    <w:name w:val="Char"/>
    <w:basedOn w:val="a"/>
    <w:rsid w:val="00830004"/>
    <w:pPr>
      <w:tabs>
        <w:tab w:val="left" w:pos="709"/>
      </w:tabs>
      <w:spacing w:before="120" w:after="120"/>
      <w:ind w:left="360"/>
      <w:jc w:val="center"/>
    </w:pPr>
    <w:rPr>
      <w:rFonts w:ascii="Tahoma" w:hAnsi="Tahoma"/>
      <w:b/>
      <w:bCs/>
      <w:sz w:val="24"/>
      <w:szCs w:val="28"/>
      <w:lang w:val="pl-PL" w:eastAsia="pl-PL"/>
    </w:rPr>
  </w:style>
  <w:style w:type="paragraph" w:customStyle="1" w:styleId="Style6">
    <w:name w:val="Style6"/>
    <w:basedOn w:val="a"/>
    <w:rsid w:val="00830004"/>
    <w:pPr>
      <w:widowControl w:val="0"/>
      <w:autoSpaceDE w:val="0"/>
      <w:autoSpaceDN w:val="0"/>
      <w:adjustRightInd w:val="0"/>
      <w:spacing w:line="263" w:lineRule="exact"/>
      <w:jc w:val="both"/>
    </w:pPr>
    <w:rPr>
      <w:rFonts w:ascii="Times New Roman" w:hAnsi="Times New Roman"/>
      <w:sz w:val="24"/>
      <w:szCs w:val="24"/>
      <w:lang w:val="bg-BG"/>
    </w:rPr>
  </w:style>
  <w:style w:type="character" w:customStyle="1" w:styleId="FontStyle24">
    <w:name w:val="Font Style24"/>
    <w:rsid w:val="00830004"/>
    <w:rPr>
      <w:rFonts w:ascii="Times New Roman" w:hAnsi="Times New Roman" w:cs="Times New Roman"/>
      <w:sz w:val="22"/>
      <w:szCs w:val="22"/>
    </w:rPr>
  </w:style>
  <w:style w:type="paragraph" w:customStyle="1" w:styleId="Style18">
    <w:name w:val="Style18"/>
    <w:basedOn w:val="a"/>
    <w:rsid w:val="00830004"/>
    <w:pPr>
      <w:spacing w:before="120" w:after="120" w:line="280" w:lineRule="atLeast"/>
      <w:ind w:left="360"/>
      <w:jc w:val="center"/>
    </w:pPr>
    <w:rPr>
      <w:rFonts w:ascii="Times New Roman" w:hAnsi="Times New Roman"/>
      <w:bCs/>
      <w:szCs w:val="32"/>
      <w:lang w:val="bg-BG"/>
    </w:rPr>
  </w:style>
  <w:style w:type="paragraph" w:customStyle="1" w:styleId="BodyText21">
    <w:name w:val="Body Text 21"/>
    <w:basedOn w:val="a"/>
    <w:rsid w:val="00830004"/>
    <w:pPr>
      <w:widowControl w:val="0"/>
      <w:overflowPunct w:val="0"/>
      <w:autoSpaceDE w:val="0"/>
      <w:autoSpaceDN w:val="0"/>
      <w:adjustRightInd w:val="0"/>
      <w:jc w:val="center"/>
      <w:textAlignment w:val="baseline"/>
    </w:pPr>
    <w:rPr>
      <w:rFonts w:ascii="Times New Roman" w:hAnsi="Times New Roman"/>
      <w:b/>
      <w:sz w:val="24"/>
      <w:szCs w:val="24"/>
      <w:lang w:val="en-US"/>
    </w:rPr>
  </w:style>
  <w:style w:type="paragraph" w:customStyle="1" w:styleId="FR2">
    <w:name w:val="FR2"/>
    <w:rsid w:val="00830004"/>
    <w:pPr>
      <w:widowControl w:val="0"/>
      <w:spacing w:after="0" w:line="240" w:lineRule="auto"/>
      <w:jc w:val="right"/>
    </w:pPr>
    <w:rPr>
      <w:rFonts w:ascii="Arial" w:eastAsia="Times New Roman" w:hAnsi="Arial" w:cs="Times New Roman"/>
      <w:snapToGrid w:val="0"/>
      <w:sz w:val="24"/>
      <w:szCs w:val="20"/>
    </w:rPr>
  </w:style>
  <w:style w:type="paragraph" w:customStyle="1" w:styleId="Style8">
    <w:name w:val="Style8"/>
    <w:basedOn w:val="a"/>
    <w:rsid w:val="00830004"/>
    <w:pPr>
      <w:spacing w:before="120" w:after="120"/>
      <w:ind w:right="20"/>
      <w:jc w:val="both"/>
    </w:pPr>
    <w:rPr>
      <w:rFonts w:ascii="Times New Roman" w:eastAsia="Arial Unicode MS" w:hAnsi="Times New Roman"/>
      <w:sz w:val="24"/>
      <w:szCs w:val="24"/>
      <w:lang w:val="ru-RU"/>
    </w:rPr>
  </w:style>
  <w:style w:type="paragraph" w:customStyle="1" w:styleId="Style2">
    <w:name w:val="Style2"/>
    <w:basedOn w:val="a"/>
    <w:rsid w:val="00830004"/>
    <w:pPr>
      <w:widowControl w:val="0"/>
      <w:autoSpaceDE w:val="0"/>
      <w:autoSpaceDN w:val="0"/>
      <w:adjustRightInd w:val="0"/>
      <w:spacing w:line="265" w:lineRule="exact"/>
      <w:ind w:firstLine="713"/>
      <w:jc w:val="both"/>
    </w:pPr>
    <w:rPr>
      <w:rFonts w:ascii="Times New Roman" w:hAnsi="Times New Roman"/>
      <w:sz w:val="24"/>
      <w:szCs w:val="24"/>
      <w:lang w:val="bg-BG"/>
    </w:rPr>
  </w:style>
  <w:style w:type="paragraph" w:customStyle="1" w:styleId="Style4">
    <w:name w:val="Style4"/>
    <w:basedOn w:val="a"/>
    <w:rsid w:val="00830004"/>
    <w:pPr>
      <w:widowControl w:val="0"/>
      <w:autoSpaceDE w:val="0"/>
      <w:autoSpaceDN w:val="0"/>
      <w:adjustRightInd w:val="0"/>
      <w:spacing w:line="277" w:lineRule="exact"/>
      <w:ind w:hanging="140"/>
    </w:pPr>
    <w:rPr>
      <w:rFonts w:ascii="Times New Roman" w:hAnsi="Times New Roman"/>
      <w:sz w:val="24"/>
      <w:szCs w:val="24"/>
      <w:lang w:val="bg-BG"/>
    </w:rPr>
  </w:style>
  <w:style w:type="paragraph" w:customStyle="1" w:styleId="Style12">
    <w:name w:val="Style12"/>
    <w:basedOn w:val="a"/>
    <w:rsid w:val="00830004"/>
    <w:pPr>
      <w:widowControl w:val="0"/>
      <w:autoSpaceDE w:val="0"/>
      <w:autoSpaceDN w:val="0"/>
      <w:adjustRightInd w:val="0"/>
      <w:spacing w:line="247" w:lineRule="exact"/>
      <w:ind w:firstLine="720"/>
      <w:jc w:val="both"/>
    </w:pPr>
    <w:rPr>
      <w:rFonts w:ascii="Times New Roman" w:hAnsi="Times New Roman"/>
      <w:sz w:val="24"/>
      <w:szCs w:val="24"/>
      <w:lang w:val="bg-BG"/>
    </w:rPr>
  </w:style>
  <w:style w:type="paragraph" w:customStyle="1" w:styleId="Style5">
    <w:name w:val="Style5"/>
    <w:basedOn w:val="a"/>
    <w:rsid w:val="00830004"/>
    <w:pPr>
      <w:widowControl w:val="0"/>
      <w:autoSpaceDE w:val="0"/>
      <w:autoSpaceDN w:val="0"/>
      <w:adjustRightInd w:val="0"/>
      <w:spacing w:line="263" w:lineRule="exact"/>
      <w:ind w:firstLine="626"/>
      <w:jc w:val="both"/>
    </w:pPr>
    <w:rPr>
      <w:rFonts w:ascii="Times New Roman" w:hAnsi="Times New Roman"/>
      <w:sz w:val="24"/>
      <w:szCs w:val="24"/>
      <w:lang w:val="bg-BG"/>
    </w:rPr>
  </w:style>
  <w:style w:type="paragraph" w:customStyle="1" w:styleId="Style1">
    <w:name w:val="Style1"/>
    <w:basedOn w:val="a"/>
    <w:rsid w:val="00830004"/>
    <w:pPr>
      <w:widowControl w:val="0"/>
      <w:autoSpaceDE w:val="0"/>
      <w:autoSpaceDN w:val="0"/>
      <w:adjustRightInd w:val="0"/>
    </w:pPr>
    <w:rPr>
      <w:rFonts w:ascii="Times New Roman" w:hAnsi="Times New Roman"/>
      <w:sz w:val="24"/>
      <w:szCs w:val="24"/>
      <w:lang w:val="bg-BG"/>
    </w:rPr>
  </w:style>
  <w:style w:type="paragraph" w:customStyle="1" w:styleId="Style3">
    <w:name w:val="Style3"/>
    <w:basedOn w:val="a"/>
    <w:rsid w:val="00830004"/>
    <w:pPr>
      <w:widowControl w:val="0"/>
      <w:autoSpaceDE w:val="0"/>
      <w:autoSpaceDN w:val="0"/>
      <w:adjustRightInd w:val="0"/>
      <w:spacing w:line="209" w:lineRule="exact"/>
      <w:jc w:val="both"/>
    </w:pPr>
    <w:rPr>
      <w:rFonts w:ascii="Times New Roman" w:hAnsi="Times New Roman"/>
      <w:sz w:val="24"/>
      <w:szCs w:val="24"/>
      <w:lang w:val="bg-BG"/>
    </w:rPr>
  </w:style>
  <w:style w:type="paragraph" w:customStyle="1" w:styleId="Style7">
    <w:name w:val="Style7"/>
    <w:basedOn w:val="a"/>
    <w:rsid w:val="00830004"/>
    <w:pPr>
      <w:widowControl w:val="0"/>
      <w:autoSpaceDE w:val="0"/>
      <w:autoSpaceDN w:val="0"/>
      <w:adjustRightInd w:val="0"/>
      <w:spacing w:line="295" w:lineRule="exact"/>
      <w:ind w:hanging="349"/>
      <w:jc w:val="both"/>
    </w:pPr>
    <w:rPr>
      <w:rFonts w:ascii="Times New Roman" w:hAnsi="Times New Roman"/>
      <w:sz w:val="24"/>
      <w:szCs w:val="24"/>
      <w:lang w:val="bg-BG"/>
    </w:rPr>
  </w:style>
  <w:style w:type="character" w:customStyle="1" w:styleId="FontStyle16">
    <w:name w:val="Font Style16"/>
    <w:rsid w:val="00830004"/>
    <w:rPr>
      <w:rFonts w:ascii="Times New Roman" w:hAnsi="Times New Roman" w:cs="Times New Roman"/>
      <w:b/>
      <w:bCs/>
      <w:spacing w:val="10"/>
      <w:sz w:val="24"/>
      <w:szCs w:val="24"/>
    </w:rPr>
  </w:style>
  <w:style w:type="character" w:customStyle="1" w:styleId="FontStyle17">
    <w:name w:val="Font Style17"/>
    <w:rsid w:val="00830004"/>
    <w:rPr>
      <w:rFonts w:ascii="Times New Roman" w:hAnsi="Times New Roman" w:cs="Times New Roman"/>
      <w:i/>
      <w:iCs/>
      <w:sz w:val="16"/>
      <w:szCs w:val="16"/>
    </w:rPr>
  </w:style>
  <w:style w:type="paragraph" w:customStyle="1" w:styleId="Style10">
    <w:name w:val="Style10"/>
    <w:basedOn w:val="a"/>
    <w:rsid w:val="00830004"/>
    <w:pPr>
      <w:widowControl w:val="0"/>
      <w:autoSpaceDE w:val="0"/>
      <w:autoSpaceDN w:val="0"/>
      <w:adjustRightInd w:val="0"/>
    </w:pPr>
    <w:rPr>
      <w:rFonts w:ascii="Times New Roman" w:hAnsi="Times New Roman"/>
      <w:sz w:val="24"/>
      <w:szCs w:val="24"/>
      <w:lang w:val="bg-BG"/>
    </w:rPr>
  </w:style>
  <w:style w:type="paragraph" w:customStyle="1" w:styleId="Style11">
    <w:name w:val="Style11"/>
    <w:basedOn w:val="a"/>
    <w:rsid w:val="00830004"/>
    <w:pPr>
      <w:widowControl w:val="0"/>
      <w:autoSpaceDE w:val="0"/>
      <w:autoSpaceDN w:val="0"/>
      <w:adjustRightInd w:val="0"/>
    </w:pPr>
    <w:rPr>
      <w:rFonts w:ascii="Times New Roman" w:hAnsi="Times New Roman"/>
      <w:sz w:val="24"/>
      <w:szCs w:val="24"/>
      <w:lang w:val="bg-BG"/>
    </w:rPr>
  </w:style>
  <w:style w:type="character" w:customStyle="1" w:styleId="FontStyle18">
    <w:name w:val="Font Style18"/>
    <w:rsid w:val="00830004"/>
    <w:rPr>
      <w:rFonts w:ascii="Times New Roman" w:hAnsi="Times New Roman" w:cs="Times New Roman"/>
      <w:b/>
      <w:bCs/>
      <w:spacing w:val="10"/>
      <w:sz w:val="24"/>
      <w:szCs w:val="24"/>
    </w:rPr>
  </w:style>
  <w:style w:type="character" w:customStyle="1" w:styleId="FontStyle19">
    <w:name w:val="Font Style19"/>
    <w:rsid w:val="00830004"/>
    <w:rPr>
      <w:rFonts w:ascii="Times New Roman" w:hAnsi="Times New Roman" w:cs="Times New Roman"/>
      <w:i/>
      <w:iCs/>
      <w:spacing w:val="10"/>
      <w:sz w:val="20"/>
      <w:szCs w:val="20"/>
    </w:rPr>
  </w:style>
  <w:style w:type="character" w:customStyle="1" w:styleId="FontStyle20">
    <w:name w:val="Font Style20"/>
    <w:rsid w:val="00830004"/>
    <w:rPr>
      <w:rFonts w:ascii="Times New Roman" w:hAnsi="Times New Roman" w:cs="Times New Roman"/>
      <w:sz w:val="20"/>
      <w:szCs w:val="20"/>
    </w:rPr>
  </w:style>
  <w:style w:type="paragraph" w:customStyle="1" w:styleId="NoSpacing2">
    <w:name w:val="No Spacing2"/>
    <w:link w:val="NoSpacingChar"/>
    <w:qFormat/>
    <w:rsid w:val="00830004"/>
    <w:pPr>
      <w:spacing w:after="0" w:line="240" w:lineRule="auto"/>
    </w:pPr>
    <w:rPr>
      <w:rFonts w:ascii="Courier New" w:eastAsia="Calibri" w:hAnsi="Courier New" w:cs="Times New Roman"/>
      <w:sz w:val="20"/>
    </w:rPr>
  </w:style>
  <w:style w:type="character" w:customStyle="1" w:styleId="NoSpacingChar">
    <w:name w:val="No Spacing Char"/>
    <w:link w:val="NoSpacing2"/>
    <w:rsid w:val="00830004"/>
    <w:rPr>
      <w:rFonts w:ascii="Courier New" w:eastAsia="Calibri" w:hAnsi="Courier New" w:cs="Times New Roman"/>
      <w:sz w:val="20"/>
    </w:rPr>
  </w:style>
  <w:style w:type="character" w:customStyle="1" w:styleId="FontStyle122">
    <w:name w:val="Font Style122"/>
    <w:rsid w:val="00830004"/>
    <w:rPr>
      <w:rFonts w:ascii="Times New Roman" w:hAnsi="Times New Roman" w:cs="Times New Roman"/>
      <w:sz w:val="20"/>
      <w:szCs w:val="20"/>
    </w:rPr>
  </w:style>
  <w:style w:type="character" w:customStyle="1" w:styleId="FontStyle124">
    <w:name w:val="Font Style124"/>
    <w:rsid w:val="00830004"/>
    <w:rPr>
      <w:rFonts w:ascii="Times New Roman" w:hAnsi="Times New Roman" w:cs="Times New Roman"/>
      <w:i/>
      <w:iCs/>
      <w:sz w:val="20"/>
      <w:szCs w:val="20"/>
    </w:rPr>
  </w:style>
  <w:style w:type="paragraph" w:customStyle="1" w:styleId="Style87">
    <w:name w:val="Style87"/>
    <w:basedOn w:val="a"/>
    <w:rsid w:val="00830004"/>
    <w:pPr>
      <w:widowControl w:val="0"/>
      <w:autoSpaceDE w:val="0"/>
      <w:autoSpaceDN w:val="0"/>
      <w:adjustRightInd w:val="0"/>
      <w:spacing w:line="277" w:lineRule="exact"/>
      <w:jc w:val="both"/>
    </w:pPr>
    <w:rPr>
      <w:rFonts w:ascii="Times New Roman" w:hAnsi="Times New Roman"/>
      <w:sz w:val="24"/>
      <w:szCs w:val="24"/>
      <w:lang w:val="bg-BG"/>
    </w:rPr>
  </w:style>
  <w:style w:type="paragraph" w:styleId="16">
    <w:name w:val="index 1"/>
    <w:basedOn w:val="a"/>
    <w:next w:val="a"/>
    <w:autoRedefine/>
    <w:semiHidden/>
    <w:rsid w:val="00830004"/>
    <w:pPr>
      <w:widowControl w:val="0"/>
      <w:tabs>
        <w:tab w:val="right" w:leader="dot" w:pos="9360"/>
      </w:tabs>
      <w:suppressAutoHyphens/>
      <w:ind w:left="1440" w:right="720" w:hanging="1440"/>
    </w:pPr>
    <w:rPr>
      <w:rFonts w:ascii="Courier New" w:hAnsi="Courier New"/>
      <w:sz w:val="24"/>
      <w:szCs w:val="24"/>
      <w:lang w:val="en-US"/>
    </w:rPr>
  </w:style>
  <w:style w:type="paragraph" w:customStyle="1" w:styleId="26">
    <w:name w:val="Изнесен текст2"/>
    <w:basedOn w:val="a"/>
    <w:semiHidden/>
    <w:rsid w:val="00830004"/>
    <w:rPr>
      <w:rFonts w:ascii="Tahoma" w:hAnsi="Tahoma" w:cs="Tahoma"/>
      <w:sz w:val="16"/>
      <w:szCs w:val="16"/>
      <w:lang w:val="bg-BG"/>
    </w:rPr>
  </w:style>
  <w:style w:type="paragraph" w:customStyle="1" w:styleId="27">
    <w:name w:val="Предмет на коментар2"/>
    <w:basedOn w:val="a9"/>
    <w:next w:val="a9"/>
    <w:semiHidden/>
    <w:rsid w:val="00830004"/>
    <w:rPr>
      <w:rFonts w:ascii="Times New Roman" w:hAnsi="Times New Roman"/>
      <w:b/>
      <w:bCs/>
      <w:szCs w:val="24"/>
      <w:lang w:val="bg-BG"/>
    </w:rPr>
  </w:style>
  <w:style w:type="paragraph" w:customStyle="1" w:styleId="CharCharCharCharCharCharChar1CharCharCharCharCharCharCharCharChar1">
    <w:name w:val="Char Char Char Char Char Char Char1 Char Char Char Char Char Char Char Char Char1"/>
    <w:basedOn w:val="a"/>
    <w:semiHidden/>
    <w:rsid w:val="00830004"/>
    <w:pPr>
      <w:tabs>
        <w:tab w:val="left" w:pos="709"/>
      </w:tabs>
    </w:pPr>
    <w:rPr>
      <w:rFonts w:ascii="Tahoma" w:hAnsi="Tahoma"/>
      <w:sz w:val="24"/>
      <w:szCs w:val="24"/>
      <w:lang w:val="pl-PL" w:eastAsia="pl-PL"/>
    </w:rPr>
  </w:style>
  <w:style w:type="paragraph" w:customStyle="1" w:styleId="OPACtext">
    <w:name w:val="OPAC text"/>
    <w:basedOn w:val="a"/>
    <w:semiHidden/>
    <w:rsid w:val="00830004"/>
    <w:pPr>
      <w:spacing w:before="120" w:after="120"/>
      <w:ind w:firstLine="709"/>
      <w:jc w:val="both"/>
    </w:pPr>
    <w:rPr>
      <w:rFonts w:ascii="Times New Roman" w:eastAsia="MS Mincho" w:hAnsi="Times New Roman"/>
      <w:sz w:val="24"/>
      <w:szCs w:val="16"/>
      <w:lang w:val="bg-BG"/>
    </w:rPr>
  </w:style>
  <w:style w:type="paragraph" w:customStyle="1" w:styleId="CharCharCharCharCharCharCharCharCharCharCharCharCharChar">
    <w:name w:val="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
    <w:name w:val="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0">
    <w:name w:val="Знак Знак Char Char Char Char Char Char Char Char Char"/>
    <w:basedOn w:val="a"/>
    <w:rsid w:val="00830004"/>
    <w:pPr>
      <w:tabs>
        <w:tab w:val="left" w:pos="709"/>
      </w:tabs>
    </w:pPr>
    <w:rPr>
      <w:rFonts w:ascii="Tahoma" w:hAnsi="Tahoma"/>
      <w:sz w:val="24"/>
      <w:szCs w:val="24"/>
      <w:lang w:val="pl-PL" w:eastAsia="pl-PL"/>
    </w:rPr>
  </w:style>
  <w:style w:type="character" w:customStyle="1" w:styleId="FontStyle182">
    <w:name w:val="Font Style182"/>
    <w:rsid w:val="00830004"/>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
    <w:name w:val="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1">
    <w:name w:val="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5">
    <w:name w:val="Знак Знак Char"/>
    <w:basedOn w:val="a"/>
    <w:rsid w:val="00830004"/>
    <w:pPr>
      <w:tabs>
        <w:tab w:val="left" w:pos="709"/>
      </w:tabs>
    </w:pPr>
    <w:rPr>
      <w:rFonts w:ascii="Tahoma" w:hAnsi="Tahoma"/>
      <w:sz w:val="24"/>
      <w:szCs w:val="24"/>
      <w:lang w:val="pl-PL" w:eastAsia="pl-PL"/>
    </w:rPr>
  </w:style>
  <w:style w:type="character" w:customStyle="1" w:styleId="FontStyle32">
    <w:name w:val="Font Style32"/>
    <w:rsid w:val="00830004"/>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Char11">
    <w:name w:val="Char Char1 Знак Знак"/>
    <w:basedOn w:val="a"/>
    <w:rsid w:val="00830004"/>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830004"/>
    <w:pPr>
      <w:tabs>
        <w:tab w:val="left" w:pos="709"/>
      </w:tabs>
    </w:pPr>
    <w:rPr>
      <w:rFonts w:ascii="Tahoma" w:hAnsi="Tahoma"/>
      <w:sz w:val="24"/>
      <w:szCs w:val="24"/>
      <w:lang w:val="pl-PL" w:eastAsia="pl-PL"/>
    </w:rPr>
  </w:style>
  <w:style w:type="character" w:customStyle="1" w:styleId="FontStyle23">
    <w:name w:val="Font Style23"/>
    <w:rsid w:val="00830004"/>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830004"/>
    <w:pPr>
      <w:tabs>
        <w:tab w:val="left" w:pos="709"/>
      </w:tabs>
    </w:pPr>
    <w:rPr>
      <w:rFonts w:ascii="Tahoma" w:hAnsi="Tahoma"/>
      <w:sz w:val="24"/>
      <w:szCs w:val="24"/>
      <w:lang w:val="pl-PL" w:eastAsia="pl-PL"/>
    </w:rPr>
  </w:style>
  <w:style w:type="paragraph" w:customStyle="1" w:styleId="CharCharCharCharCharCharChar0">
    <w:name w:val="Char Char Char Char Char Char Char"/>
    <w:basedOn w:val="a"/>
    <w:rsid w:val="00830004"/>
    <w:pPr>
      <w:tabs>
        <w:tab w:val="left" w:pos="709"/>
      </w:tabs>
      <w:spacing w:line="360" w:lineRule="auto"/>
    </w:pPr>
    <w:rPr>
      <w:rFonts w:ascii="Tahoma" w:hAnsi="Tahoma"/>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17">
    <w:name w:val="Знак Знак1"/>
    <w:basedOn w:val="a"/>
    <w:rsid w:val="00830004"/>
    <w:pPr>
      <w:tabs>
        <w:tab w:val="left" w:pos="709"/>
      </w:tabs>
    </w:pPr>
    <w:rPr>
      <w:rFonts w:ascii="Tahoma" w:hAnsi="Tahoma"/>
      <w:sz w:val="24"/>
      <w:szCs w:val="24"/>
      <w:lang w:val="pl-PL" w:eastAsia="pl-PL"/>
    </w:rPr>
  </w:style>
  <w:style w:type="character" w:customStyle="1" w:styleId="newdocreference">
    <w:name w:val="newdocreference"/>
    <w:basedOn w:val="a0"/>
    <w:rsid w:val="00830004"/>
  </w:style>
  <w:style w:type="character" w:customStyle="1" w:styleId="FontStyle63">
    <w:name w:val="Font Style63"/>
    <w:rsid w:val="00830004"/>
    <w:rPr>
      <w:rFonts w:ascii="Verdana" w:hAnsi="Verdana"/>
      <w:sz w:val="20"/>
    </w:rPr>
  </w:style>
  <w:style w:type="paragraph" w:customStyle="1" w:styleId="5Text">
    <w:name w:val="5 Text"/>
    <w:basedOn w:val="a"/>
    <w:link w:val="5TextChar"/>
    <w:rsid w:val="00830004"/>
    <w:pPr>
      <w:spacing w:line="360" w:lineRule="auto"/>
      <w:ind w:firstLine="680"/>
      <w:jc w:val="both"/>
    </w:pPr>
    <w:rPr>
      <w:rFonts w:ascii="Times New Roman" w:eastAsia="Calibri" w:hAnsi="Times New Roman"/>
      <w:shadow/>
      <w:sz w:val="24"/>
      <w:szCs w:val="24"/>
      <w:lang w:val="bg-BG"/>
    </w:rPr>
  </w:style>
  <w:style w:type="character" w:customStyle="1" w:styleId="5TextChar">
    <w:name w:val="5 Text Char"/>
    <w:link w:val="5Text"/>
    <w:locked/>
    <w:rsid w:val="00830004"/>
    <w:rPr>
      <w:rFonts w:ascii="Times New Roman" w:eastAsia="Calibri" w:hAnsi="Times New Roman" w:cs="Times New Roman"/>
      <w:shadow/>
      <w:sz w:val="24"/>
      <w:szCs w:val="24"/>
      <w:lang w:eastAsia="bg-BG"/>
    </w:rPr>
  </w:style>
  <w:style w:type="paragraph" w:customStyle="1" w:styleId="newStyle1">
    <w:name w:val="new Style1"/>
    <w:basedOn w:val="a"/>
    <w:link w:val="newStyle1Char1"/>
    <w:rsid w:val="00830004"/>
    <w:pPr>
      <w:widowControl w:val="0"/>
      <w:tabs>
        <w:tab w:val="right" w:pos="8789"/>
      </w:tabs>
      <w:suppressAutoHyphens/>
      <w:spacing w:before="120" w:line="280" w:lineRule="atLeast"/>
      <w:ind w:left="360" w:firstLine="709"/>
      <w:jc w:val="both"/>
    </w:pPr>
    <w:rPr>
      <w:rFonts w:ascii="Arial" w:eastAsia="Calibri" w:hAnsi="Arial"/>
      <w:snapToGrid w:val="0"/>
      <w:spacing w:val="-2"/>
      <w:sz w:val="20"/>
      <w:szCs w:val="24"/>
      <w:lang w:val="bg-BG"/>
    </w:rPr>
  </w:style>
  <w:style w:type="character" w:customStyle="1" w:styleId="newStyle1Char1">
    <w:name w:val="new Style1 Char1"/>
    <w:link w:val="newStyle1"/>
    <w:locked/>
    <w:rsid w:val="00830004"/>
    <w:rPr>
      <w:rFonts w:ascii="Arial" w:eastAsia="Calibri" w:hAnsi="Arial" w:cs="Times New Roman"/>
      <w:snapToGrid w:val="0"/>
      <w:spacing w:val="-2"/>
      <w:sz w:val="20"/>
      <w:szCs w:val="24"/>
      <w:lang w:eastAsia="bg-BG"/>
    </w:rPr>
  </w:style>
  <w:style w:type="character" w:customStyle="1" w:styleId="BodyChar">
    <w:name w:val="Body Char"/>
    <w:link w:val="Body"/>
    <w:locked/>
    <w:rsid w:val="00830004"/>
    <w:rPr>
      <w:rFonts w:ascii="Arial Narrow" w:hAnsi="Arial Narrow"/>
      <w:sz w:val="24"/>
      <w:szCs w:val="24"/>
    </w:rPr>
  </w:style>
  <w:style w:type="paragraph" w:customStyle="1" w:styleId="Body">
    <w:name w:val="Body"/>
    <w:basedOn w:val="a"/>
    <w:link w:val="BodyChar"/>
    <w:rsid w:val="00830004"/>
    <w:pPr>
      <w:spacing w:before="120" w:after="120"/>
      <w:ind w:firstLine="709"/>
      <w:jc w:val="both"/>
    </w:pPr>
    <w:rPr>
      <w:rFonts w:ascii="Arial Narrow" w:eastAsiaTheme="minorHAnsi" w:hAnsi="Arial Narrow" w:cstheme="minorBidi"/>
      <w:sz w:val="24"/>
      <w:szCs w:val="24"/>
      <w:lang w:val="bg-BG" w:eastAsia="en-US"/>
    </w:rPr>
  </w:style>
  <w:style w:type="paragraph" w:customStyle="1" w:styleId="Normal1">
    <w:name w:val="Normal 1"/>
    <w:basedOn w:val="a"/>
    <w:link w:val="Normal1Char"/>
    <w:qFormat/>
    <w:rsid w:val="00830004"/>
    <w:pPr>
      <w:ind w:firstLine="720"/>
      <w:jc w:val="both"/>
    </w:pPr>
    <w:rPr>
      <w:rFonts w:ascii="Arial" w:eastAsia="Calibri" w:hAnsi="Arial"/>
      <w:sz w:val="22"/>
      <w:szCs w:val="22"/>
      <w:lang w:val="x-none"/>
    </w:rPr>
  </w:style>
  <w:style w:type="character" w:customStyle="1" w:styleId="Normal1Char">
    <w:name w:val="Normal 1 Char"/>
    <w:link w:val="Normal1"/>
    <w:rsid w:val="00830004"/>
    <w:rPr>
      <w:rFonts w:ascii="Arial" w:eastAsia="Calibri" w:hAnsi="Arial" w:cs="Times New Roman"/>
      <w:lang w:val="x-none" w:eastAsia="bg-BG"/>
    </w:rPr>
  </w:style>
  <w:style w:type="paragraph" w:customStyle="1" w:styleId="default0">
    <w:name w:val="default"/>
    <w:basedOn w:val="a"/>
    <w:rsid w:val="00830004"/>
    <w:pPr>
      <w:spacing w:before="100" w:beforeAutospacing="1" w:after="100" w:afterAutospacing="1"/>
    </w:pPr>
    <w:rPr>
      <w:rFonts w:ascii="Times New Roman" w:hAnsi="Times New Roman"/>
      <w:sz w:val="24"/>
      <w:szCs w:val="24"/>
      <w:lang w:val="bg-BG"/>
    </w:rPr>
  </w:style>
  <w:style w:type="character" w:customStyle="1" w:styleId="apple-converted-space">
    <w:name w:val="apple-converted-space"/>
    <w:basedOn w:val="a0"/>
    <w:rsid w:val="00830004"/>
  </w:style>
  <w:style w:type="character" w:customStyle="1" w:styleId="FontStyle11">
    <w:name w:val="Font Style11"/>
    <w:rsid w:val="00830004"/>
    <w:rPr>
      <w:rFonts w:ascii="Times New Roman" w:hAnsi="Times New Roman" w:cs="Times New Roman"/>
      <w:sz w:val="30"/>
      <w:szCs w:val="30"/>
    </w:rPr>
  </w:style>
  <w:style w:type="paragraph" w:customStyle="1" w:styleId="18">
    <w:name w:val="Нормален (уеб)1"/>
    <w:basedOn w:val="a"/>
    <w:rsid w:val="00830004"/>
    <w:pPr>
      <w:spacing w:before="100" w:beforeAutospacing="1" w:after="100" w:afterAutospacing="1"/>
    </w:pPr>
    <w:rPr>
      <w:rFonts w:ascii="Times New Roman" w:hAnsi="Times New Roman"/>
      <w:sz w:val="24"/>
      <w:szCs w:val="24"/>
      <w:lang w:val="bg-BG"/>
    </w:rPr>
  </w:style>
  <w:style w:type="paragraph" w:customStyle="1" w:styleId="HTML1">
    <w:name w:val="HTML стандартен1"/>
    <w:basedOn w:val="a"/>
    <w:rsid w:val="00830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lang w:val="bg-BG"/>
    </w:rPr>
  </w:style>
  <w:style w:type="paragraph" w:customStyle="1" w:styleId="ListParagraph1">
    <w:name w:val="List Paragraph1"/>
    <w:basedOn w:val="a"/>
    <w:rsid w:val="00830004"/>
    <w:pPr>
      <w:ind w:left="708"/>
    </w:pPr>
    <w:rPr>
      <w:rFonts w:ascii="Times New Roman" w:hAnsi="Times New Roman"/>
      <w:sz w:val="24"/>
      <w:szCs w:val="24"/>
      <w:lang w:val="bg-BG"/>
    </w:rPr>
  </w:style>
  <w:style w:type="paragraph" w:customStyle="1" w:styleId="affc">
    <w:name w:val="Знак Знак Знак"/>
    <w:basedOn w:val="a"/>
    <w:rsid w:val="00830004"/>
    <w:pPr>
      <w:tabs>
        <w:tab w:val="left" w:pos="709"/>
      </w:tabs>
    </w:pPr>
    <w:rPr>
      <w:rFonts w:ascii="Tahoma" w:hAnsi="Tahoma" w:cs="Tahoma"/>
      <w:sz w:val="24"/>
      <w:szCs w:val="24"/>
      <w:lang w:val="pl-PL" w:eastAsia="pl-PL"/>
    </w:rPr>
  </w:style>
  <w:style w:type="character" w:customStyle="1" w:styleId="CharChar60">
    <w:name w:val="Char Char6"/>
    <w:rsid w:val="00830004"/>
    <w:rPr>
      <w:sz w:val="16"/>
      <w:lang w:val="en-AU" w:eastAsia="x-none"/>
    </w:rPr>
  </w:style>
  <w:style w:type="character" w:customStyle="1" w:styleId="CharChar130">
    <w:name w:val="Char Char13"/>
    <w:rsid w:val="00830004"/>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830004"/>
    <w:pPr>
      <w:tabs>
        <w:tab w:val="left" w:pos="709"/>
      </w:tabs>
    </w:pPr>
    <w:rPr>
      <w:rFonts w:ascii="Tahoma" w:hAnsi="Tahoma" w:cs="Tahoma"/>
      <w:sz w:val="24"/>
      <w:szCs w:val="24"/>
      <w:lang w:val="pl-PL" w:eastAsia="pl-PL"/>
    </w:rPr>
  </w:style>
  <w:style w:type="character" w:customStyle="1" w:styleId="CharChar80">
    <w:name w:val="Char Char8"/>
    <w:rsid w:val="00830004"/>
    <w:rPr>
      <w:rFonts w:ascii="Tahoma" w:hAnsi="Tahoma"/>
      <w:spacing w:val="20"/>
      <w:sz w:val="22"/>
    </w:rPr>
  </w:style>
  <w:style w:type="character" w:customStyle="1" w:styleId="CharChar70">
    <w:name w:val="Char Char7"/>
    <w:rsid w:val="00830004"/>
    <w:rPr>
      <w:lang w:val="en-AU" w:eastAsia="x-none"/>
    </w:rPr>
  </w:style>
  <w:style w:type="character" w:customStyle="1" w:styleId="CharChar30">
    <w:name w:val="Char Char3"/>
    <w:rsid w:val="00830004"/>
    <w:rPr>
      <w:rFonts w:ascii="Courier New" w:hAnsi="Courier New"/>
      <w:lang w:val="en-US" w:eastAsia="en-US"/>
    </w:rPr>
  </w:style>
  <w:style w:type="paragraph" w:customStyle="1" w:styleId="CharCharCharCharCharCharCharCharCharChar0">
    <w:name w:val="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4">
    <w:name w:val="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0">
    <w:name w:val="Char Char Char Char Char Char Char Char Char Char Char Char1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830004"/>
    <w:pPr>
      <w:tabs>
        <w:tab w:val="left" w:pos="709"/>
      </w:tabs>
    </w:pPr>
    <w:rPr>
      <w:rFonts w:ascii="Tahoma" w:hAnsi="Tahoma" w:cs="Tahoma"/>
      <w:sz w:val="24"/>
      <w:szCs w:val="24"/>
      <w:lang w:val="pl-PL" w:eastAsia="pl-PL"/>
    </w:rPr>
  </w:style>
  <w:style w:type="paragraph" w:customStyle="1" w:styleId="CharCharCharCharCharCharCharCharCharCharCharChar2">
    <w:name w:val="Char Char Char Char Char Char Char Char Char Char Char Char2"/>
    <w:basedOn w:val="a"/>
    <w:rsid w:val="00830004"/>
    <w:pPr>
      <w:tabs>
        <w:tab w:val="left" w:pos="709"/>
      </w:tabs>
    </w:pPr>
    <w:rPr>
      <w:rFonts w:ascii="Tahoma"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830004"/>
    <w:pPr>
      <w:tabs>
        <w:tab w:val="left" w:pos="709"/>
      </w:tabs>
    </w:pPr>
    <w:rPr>
      <w:rFonts w:ascii="Tahoma" w:hAnsi="Tahoma" w:cs="Tahoma"/>
      <w:sz w:val="24"/>
      <w:szCs w:val="24"/>
      <w:lang w:val="pl-PL" w:eastAsia="pl-PL"/>
    </w:rPr>
  </w:style>
  <w:style w:type="paragraph" w:customStyle="1" w:styleId="CharCharCharCharCharChar1Char0">
    <w:name w:val="Char Char Char Char Char Char1 Char"/>
    <w:basedOn w:val="a"/>
    <w:rsid w:val="00830004"/>
    <w:pPr>
      <w:tabs>
        <w:tab w:val="left" w:pos="709"/>
      </w:tabs>
    </w:pPr>
    <w:rPr>
      <w:rFonts w:ascii="Tahoma" w:hAnsi="Tahoma" w:cs="Tahoma"/>
      <w:sz w:val="24"/>
      <w:szCs w:val="24"/>
      <w:lang w:val="pl-PL" w:eastAsia="pl-PL"/>
    </w:rPr>
  </w:style>
  <w:style w:type="paragraph" w:customStyle="1" w:styleId="Char50">
    <w:name w:val="Char5"/>
    <w:basedOn w:val="a"/>
    <w:rsid w:val="00830004"/>
    <w:pPr>
      <w:tabs>
        <w:tab w:val="left" w:pos="709"/>
      </w:tabs>
      <w:spacing w:before="120" w:after="120"/>
      <w:ind w:left="360"/>
      <w:jc w:val="center"/>
    </w:pPr>
    <w:rPr>
      <w:rFonts w:ascii="Tahoma" w:hAnsi="Tahoma" w:cs="Tahoma"/>
      <w:b/>
      <w:bCs/>
      <w:sz w:val="24"/>
      <w:szCs w:val="24"/>
      <w:lang w:val="pl-PL" w:eastAsia="pl-PL"/>
    </w:rPr>
  </w:style>
  <w:style w:type="paragraph" w:customStyle="1" w:styleId="NoSpacing1">
    <w:name w:val="No Spacing1"/>
    <w:rsid w:val="00830004"/>
    <w:pPr>
      <w:spacing w:after="0" w:line="240" w:lineRule="auto"/>
    </w:pPr>
    <w:rPr>
      <w:rFonts w:ascii="Courier New" w:eastAsia="Times New Roman" w:hAnsi="Courier New" w:cs="Times New Roman"/>
      <w:szCs w:val="20"/>
    </w:rPr>
  </w:style>
  <w:style w:type="paragraph" w:customStyle="1" w:styleId="19">
    <w:name w:val="Изнесен текст1"/>
    <w:basedOn w:val="a"/>
    <w:semiHidden/>
    <w:rsid w:val="00830004"/>
    <w:rPr>
      <w:rFonts w:ascii="Tahoma" w:hAnsi="Tahoma" w:cs="Tahoma"/>
      <w:sz w:val="16"/>
      <w:szCs w:val="16"/>
      <w:lang w:val="bg-BG"/>
    </w:rPr>
  </w:style>
  <w:style w:type="paragraph" w:customStyle="1" w:styleId="1a">
    <w:name w:val="Предмет на коментар1"/>
    <w:basedOn w:val="a9"/>
    <w:next w:val="a9"/>
    <w:semiHidden/>
    <w:rsid w:val="00830004"/>
    <w:rPr>
      <w:rFonts w:ascii="Times New Roman" w:hAnsi="Times New Roman"/>
      <w:b/>
      <w:bCs/>
      <w:szCs w:val="24"/>
      <w:lang w:val="bg-BG"/>
    </w:rPr>
  </w:style>
  <w:style w:type="paragraph" w:customStyle="1" w:styleId="CharCharCharCharCharCharCharCharChar2">
    <w:name w:val="Знак Знак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CharChar10">
    <w:name w:val="Char Char Char Char Char Char Char Char Char1"/>
    <w:basedOn w:val="a"/>
    <w:rsid w:val="00830004"/>
    <w:pPr>
      <w:tabs>
        <w:tab w:val="left" w:pos="709"/>
      </w:tabs>
    </w:pPr>
    <w:rPr>
      <w:rFonts w:ascii="Tahoma" w:hAnsi="Tahoma" w:cs="Tahoma"/>
      <w:sz w:val="24"/>
      <w:szCs w:val="24"/>
      <w:lang w:val="pl-PL" w:eastAsia="pl-PL"/>
    </w:rPr>
  </w:style>
  <w:style w:type="paragraph" w:customStyle="1" w:styleId="Char6">
    <w:name w:val="Знак Знак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12">
    <w:name w:val="Char Char1 Знак Знак"/>
    <w:basedOn w:val="a"/>
    <w:rsid w:val="00830004"/>
    <w:pPr>
      <w:tabs>
        <w:tab w:val="left" w:pos="709"/>
      </w:tabs>
    </w:pPr>
    <w:rPr>
      <w:rFonts w:ascii="Tahoma" w:hAnsi="Tahoma" w:cs="Tahoma"/>
      <w:sz w:val="24"/>
      <w:szCs w:val="24"/>
      <w:lang w:val="pl-PL" w:eastAsia="pl-PL"/>
    </w:rPr>
  </w:style>
  <w:style w:type="paragraph" w:customStyle="1" w:styleId="Char1CharCharChar1CharCharCharCharCharChar0">
    <w:name w:val="Char1 Char Char Char1 Char Char Char Char Char Char"/>
    <w:basedOn w:val="a"/>
    <w:rsid w:val="00830004"/>
    <w:pPr>
      <w:tabs>
        <w:tab w:val="left" w:pos="709"/>
      </w:tabs>
    </w:pPr>
    <w:rPr>
      <w:rFonts w:ascii="Tahoma"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830004"/>
    <w:pPr>
      <w:tabs>
        <w:tab w:val="left" w:pos="709"/>
      </w:tabs>
    </w:pPr>
    <w:rPr>
      <w:rFonts w:ascii="Tahoma" w:hAnsi="Tahoma" w:cs="Tahoma"/>
      <w:sz w:val="24"/>
      <w:szCs w:val="24"/>
      <w:lang w:val="pl-PL" w:eastAsia="pl-PL"/>
    </w:rPr>
  </w:style>
  <w:style w:type="paragraph" w:customStyle="1" w:styleId="CharCharChar2CharCharCharCharCharCharCharCharCharChar0">
    <w:name w:val="Char Char Char2 Char Char Char Char Char Char Char Char Char Char"/>
    <w:basedOn w:val="a"/>
    <w:rsid w:val="00830004"/>
    <w:pPr>
      <w:tabs>
        <w:tab w:val="left" w:pos="709"/>
      </w:tabs>
    </w:pPr>
    <w:rPr>
      <w:rFonts w:ascii="Tahoma"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830004"/>
    <w:pPr>
      <w:tabs>
        <w:tab w:val="left" w:pos="709"/>
      </w:tabs>
    </w:pPr>
    <w:rPr>
      <w:rFonts w:ascii="Tahoma" w:hAnsi="Tahoma" w:cs="Tahoma"/>
      <w:sz w:val="24"/>
      <w:szCs w:val="24"/>
      <w:lang w:val="pl-PL" w:eastAsia="pl-PL"/>
    </w:rPr>
  </w:style>
  <w:style w:type="paragraph" w:customStyle="1" w:styleId="CharCharCharCharCharCharChar4">
    <w:name w:val="Char Char Char Char Char Char Char4"/>
    <w:basedOn w:val="a"/>
    <w:rsid w:val="00830004"/>
    <w:pPr>
      <w:tabs>
        <w:tab w:val="left" w:pos="709"/>
      </w:tabs>
      <w:spacing w:line="360" w:lineRule="auto"/>
    </w:pPr>
    <w:rPr>
      <w:rFonts w:ascii="Tahoma" w:hAnsi="Tahoma" w:cs="Tahoma"/>
      <w:sz w:val="24"/>
      <w:szCs w:val="24"/>
      <w:lang w:val="pl-PL" w:eastAsia="pl-PL"/>
    </w:rPr>
  </w:style>
  <w:style w:type="paragraph" w:styleId="affd">
    <w:name w:val="caption"/>
    <w:basedOn w:val="a"/>
    <w:next w:val="a"/>
    <w:qFormat/>
    <w:rsid w:val="00830004"/>
    <w:rPr>
      <w:rFonts w:ascii="Times New Roman" w:hAnsi="Times New Roman"/>
      <w:b/>
      <w:bCs/>
      <w:sz w:val="20"/>
      <w:szCs w:val="24"/>
      <w:lang w:val="bg-BG"/>
    </w:rPr>
  </w:style>
  <w:style w:type="paragraph" w:customStyle="1" w:styleId="CharCharCharCharCharCharCharCharCharCharCharCharChar">
    <w:name w:val="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affe">
    <w:name w:val="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Char10">
    <w:name w:val="Char1"/>
    <w:basedOn w:val="a"/>
    <w:rsid w:val="00830004"/>
    <w:pPr>
      <w:tabs>
        <w:tab w:val="left" w:pos="709"/>
      </w:tabs>
    </w:pPr>
    <w:rPr>
      <w:rFonts w:ascii="Tahoma" w:hAnsi="Tahoma"/>
      <w:sz w:val="24"/>
      <w:szCs w:val="24"/>
      <w:lang w:val="pl-PL" w:eastAsia="pl-PL"/>
    </w:rPr>
  </w:style>
  <w:style w:type="paragraph" w:customStyle="1" w:styleId="CharCharChar2CharCharCharChar">
    <w:name w:val="Char Char Char2 Char Char Char Char"/>
    <w:basedOn w:val="a"/>
    <w:rsid w:val="00830004"/>
    <w:pPr>
      <w:tabs>
        <w:tab w:val="left" w:pos="709"/>
      </w:tabs>
    </w:pPr>
    <w:rPr>
      <w:rFonts w:ascii="Tahoma" w:hAnsi="Tahoma"/>
      <w:sz w:val="24"/>
      <w:szCs w:val="24"/>
      <w:lang w:val="pl-PL" w:eastAsia="pl-PL"/>
    </w:rPr>
  </w:style>
  <w:style w:type="character" w:customStyle="1" w:styleId="ldef">
    <w:name w:val="ldef"/>
    <w:basedOn w:val="a0"/>
    <w:rsid w:val="00830004"/>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830004"/>
    <w:pPr>
      <w:tabs>
        <w:tab w:val="left" w:pos="709"/>
      </w:tabs>
    </w:pPr>
    <w:rPr>
      <w:rFonts w:ascii="Tahoma" w:hAnsi="Tahoma"/>
      <w:sz w:val="24"/>
      <w:szCs w:val="24"/>
      <w:lang w:val="pl-PL" w:eastAsia="pl-PL"/>
    </w:rPr>
  </w:style>
  <w:style w:type="paragraph" w:customStyle="1" w:styleId="1b">
    <w:name w:val="Редакция1"/>
    <w:hidden/>
    <w:semiHidden/>
    <w:rsid w:val="00830004"/>
    <w:pPr>
      <w:spacing w:after="0" w:line="240" w:lineRule="auto"/>
    </w:pPr>
    <w:rPr>
      <w:rFonts w:ascii="Times New Roman" w:eastAsia="Times New Roman" w:hAnsi="Times New Roman" w:cs="Times New Roman"/>
      <w:sz w:val="24"/>
      <w:szCs w:val="24"/>
      <w:lang w:val="en-GB"/>
    </w:rPr>
  </w:style>
  <w:style w:type="paragraph" w:customStyle="1" w:styleId="m">
    <w:name w:val="m"/>
    <w:basedOn w:val="a"/>
    <w:rsid w:val="00830004"/>
    <w:pPr>
      <w:spacing w:before="100" w:beforeAutospacing="1" w:after="100" w:afterAutospacing="1"/>
    </w:pPr>
    <w:rPr>
      <w:rFonts w:ascii="Times New Roman" w:hAnsi="Times New Roman"/>
      <w:sz w:val="24"/>
      <w:szCs w:val="24"/>
      <w:lang w:val="bg-BG"/>
    </w:rPr>
  </w:style>
  <w:style w:type="character" w:customStyle="1" w:styleId="FontStyle60">
    <w:name w:val="Font Style60"/>
    <w:rsid w:val="00830004"/>
    <w:rPr>
      <w:rFonts w:ascii="Verdana" w:hAnsi="Verdana"/>
      <w:b/>
      <w:sz w:val="20"/>
    </w:rPr>
  </w:style>
  <w:style w:type="character" w:customStyle="1" w:styleId="FontStyle22">
    <w:name w:val="Font Style22"/>
    <w:rsid w:val="00830004"/>
    <w:rPr>
      <w:rFonts w:ascii="Times New Roman" w:hAnsi="Times New Roman" w:cs="Times New Roman"/>
      <w:sz w:val="24"/>
      <w:szCs w:val="24"/>
    </w:rPr>
  </w:style>
  <w:style w:type="character" w:customStyle="1" w:styleId="FontStyle21">
    <w:name w:val="Font Style21"/>
    <w:rsid w:val="00830004"/>
    <w:rPr>
      <w:rFonts w:ascii="Times New Roman" w:hAnsi="Times New Roman" w:cs="Times New Roman"/>
      <w:b/>
      <w:bCs/>
      <w:i/>
      <w:iCs/>
      <w:sz w:val="24"/>
      <w:szCs w:val="24"/>
    </w:rPr>
  </w:style>
  <w:style w:type="paragraph" w:customStyle="1" w:styleId="Style13">
    <w:name w:val="Style13"/>
    <w:basedOn w:val="a"/>
    <w:rsid w:val="00830004"/>
    <w:pPr>
      <w:widowControl w:val="0"/>
      <w:autoSpaceDE w:val="0"/>
      <w:autoSpaceDN w:val="0"/>
      <w:adjustRightInd w:val="0"/>
      <w:spacing w:line="283" w:lineRule="exact"/>
      <w:jc w:val="both"/>
    </w:pPr>
    <w:rPr>
      <w:rFonts w:ascii="Times New Roman" w:eastAsia="SimSun" w:hAnsi="Times New Roman"/>
      <w:sz w:val="24"/>
      <w:szCs w:val="24"/>
      <w:lang w:val="en-US" w:eastAsia="zh-CN"/>
    </w:rPr>
  </w:style>
  <w:style w:type="character" w:customStyle="1" w:styleId="81">
    <w:name w:val="Основен текст81"/>
    <w:rsid w:val="00830004"/>
    <w:rPr>
      <w:sz w:val="21"/>
      <w:szCs w:val="21"/>
      <w:shd w:val="clear" w:color="auto" w:fill="FFFFFF"/>
      <w:lang w:bidi="ar-SA"/>
    </w:rPr>
  </w:style>
  <w:style w:type="character" w:customStyle="1" w:styleId="41">
    <w:name w:val="Основен текст (4)_"/>
    <w:link w:val="410"/>
    <w:rsid w:val="00830004"/>
    <w:rPr>
      <w:b/>
      <w:bCs/>
      <w:sz w:val="21"/>
      <w:szCs w:val="21"/>
      <w:shd w:val="clear" w:color="auto" w:fill="FFFFFF"/>
    </w:rPr>
  </w:style>
  <w:style w:type="paragraph" w:customStyle="1" w:styleId="410">
    <w:name w:val="Основен текст (4)1"/>
    <w:basedOn w:val="a"/>
    <w:link w:val="41"/>
    <w:rsid w:val="00830004"/>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lang w:val="bg-BG" w:eastAsia="en-US"/>
    </w:rPr>
  </w:style>
  <w:style w:type="character" w:customStyle="1" w:styleId="414">
    <w:name w:val="Основен текст (4)14"/>
    <w:basedOn w:val="41"/>
    <w:rsid w:val="00830004"/>
    <w:rPr>
      <w:b/>
      <w:bCs/>
      <w:sz w:val="21"/>
      <w:szCs w:val="21"/>
      <w:shd w:val="clear" w:color="auto" w:fill="FFFFFF"/>
    </w:rPr>
  </w:style>
  <w:style w:type="character" w:customStyle="1" w:styleId="330">
    <w:name w:val="Основен текст33"/>
    <w:rsid w:val="00830004"/>
    <w:rPr>
      <w:sz w:val="21"/>
      <w:szCs w:val="21"/>
      <w:shd w:val="clear" w:color="auto" w:fill="FFFFFF"/>
      <w:lang w:bidi="ar-SA"/>
    </w:rPr>
  </w:style>
  <w:style w:type="character" w:customStyle="1" w:styleId="212">
    <w:name w:val="Основен текст21"/>
    <w:rsid w:val="00830004"/>
    <w:rPr>
      <w:sz w:val="21"/>
      <w:szCs w:val="21"/>
      <w:shd w:val="clear" w:color="auto" w:fill="FFFFFF"/>
      <w:lang w:bidi="ar-SA"/>
    </w:rPr>
  </w:style>
  <w:style w:type="paragraph" w:customStyle="1" w:styleId="WW-BodyTextIndent3">
    <w:name w:val="WW-Body Text Indent 3"/>
    <w:basedOn w:val="a"/>
    <w:rsid w:val="00830004"/>
    <w:pPr>
      <w:suppressAutoHyphens/>
      <w:overflowPunct w:val="0"/>
      <w:spacing w:after="120"/>
      <w:ind w:left="283"/>
    </w:pPr>
    <w:rPr>
      <w:rFonts w:ascii="Times New Roman" w:hAnsi="Times New Roman"/>
      <w:sz w:val="16"/>
      <w:szCs w:val="16"/>
      <w:lang w:val="bg-BG" w:eastAsia="ar-SA"/>
    </w:rPr>
  </w:style>
  <w:style w:type="character" w:customStyle="1" w:styleId="afff">
    <w:name w:val="Основен текст_"/>
    <w:link w:val="1c"/>
    <w:rsid w:val="00830004"/>
    <w:rPr>
      <w:sz w:val="21"/>
      <w:szCs w:val="21"/>
      <w:shd w:val="clear" w:color="auto" w:fill="FFFFFF"/>
    </w:rPr>
  </w:style>
  <w:style w:type="paragraph" w:customStyle="1" w:styleId="1c">
    <w:name w:val="Основен текст1"/>
    <w:basedOn w:val="a"/>
    <w:link w:val="afff"/>
    <w:rsid w:val="00830004"/>
    <w:pPr>
      <w:shd w:val="clear" w:color="auto" w:fill="FFFFFF"/>
      <w:spacing w:line="240" w:lineRule="atLeast"/>
      <w:ind w:hanging="440"/>
      <w:jc w:val="both"/>
    </w:pPr>
    <w:rPr>
      <w:rFonts w:asciiTheme="minorHAnsi" w:eastAsiaTheme="minorHAnsi" w:hAnsiTheme="minorHAnsi" w:cstheme="minorBidi"/>
      <w:sz w:val="21"/>
      <w:szCs w:val="21"/>
      <w:shd w:val="clear" w:color="auto" w:fill="FFFFFF"/>
      <w:lang w:val="bg-BG" w:eastAsia="en-US"/>
    </w:rPr>
  </w:style>
  <w:style w:type="character" w:customStyle="1" w:styleId="420">
    <w:name w:val="Основен текст (4)20"/>
    <w:rsid w:val="00830004"/>
    <w:rPr>
      <w:rFonts w:ascii="Times New Roman" w:hAnsi="Times New Roman" w:cs="Times New Roman"/>
      <w:b/>
      <w:bCs/>
      <w:sz w:val="21"/>
      <w:szCs w:val="21"/>
      <w:shd w:val="clear" w:color="auto" w:fill="FFFFFF"/>
    </w:rPr>
  </w:style>
  <w:style w:type="character" w:customStyle="1" w:styleId="160">
    <w:name w:val="Основен текст + Удебелен16"/>
    <w:rsid w:val="00830004"/>
    <w:rPr>
      <w:b/>
      <w:bCs/>
      <w:sz w:val="21"/>
      <w:szCs w:val="21"/>
      <w:shd w:val="clear" w:color="auto" w:fill="FFFFFF"/>
      <w:lang w:bidi="ar-SA"/>
    </w:rPr>
  </w:style>
  <w:style w:type="paragraph" w:customStyle="1" w:styleId="Bulets">
    <w:name w:val="Bulets"/>
    <w:basedOn w:val="a"/>
    <w:rsid w:val="00830004"/>
    <w:pPr>
      <w:tabs>
        <w:tab w:val="num" w:pos="1389"/>
      </w:tabs>
      <w:spacing w:before="120"/>
      <w:ind w:left="1389" w:hanging="396"/>
      <w:jc w:val="both"/>
    </w:pPr>
    <w:rPr>
      <w:rFonts w:ascii="Arial" w:hAnsi="Arial"/>
      <w:sz w:val="24"/>
      <w:szCs w:val="24"/>
      <w:lang w:val="bg-BG"/>
    </w:rPr>
  </w:style>
  <w:style w:type="character" w:customStyle="1" w:styleId="FontStyle33">
    <w:name w:val="Font Style33"/>
    <w:rsid w:val="00830004"/>
    <w:rPr>
      <w:rFonts w:ascii="Cambria" w:hAnsi="Cambria" w:cs="Cambria"/>
      <w:sz w:val="16"/>
      <w:szCs w:val="16"/>
    </w:rPr>
  </w:style>
  <w:style w:type="character" w:customStyle="1" w:styleId="Bodytext">
    <w:name w:val="Body text_"/>
    <w:link w:val="Bodytext1"/>
    <w:rsid w:val="00830004"/>
    <w:rPr>
      <w:rFonts w:ascii="Arial" w:hAnsi="Arial"/>
      <w:sz w:val="13"/>
      <w:szCs w:val="13"/>
      <w:shd w:val="clear" w:color="auto" w:fill="FFFFFF"/>
    </w:rPr>
  </w:style>
  <w:style w:type="paragraph" w:customStyle="1" w:styleId="Bodytext1">
    <w:name w:val="Body text1"/>
    <w:basedOn w:val="a"/>
    <w:link w:val="Bodytext"/>
    <w:rsid w:val="00830004"/>
    <w:pPr>
      <w:shd w:val="clear" w:color="auto" w:fill="FFFFFF"/>
      <w:spacing w:line="240" w:lineRule="atLeast"/>
    </w:pPr>
    <w:rPr>
      <w:rFonts w:ascii="Arial" w:eastAsiaTheme="minorHAnsi" w:hAnsi="Arial" w:cstheme="minorBidi"/>
      <w:sz w:val="13"/>
      <w:szCs w:val="13"/>
      <w:lang w:val="bg-BG" w:eastAsia="en-US"/>
    </w:rPr>
  </w:style>
  <w:style w:type="character" w:customStyle="1" w:styleId="Bodytext11">
    <w:name w:val="Body text (11)_"/>
    <w:link w:val="Bodytext111"/>
    <w:rsid w:val="00830004"/>
    <w:rPr>
      <w:rFonts w:ascii="Arial" w:hAnsi="Arial"/>
      <w:i/>
      <w:iCs/>
      <w:spacing w:val="-10"/>
      <w:shd w:val="clear" w:color="auto" w:fill="FFFFFF"/>
    </w:rPr>
  </w:style>
  <w:style w:type="paragraph" w:customStyle="1" w:styleId="Bodytext111">
    <w:name w:val="Body text (11)1"/>
    <w:basedOn w:val="a"/>
    <w:link w:val="Bodytext11"/>
    <w:rsid w:val="00830004"/>
    <w:pPr>
      <w:shd w:val="clear" w:color="auto" w:fill="FFFFFF"/>
      <w:spacing w:before="60" w:line="240" w:lineRule="atLeast"/>
    </w:pPr>
    <w:rPr>
      <w:rFonts w:ascii="Arial" w:eastAsiaTheme="minorHAnsi" w:hAnsi="Arial" w:cstheme="minorBidi"/>
      <w:i/>
      <w:iCs/>
      <w:spacing w:val="-10"/>
      <w:sz w:val="22"/>
      <w:szCs w:val="22"/>
      <w:lang w:val="bg-BG" w:eastAsia="en-US"/>
    </w:rPr>
  </w:style>
  <w:style w:type="character" w:customStyle="1" w:styleId="Bodytext110">
    <w:name w:val="Body text (11)"/>
    <w:basedOn w:val="Bodytext11"/>
    <w:rsid w:val="00830004"/>
    <w:rPr>
      <w:rFonts w:ascii="Arial" w:hAnsi="Arial"/>
      <w:i/>
      <w:iCs/>
      <w:spacing w:val="-10"/>
      <w:shd w:val="clear" w:color="auto" w:fill="FFFFFF"/>
    </w:rPr>
  </w:style>
  <w:style w:type="character" w:customStyle="1" w:styleId="Bodytext1165pt">
    <w:name w:val="Body text (11) + 6.5 pt"/>
    <w:aliases w:val="Not Italic,Spacing 0 pt6"/>
    <w:rsid w:val="00830004"/>
    <w:rPr>
      <w:rFonts w:ascii="Arial" w:hAnsi="Arial"/>
      <w:i/>
      <w:iCs/>
      <w:spacing w:val="0"/>
      <w:sz w:val="13"/>
      <w:szCs w:val="13"/>
      <w:lang w:bidi="ar-SA"/>
    </w:rPr>
  </w:style>
  <w:style w:type="character" w:customStyle="1" w:styleId="Bodytext118pt">
    <w:name w:val="Body text (11) + 8 pt"/>
    <w:aliases w:val="Not Italic2,Spacing 0 pt5"/>
    <w:rsid w:val="00830004"/>
    <w:rPr>
      <w:rFonts w:ascii="Arial" w:hAnsi="Arial"/>
      <w:i/>
      <w:iCs/>
      <w:spacing w:val="0"/>
      <w:sz w:val="16"/>
      <w:szCs w:val="16"/>
      <w:lang w:bidi="ar-SA"/>
    </w:rPr>
  </w:style>
  <w:style w:type="character" w:customStyle="1" w:styleId="28">
    <w:name w:val="Основен текст2"/>
    <w:basedOn w:val="Bodytext"/>
    <w:rsid w:val="00830004"/>
    <w:rPr>
      <w:rFonts w:ascii="Arial" w:hAnsi="Arial"/>
      <w:sz w:val="13"/>
      <w:szCs w:val="13"/>
      <w:shd w:val="clear" w:color="auto" w:fill="FFFFFF"/>
    </w:rPr>
  </w:style>
  <w:style w:type="character" w:customStyle="1" w:styleId="Bodytext8pt">
    <w:name w:val="Body text + 8 pt"/>
    <w:rsid w:val="00830004"/>
    <w:rPr>
      <w:rFonts w:ascii="Arial" w:hAnsi="Arial"/>
      <w:sz w:val="16"/>
      <w:szCs w:val="16"/>
      <w:lang w:val="en-US" w:eastAsia="en-US" w:bidi="ar-SA"/>
    </w:rPr>
  </w:style>
  <w:style w:type="paragraph" w:customStyle="1" w:styleId="ecxmsonormal">
    <w:name w:val="ecxmsonormal"/>
    <w:basedOn w:val="a"/>
    <w:rsid w:val="00830004"/>
    <w:pPr>
      <w:spacing w:before="100" w:beforeAutospacing="1" w:after="100" w:afterAutospacing="1"/>
    </w:pPr>
    <w:rPr>
      <w:rFonts w:ascii="Times New Roman" w:eastAsia="Calibri" w:hAnsi="Times New Roman"/>
      <w:sz w:val="24"/>
      <w:szCs w:val="24"/>
      <w:lang w:val="bg-BG"/>
    </w:rPr>
  </w:style>
  <w:style w:type="character" w:customStyle="1" w:styleId="nomark">
    <w:name w:val="nomark"/>
    <w:basedOn w:val="a0"/>
    <w:rsid w:val="00830004"/>
  </w:style>
  <w:style w:type="paragraph" w:customStyle="1" w:styleId="CharCharCharChar3">
    <w:name w:val="Char Знак Знак Char Char Знак Знак Char"/>
    <w:basedOn w:val="a"/>
    <w:rsid w:val="00830004"/>
    <w:pPr>
      <w:tabs>
        <w:tab w:val="left" w:pos="709"/>
      </w:tabs>
    </w:pPr>
    <w:rPr>
      <w:rFonts w:ascii="Tahoma" w:hAnsi="Tahoma"/>
      <w:sz w:val="24"/>
      <w:szCs w:val="24"/>
      <w:lang w:val="pl-PL" w:eastAsia="pl-PL"/>
    </w:rPr>
  </w:style>
  <w:style w:type="character" w:customStyle="1" w:styleId="CharChar29">
    <w:name w:val="Char Char29"/>
    <w:locked/>
    <w:rsid w:val="00830004"/>
    <w:rPr>
      <w:rFonts w:ascii="Arial" w:hAnsi="Arial"/>
      <w:b/>
      <w:kern w:val="28"/>
      <w:sz w:val="28"/>
      <w:lang w:val="en-GB" w:eastAsia="en-US" w:bidi="ar-SA"/>
    </w:rPr>
  </w:style>
  <w:style w:type="character" w:styleId="HTML3">
    <w:name w:val="HTML Typewriter"/>
    <w:rsid w:val="00830004"/>
    <w:rPr>
      <w:rFonts w:ascii="Verdana" w:eastAsia="Times New Roman" w:hAnsi="Verdana" w:cs="Courier New" w:hint="default"/>
      <w:sz w:val="13"/>
      <w:szCs w:val="13"/>
    </w:rPr>
  </w:style>
  <w:style w:type="paragraph" w:customStyle="1" w:styleId="NormalWeb1">
    <w:name w:val="Normal (Web)1"/>
    <w:basedOn w:val="Default"/>
    <w:next w:val="Default"/>
    <w:rsid w:val="00830004"/>
    <w:pPr>
      <w:spacing w:before="120"/>
    </w:pPr>
    <w:rPr>
      <w:color w:val="auto"/>
      <w:lang w:val="en-US" w:eastAsia="en-US"/>
    </w:rPr>
  </w:style>
  <w:style w:type="paragraph" w:customStyle="1" w:styleId="NumPar2">
    <w:name w:val="NumPar 2"/>
    <w:basedOn w:val="Default"/>
    <w:next w:val="Default"/>
    <w:rsid w:val="00830004"/>
    <w:pPr>
      <w:spacing w:after="240"/>
    </w:pPr>
    <w:rPr>
      <w:color w:val="auto"/>
      <w:lang w:val="en-US" w:eastAsia="en-US"/>
    </w:rPr>
  </w:style>
  <w:style w:type="paragraph" w:customStyle="1" w:styleId="190">
    <w:name w:val="Знак Знак19"/>
    <w:basedOn w:val="a"/>
    <w:rsid w:val="00830004"/>
    <w:pPr>
      <w:tabs>
        <w:tab w:val="left" w:pos="709"/>
      </w:tabs>
    </w:pPr>
    <w:rPr>
      <w:rFonts w:ascii="Tahoma" w:hAnsi="Tahoma"/>
      <w:sz w:val="24"/>
      <w:szCs w:val="24"/>
      <w:lang w:val="pl-PL" w:eastAsia="pl-PL"/>
    </w:rPr>
  </w:style>
  <w:style w:type="character" w:customStyle="1" w:styleId="Style9pt">
    <w:name w:val="Style 9 pt"/>
    <w:rsid w:val="00830004"/>
    <w:rPr>
      <w:rFonts w:ascii="Arial" w:hAnsi="Arial"/>
      <w:sz w:val="18"/>
      <w:szCs w:val="18"/>
    </w:rPr>
  </w:style>
  <w:style w:type="paragraph" w:customStyle="1" w:styleId="35">
    <w:name w:val="Знак Знак3"/>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0">
    <w:name w:val="Char Char Char Char Char Char Char Char Char Char Char Char Char Char Char Char Char"/>
    <w:basedOn w:val="a"/>
    <w:rsid w:val="00830004"/>
    <w:pPr>
      <w:tabs>
        <w:tab w:val="left" w:pos="709"/>
      </w:tabs>
    </w:pPr>
    <w:rPr>
      <w:rFonts w:ascii="Tahoma" w:hAnsi="Tahoma"/>
      <w:sz w:val="24"/>
      <w:szCs w:val="24"/>
      <w:lang w:val="pl-PL" w:eastAsia="pl-PL"/>
    </w:rPr>
  </w:style>
  <w:style w:type="paragraph" w:customStyle="1" w:styleId="1d">
    <w:name w:val="Списък на абзаци1"/>
    <w:basedOn w:val="a"/>
    <w:qFormat/>
    <w:rsid w:val="00830004"/>
    <w:pPr>
      <w:ind w:left="720"/>
      <w:contextualSpacing/>
      <w:jc w:val="both"/>
    </w:pPr>
    <w:rPr>
      <w:rFonts w:ascii="Times New Roman" w:eastAsia="Calibri" w:hAnsi="Times New Roman"/>
      <w:szCs w:val="28"/>
      <w:lang w:val="bg-BG"/>
    </w:rPr>
  </w:style>
  <w:style w:type="paragraph" w:customStyle="1" w:styleId="CharChar5CharCharChar1Char">
    <w:name w:val="Char Char5 Char Char Char1 Char"/>
    <w:basedOn w:val="a"/>
    <w:rsid w:val="00830004"/>
    <w:pPr>
      <w:tabs>
        <w:tab w:val="left" w:pos="709"/>
      </w:tabs>
    </w:pPr>
    <w:rPr>
      <w:rFonts w:ascii="Tahoma" w:hAnsi="Tahoma"/>
      <w:sz w:val="24"/>
      <w:szCs w:val="24"/>
      <w:lang w:val="pl-PL" w:eastAsia="pl-PL"/>
    </w:rPr>
  </w:style>
  <w:style w:type="paragraph" w:customStyle="1" w:styleId="3CharChar">
    <w:name w:val="Знак Знак3 Char Char"/>
    <w:basedOn w:val="a"/>
    <w:rsid w:val="00830004"/>
    <w:pPr>
      <w:tabs>
        <w:tab w:val="left" w:pos="709"/>
      </w:tabs>
    </w:pPr>
    <w:rPr>
      <w:rFonts w:ascii="Tahoma" w:hAnsi="Tahoma"/>
      <w:sz w:val="24"/>
      <w:szCs w:val="24"/>
      <w:lang w:val="pl-PL" w:eastAsia="pl-PL"/>
    </w:rPr>
  </w:style>
  <w:style w:type="paragraph" w:customStyle="1" w:styleId="19CharCharCharChar">
    <w:name w:val="Знак Знак19 Char Char Знак Знак Char Char Знак Знак"/>
    <w:basedOn w:val="a"/>
    <w:rsid w:val="00830004"/>
    <w:pPr>
      <w:tabs>
        <w:tab w:val="left" w:pos="709"/>
      </w:tabs>
    </w:pPr>
    <w:rPr>
      <w:rFonts w:ascii="Tahoma" w:hAnsi="Tahoma"/>
      <w:sz w:val="24"/>
      <w:szCs w:val="24"/>
      <w:lang w:val="pl-PL" w:eastAsia="pl-PL"/>
    </w:rPr>
  </w:style>
  <w:style w:type="character" w:customStyle="1" w:styleId="apple-style-span">
    <w:name w:val="apple-style-span"/>
    <w:basedOn w:val="a0"/>
    <w:rsid w:val="00830004"/>
  </w:style>
  <w:style w:type="character" w:customStyle="1" w:styleId="FontStyle158">
    <w:name w:val="Font Style158"/>
    <w:rsid w:val="00830004"/>
    <w:rPr>
      <w:rFonts w:ascii="Times New Roman" w:hAnsi="Times New Roman" w:cs="Times New Roman"/>
      <w:sz w:val="22"/>
      <w:szCs w:val="22"/>
    </w:rPr>
  </w:style>
  <w:style w:type="character" w:customStyle="1" w:styleId="FontStyle25">
    <w:name w:val="Font Style25"/>
    <w:rsid w:val="00830004"/>
    <w:rPr>
      <w:rFonts w:ascii="Times New Roman" w:hAnsi="Times New Roman" w:cs="Times New Roman"/>
      <w:b/>
      <w:bCs/>
      <w:sz w:val="20"/>
      <w:szCs w:val="20"/>
    </w:rPr>
  </w:style>
  <w:style w:type="character" w:customStyle="1" w:styleId="FontStyle233">
    <w:name w:val="Font Style233"/>
    <w:rsid w:val="00830004"/>
    <w:rPr>
      <w:rFonts w:ascii="Arial" w:hAnsi="Arial" w:cs="Arial"/>
      <w:sz w:val="20"/>
      <w:szCs w:val="20"/>
    </w:rPr>
  </w:style>
  <w:style w:type="paragraph" w:customStyle="1" w:styleId="Style58">
    <w:name w:val="Style58"/>
    <w:basedOn w:val="a"/>
    <w:rsid w:val="00830004"/>
    <w:pPr>
      <w:widowControl w:val="0"/>
      <w:autoSpaceDE w:val="0"/>
      <w:autoSpaceDN w:val="0"/>
      <w:adjustRightInd w:val="0"/>
      <w:spacing w:line="252" w:lineRule="exact"/>
      <w:ind w:hanging="696"/>
      <w:jc w:val="both"/>
    </w:pPr>
    <w:rPr>
      <w:rFonts w:ascii="Arial" w:hAnsi="Arial"/>
      <w:sz w:val="24"/>
      <w:szCs w:val="24"/>
      <w:lang w:val="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rsid w:val="00830004"/>
    <w:pPr>
      <w:tabs>
        <w:tab w:val="left" w:pos="709"/>
      </w:tabs>
    </w:pPr>
    <w:rPr>
      <w:rFonts w:ascii="Tahoma" w:hAnsi="Tahoma"/>
      <w:sz w:val="24"/>
      <w:szCs w:val="24"/>
      <w:lang w:val="pl-PL" w:eastAsia="pl-PL"/>
    </w:rPr>
  </w:style>
  <w:style w:type="character" w:customStyle="1" w:styleId="newdocreference1">
    <w:name w:val="newdocreference1"/>
    <w:rsid w:val="00830004"/>
    <w:rPr>
      <w:i w:val="0"/>
      <w:iCs w:val="0"/>
      <w:color w:val="0000FF"/>
      <w:u w:val="single"/>
    </w:rPr>
  </w:style>
  <w:style w:type="character" w:customStyle="1" w:styleId="samedocreference1">
    <w:name w:val="samedocreference1"/>
    <w:rsid w:val="00830004"/>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830004"/>
    <w:rPr>
      <w:sz w:val="16"/>
      <w:szCs w:val="16"/>
      <w:lang w:val="bg-BG" w:eastAsia="en-US" w:bidi="ar-SA"/>
    </w:rPr>
  </w:style>
  <w:style w:type="character" w:customStyle="1" w:styleId="insertedtext1">
    <w:name w:val="insertedtext1"/>
    <w:rsid w:val="00830004"/>
    <w:rPr>
      <w:color w:val="1057D8"/>
    </w:rPr>
  </w:style>
  <w:style w:type="paragraph" w:customStyle="1" w:styleId="1e">
    <w:name w:val="Без разредка1"/>
    <w:qFormat/>
    <w:rsid w:val="00830004"/>
    <w:pPr>
      <w:spacing w:after="0" w:line="240" w:lineRule="auto"/>
    </w:pPr>
    <w:rPr>
      <w:rFonts w:ascii="Times New Roman" w:eastAsia="Times New Roman" w:hAnsi="Times New Roman" w:cs="Times New Roman"/>
      <w:sz w:val="24"/>
      <w:szCs w:val="20"/>
      <w:lang w:val="en-US"/>
    </w:rPr>
  </w:style>
  <w:style w:type="character" w:customStyle="1" w:styleId="Heading2Char">
    <w:name w:val="Heading 2 Char"/>
    <w:locked/>
    <w:rsid w:val="00830004"/>
    <w:rPr>
      <w:rFonts w:ascii="Arial" w:hAnsi="Arial" w:cs="Arial"/>
      <w:b/>
      <w:bCs/>
      <w:i/>
      <w:iCs/>
      <w:sz w:val="28"/>
      <w:szCs w:val="28"/>
      <w:lang w:val="en-US" w:eastAsia="x-none"/>
    </w:rPr>
  </w:style>
  <w:style w:type="paragraph" w:customStyle="1" w:styleId="36">
    <w:name w:val="Знак Знак3 Знак Знак Знак"/>
    <w:basedOn w:val="a"/>
    <w:semiHidden/>
    <w:rsid w:val="00830004"/>
    <w:pPr>
      <w:tabs>
        <w:tab w:val="left" w:pos="709"/>
      </w:tabs>
    </w:pPr>
    <w:rPr>
      <w:rFonts w:ascii="Futura Bk" w:hAnsi="Futura Bk"/>
      <w:noProof/>
      <w:sz w:val="20"/>
      <w:szCs w:val="24"/>
      <w:lang w:val="pl-PL" w:eastAsia="pl-PL"/>
    </w:rPr>
  </w:style>
  <w:style w:type="character" w:customStyle="1" w:styleId="newdocreference2">
    <w:name w:val="newdocreference2"/>
    <w:rsid w:val="00830004"/>
    <w:rPr>
      <w:i w:val="0"/>
      <w:iCs w:val="0"/>
      <w:color w:val="0000FF"/>
      <w:u w:val="single"/>
    </w:rPr>
  </w:style>
  <w:style w:type="character" w:customStyle="1" w:styleId="newdocreference3">
    <w:name w:val="newdocreference3"/>
    <w:rsid w:val="00830004"/>
    <w:rPr>
      <w:i w:val="0"/>
      <w:iCs w:val="0"/>
      <w:color w:val="0000FF"/>
      <w:u w:val="single"/>
    </w:rPr>
  </w:style>
  <w:style w:type="paragraph" w:customStyle="1" w:styleId="CharCharCharCharCharCharCharCharCharCharCharCharCharCharCharCharChar3">
    <w:name w:val="Char Char Char Char Char Char Char Char Char Char Char Char Char Char Char Char Char Знак Знак Знак Знак Знак Знак"/>
    <w:basedOn w:val="a"/>
    <w:rsid w:val="00830004"/>
    <w:pPr>
      <w:tabs>
        <w:tab w:val="left" w:pos="709"/>
      </w:tabs>
    </w:pPr>
    <w:rPr>
      <w:rFonts w:ascii="Tahoma" w:hAnsi="Tahoma"/>
      <w:sz w:val="24"/>
      <w:szCs w:val="24"/>
      <w:lang w:val="pl-PL" w:eastAsia="pl-PL"/>
    </w:rPr>
  </w:style>
  <w:style w:type="paragraph" w:customStyle="1" w:styleId="CharChar5">
    <w:name w:val="Знак Знак Char Char"/>
    <w:basedOn w:val="a"/>
    <w:rsid w:val="00830004"/>
    <w:pPr>
      <w:tabs>
        <w:tab w:val="left" w:pos="709"/>
      </w:tabs>
    </w:pPr>
    <w:rPr>
      <w:rFonts w:ascii="Tahoma" w:hAnsi="Tahoma"/>
      <w:sz w:val="24"/>
      <w:szCs w:val="24"/>
      <w:lang w:val="pl-PL" w:eastAsia="pl-PL"/>
    </w:rPr>
  </w:style>
  <w:style w:type="paragraph" w:customStyle="1" w:styleId="CharCharCharCharCharCharCharCharCharCharCharCharCharCharCharCharChar4">
    <w:name w:val="Char Char Char Char Char Char Char Char Char Char Char Char Char Char Char Char Char Знак Знак Знак Знак Знак Знак Знак Знак Знак Знак Знак"/>
    <w:basedOn w:val="a"/>
    <w:rsid w:val="00830004"/>
    <w:pPr>
      <w:tabs>
        <w:tab w:val="left" w:pos="709"/>
      </w:tabs>
    </w:pPr>
    <w:rPr>
      <w:rFonts w:ascii="Tahoma" w:hAnsi="Tahoma"/>
      <w:sz w:val="24"/>
      <w:szCs w:val="24"/>
      <w:lang w:val="pl-PL" w:eastAsia="pl-PL"/>
    </w:rPr>
  </w:style>
  <w:style w:type="character" w:customStyle="1" w:styleId="index-news-bdy">
    <w:name w:val="index-news-bdy"/>
    <w:basedOn w:val="a0"/>
    <w:rsid w:val="00830004"/>
  </w:style>
  <w:style w:type="paragraph" w:customStyle="1" w:styleId="NormalBold">
    <w:name w:val="NormalBold"/>
    <w:basedOn w:val="a"/>
    <w:link w:val="NormalBoldChar"/>
    <w:rsid w:val="00830004"/>
    <w:pPr>
      <w:widowControl w:val="0"/>
    </w:pPr>
    <w:rPr>
      <w:rFonts w:ascii="Times New Roman" w:hAnsi="Times New Roman"/>
      <w:b/>
      <w:sz w:val="24"/>
      <w:szCs w:val="22"/>
      <w:lang w:val="bg-BG"/>
    </w:rPr>
  </w:style>
  <w:style w:type="character" w:customStyle="1" w:styleId="NormalBoldChar">
    <w:name w:val="NormalBold Char"/>
    <w:link w:val="NormalBold"/>
    <w:locked/>
    <w:rsid w:val="00830004"/>
    <w:rPr>
      <w:rFonts w:ascii="Times New Roman" w:eastAsia="Times New Roman" w:hAnsi="Times New Roman" w:cs="Times New Roman"/>
      <w:b/>
      <w:sz w:val="24"/>
      <w:lang w:eastAsia="bg-BG"/>
    </w:rPr>
  </w:style>
  <w:style w:type="character" w:customStyle="1" w:styleId="DeltaViewInsertion">
    <w:name w:val="DeltaView Insertion"/>
    <w:rsid w:val="00830004"/>
    <w:rPr>
      <w:b/>
      <w:i/>
      <w:spacing w:val="0"/>
      <w:lang w:val="bg-BG" w:eastAsia="bg-BG"/>
    </w:rPr>
  </w:style>
  <w:style w:type="paragraph" w:customStyle="1" w:styleId="NormalLeft">
    <w:name w:val="Normal Left"/>
    <w:basedOn w:val="a"/>
    <w:rsid w:val="00830004"/>
    <w:pPr>
      <w:spacing w:before="120" w:after="120"/>
    </w:pPr>
    <w:rPr>
      <w:rFonts w:ascii="Times New Roman" w:eastAsia="Calibri" w:hAnsi="Times New Roman"/>
      <w:sz w:val="24"/>
      <w:szCs w:val="22"/>
      <w:lang w:val="bg-BG"/>
    </w:rPr>
  </w:style>
  <w:style w:type="paragraph" w:customStyle="1" w:styleId="Tiret0">
    <w:name w:val="Tiret 0"/>
    <w:basedOn w:val="a"/>
    <w:rsid w:val="00830004"/>
    <w:pPr>
      <w:numPr>
        <w:numId w:val="10"/>
      </w:numPr>
      <w:spacing w:before="120" w:after="120"/>
      <w:jc w:val="both"/>
    </w:pPr>
    <w:rPr>
      <w:rFonts w:ascii="Times New Roman" w:eastAsia="Calibri" w:hAnsi="Times New Roman"/>
      <w:sz w:val="24"/>
      <w:szCs w:val="22"/>
      <w:lang w:val="bg-BG"/>
    </w:rPr>
  </w:style>
  <w:style w:type="paragraph" w:customStyle="1" w:styleId="Tiret1">
    <w:name w:val="Tiret 1"/>
    <w:basedOn w:val="a"/>
    <w:rsid w:val="00830004"/>
    <w:pPr>
      <w:numPr>
        <w:numId w:val="11"/>
      </w:numPr>
      <w:spacing w:before="120" w:after="120"/>
      <w:jc w:val="both"/>
    </w:pPr>
    <w:rPr>
      <w:rFonts w:ascii="Times New Roman" w:eastAsia="Calibri" w:hAnsi="Times New Roman"/>
      <w:sz w:val="24"/>
      <w:szCs w:val="22"/>
      <w:lang w:val="bg-BG"/>
    </w:rPr>
  </w:style>
  <w:style w:type="paragraph" w:customStyle="1" w:styleId="NumPar1">
    <w:name w:val="NumPar 1"/>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NumPar3">
    <w:name w:val="NumPar 3"/>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NumPar4">
    <w:name w:val="NumPar 4"/>
    <w:basedOn w:val="a"/>
    <w:next w:val="Text1"/>
    <w:rsid w:val="00830004"/>
    <w:pPr>
      <w:tabs>
        <w:tab w:val="num" w:pos="850"/>
      </w:tabs>
      <w:spacing w:before="120" w:after="120"/>
      <w:ind w:left="850" w:hanging="850"/>
      <w:jc w:val="both"/>
    </w:pPr>
    <w:rPr>
      <w:rFonts w:ascii="Times New Roman" w:eastAsia="Calibri" w:hAnsi="Times New Roman"/>
      <w:sz w:val="24"/>
      <w:szCs w:val="22"/>
      <w:lang w:val="bg-BG"/>
    </w:rPr>
  </w:style>
  <w:style w:type="paragraph" w:customStyle="1" w:styleId="ChapterTitle">
    <w:name w:val="ChapterTitle"/>
    <w:basedOn w:val="a"/>
    <w:next w:val="a"/>
    <w:rsid w:val="00830004"/>
    <w:pPr>
      <w:keepNext/>
      <w:spacing w:before="120" w:after="360"/>
      <w:jc w:val="center"/>
    </w:pPr>
    <w:rPr>
      <w:rFonts w:ascii="Times New Roman" w:eastAsia="Calibri" w:hAnsi="Times New Roman"/>
      <w:b/>
      <w:sz w:val="32"/>
      <w:szCs w:val="22"/>
      <w:lang w:val="bg-BG"/>
    </w:rPr>
  </w:style>
  <w:style w:type="paragraph" w:customStyle="1" w:styleId="SectionTitle">
    <w:name w:val="SectionTitle"/>
    <w:basedOn w:val="a"/>
    <w:next w:val="1"/>
    <w:rsid w:val="00830004"/>
    <w:pPr>
      <w:keepNext/>
      <w:spacing w:before="120" w:after="360"/>
      <w:jc w:val="center"/>
    </w:pPr>
    <w:rPr>
      <w:rFonts w:ascii="Times New Roman" w:eastAsia="Calibri" w:hAnsi="Times New Roman"/>
      <w:b/>
      <w:smallCaps/>
      <w:szCs w:val="22"/>
      <w:lang w:val="bg-BG"/>
    </w:rPr>
  </w:style>
  <w:style w:type="paragraph" w:customStyle="1" w:styleId="Annexetitre">
    <w:name w:val="Annexe titre"/>
    <w:basedOn w:val="a"/>
    <w:next w:val="a"/>
    <w:rsid w:val="00830004"/>
    <w:pPr>
      <w:spacing w:before="120" w:after="120"/>
      <w:jc w:val="center"/>
    </w:pPr>
    <w:rPr>
      <w:rFonts w:ascii="Times New Roman" w:eastAsia="Calibri" w:hAnsi="Times New Roman"/>
      <w:b/>
      <w:sz w:val="24"/>
      <w:szCs w:val="22"/>
      <w:u w:val="singl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8777">
      <w:bodyDiv w:val="1"/>
      <w:marLeft w:val="0"/>
      <w:marRight w:val="0"/>
      <w:marTop w:val="0"/>
      <w:marBottom w:val="0"/>
      <w:divBdr>
        <w:top w:val="none" w:sz="0" w:space="0" w:color="auto"/>
        <w:left w:val="none" w:sz="0" w:space="0" w:color="auto"/>
        <w:bottom w:val="none" w:sz="0" w:space="0" w:color="auto"/>
        <w:right w:val="none" w:sz="0" w:space="0" w:color="auto"/>
      </w:divBdr>
    </w:div>
    <w:div w:id="75905993">
      <w:bodyDiv w:val="1"/>
      <w:marLeft w:val="0"/>
      <w:marRight w:val="0"/>
      <w:marTop w:val="0"/>
      <w:marBottom w:val="0"/>
      <w:divBdr>
        <w:top w:val="none" w:sz="0" w:space="0" w:color="auto"/>
        <w:left w:val="none" w:sz="0" w:space="0" w:color="auto"/>
        <w:bottom w:val="none" w:sz="0" w:space="0" w:color="auto"/>
        <w:right w:val="none" w:sz="0" w:space="0" w:color="auto"/>
      </w:divBdr>
    </w:div>
    <w:div w:id="177936695">
      <w:bodyDiv w:val="1"/>
      <w:marLeft w:val="0"/>
      <w:marRight w:val="0"/>
      <w:marTop w:val="0"/>
      <w:marBottom w:val="0"/>
      <w:divBdr>
        <w:top w:val="none" w:sz="0" w:space="0" w:color="auto"/>
        <w:left w:val="none" w:sz="0" w:space="0" w:color="auto"/>
        <w:bottom w:val="none" w:sz="0" w:space="0" w:color="auto"/>
        <w:right w:val="none" w:sz="0" w:space="0" w:color="auto"/>
      </w:divBdr>
    </w:div>
    <w:div w:id="607157121">
      <w:bodyDiv w:val="1"/>
      <w:marLeft w:val="0"/>
      <w:marRight w:val="0"/>
      <w:marTop w:val="0"/>
      <w:marBottom w:val="0"/>
      <w:divBdr>
        <w:top w:val="none" w:sz="0" w:space="0" w:color="auto"/>
        <w:left w:val="none" w:sz="0" w:space="0" w:color="auto"/>
        <w:bottom w:val="none" w:sz="0" w:space="0" w:color="auto"/>
        <w:right w:val="none" w:sz="0" w:space="0" w:color="auto"/>
      </w:divBdr>
    </w:div>
    <w:div w:id="671101311">
      <w:bodyDiv w:val="1"/>
      <w:marLeft w:val="0"/>
      <w:marRight w:val="0"/>
      <w:marTop w:val="0"/>
      <w:marBottom w:val="0"/>
      <w:divBdr>
        <w:top w:val="none" w:sz="0" w:space="0" w:color="auto"/>
        <w:left w:val="none" w:sz="0" w:space="0" w:color="auto"/>
        <w:bottom w:val="none" w:sz="0" w:space="0" w:color="auto"/>
        <w:right w:val="none" w:sz="0" w:space="0" w:color="auto"/>
      </w:divBdr>
    </w:div>
    <w:div w:id="749085037">
      <w:bodyDiv w:val="1"/>
      <w:marLeft w:val="0"/>
      <w:marRight w:val="0"/>
      <w:marTop w:val="0"/>
      <w:marBottom w:val="0"/>
      <w:divBdr>
        <w:top w:val="none" w:sz="0" w:space="0" w:color="auto"/>
        <w:left w:val="none" w:sz="0" w:space="0" w:color="auto"/>
        <w:bottom w:val="none" w:sz="0" w:space="0" w:color="auto"/>
        <w:right w:val="none" w:sz="0" w:space="0" w:color="auto"/>
      </w:divBdr>
    </w:div>
    <w:div w:id="852260357">
      <w:bodyDiv w:val="1"/>
      <w:marLeft w:val="0"/>
      <w:marRight w:val="0"/>
      <w:marTop w:val="0"/>
      <w:marBottom w:val="0"/>
      <w:divBdr>
        <w:top w:val="none" w:sz="0" w:space="0" w:color="auto"/>
        <w:left w:val="none" w:sz="0" w:space="0" w:color="auto"/>
        <w:bottom w:val="none" w:sz="0" w:space="0" w:color="auto"/>
        <w:right w:val="none" w:sz="0" w:space="0" w:color="auto"/>
      </w:divBdr>
    </w:div>
    <w:div w:id="891313554">
      <w:bodyDiv w:val="1"/>
      <w:marLeft w:val="0"/>
      <w:marRight w:val="0"/>
      <w:marTop w:val="0"/>
      <w:marBottom w:val="0"/>
      <w:divBdr>
        <w:top w:val="none" w:sz="0" w:space="0" w:color="auto"/>
        <w:left w:val="none" w:sz="0" w:space="0" w:color="auto"/>
        <w:bottom w:val="none" w:sz="0" w:space="0" w:color="auto"/>
        <w:right w:val="none" w:sz="0" w:space="0" w:color="auto"/>
      </w:divBdr>
    </w:div>
    <w:div w:id="994256919">
      <w:bodyDiv w:val="1"/>
      <w:marLeft w:val="0"/>
      <w:marRight w:val="0"/>
      <w:marTop w:val="0"/>
      <w:marBottom w:val="0"/>
      <w:divBdr>
        <w:top w:val="none" w:sz="0" w:space="0" w:color="auto"/>
        <w:left w:val="none" w:sz="0" w:space="0" w:color="auto"/>
        <w:bottom w:val="none" w:sz="0" w:space="0" w:color="auto"/>
        <w:right w:val="none" w:sz="0" w:space="0" w:color="auto"/>
      </w:divBdr>
    </w:div>
    <w:div w:id="1022362884">
      <w:bodyDiv w:val="1"/>
      <w:marLeft w:val="0"/>
      <w:marRight w:val="0"/>
      <w:marTop w:val="0"/>
      <w:marBottom w:val="0"/>
      <w:divBdr>
        <w:top w:val="none" w:sz="0" w:space="0" w:color="auto"/>
        <w:left w:val="none" w:sz="0" w:space="0" w:color="auto"/>
        <w:bottom w:val="none" w:sz="0" w:space="0" w:color="auto"/>
        <w:right w:val="none" w:sz="0" w:space="0" w:color="auto"/>
      </w:divBdr>
    </w:div>
    <w:div w:id="1144589571">
      <w:bodyDiv w:val="1"/>
      <w:marLeft w:val="0"/>
      <w:marRight w:val="0"/>
      <w:marTop w:val="0"/>
      <w:marBottom w:val="0"/>
      <w:divBdr>
        <w:top w:val="none" w:sz="0" w:space="0" w:color="auto"/>
        <w:left w:val="none" w:sz="0" w:space="0" w:color="auto"/>
        <w:bottom w:val="none" w:sz="0" w:space="0" w:color="auto"/>
        <w:right w:val="none" w:sz="0" w:space="0" w:color="auto"/>
      </w:divBdr>
    </w:div>
    <w:div w:id="1209611383">
      <w:bodyDiv w:val="1"/>
      <w:marLeft w:val="0"/>
      <w:marRight w:val="0"/>
      <w:marTop w:val="0"/>
      <w:marBottom w:val="0"/>
      <w:divBdr>
        <w:top w:val="none" w:sz="0" w:space="0" w:color="auto"/>
        <w:left w:val="none" w:sz="0" w:space="0" w:color="auto"/>
        <w:bottom w:val="none" w:sz="0" w:space="0" w:color="auto"/>
        <w:right w:val="none" w:sz="0" w:space="0" w:color="auto"/>
      </w:divBdr>
    </w:div>
    <w:div w:id="1454011151">
      <w:bodyDiv w:val="1"/>
      <w:marLeft w:val="0"/>
      <w:marRight w:val="0"/>
      <w:marTop w:val="0"/>
      <w:marBottom w:val="0"/>
      <w:divBdr>
        <w:top w:val="none" w:sz="0" w:space="0" w:color="auto"/>
        <w:left w:val="none" w:sz="0" w:space="0" w:color="auto"/>
        <w:bottom w:val="none" w:sz="0" w:space="0" w:color="auto"/>
        <w:right w:val="none" w:sz="0" w:space="0" w:color="auto"/>
      </w:divBdr>
    </w:div>
    <w:div w:id="1569195639">
      <w:bodyDiv w:val="1"/>
      <w:marLeft w:val="0"/>
      <w:marRight w:val="0"/>
      <w:marTop w:val="0"/>
      <w:marBottom w:val="0"/>
      <w:divBdr>
        <w:top w:val="none" w:sz="0" w:space="0" w:color="auto"/>
        <w:left w:val="none" w:sz="0" w:space="0" w:color="auto"/>
        <w:bottom w:val="none" w:sz="0" w:space="0" w:color="auto"/>
        <w:right w:val="none" w:sz="0" w:space="0" w:color="auto"/>
      </w:divBdr>
    </w:div>
    <w:div w:id="1577587745">
      <w:bodyDiv w:val="1"/>
      <w:marLeft w:val="0"/>
      <w:marRight w:val="0"/>
      <w:marTop w:val="0"/>
      <w:marBottom w:val="0"/>
      <w:divBdr>
        <w:top w:val="none" w:sz="0" w:space="0" w:color="auto"/>
        <w:left w:val="none" w:sz="0" w:space="0" w:color="auto"/>
        <w:bottom w:val="none" w:sz="0" w:space="0" w:color="auto"/>
        <w:right w:val="none" w:sz="0" w:space="0" w:color="auto"/>
      </w:divBdr>
    </w:div>
    <w:div w:id="1653482047">
      <w:bodyDiv w:val="1"/>
      <w:marLeft w:val="0"/>
      <w:marRight w:val="0"/>
      <w:marTop w:val="0"/>
      <w:marBottom w:val="0"/>
      <w:divBdr>
        <w:top w:val="none" w:sz="0" w:space="0" w:color="auto"/>
        <w:left w:val="none" w:sz="0" w:space="0" w:color="auto"/>
        <w:bottom w:val="none" w:sz="0" w:space="0" w:color="auto"/>
        <w:right w:val="none" w:sz="0" w:space="0" w:color="auto"/>
      </w:divBdr>
    </w:div>
    <w:div w:id="1780635300">
      <w:bodyDiv w:val="1"/>
      <w:marLeft w:val="0"/>
      <w:marRight w:val="0"/>
      <w:marTop w:val="0"/>
      <w:marBottom w:val="0"/>
      <w:divBdr>
        <w:top w:val="none" w:sz="0" w:space="0" w:color="auto"/>
        <w:left w:val="none" w:sz="0" w:space="0" w:color="auto"/>
        <w:bottom w:val="none" w:sz="0" w:space="0" w:color="auto"/>
        <w:right w:val="none" w:sz="0" w:space="0" w:color="auto"/>
      </w:divBdr>
    </w:div>
    <w:div w:id="19287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lgmu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umen.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razagora.bg/bg/obschestveni-por-chki/" TargetMode="External"/><Relationship Id="rId5" Type="http://schemas.openxmlformats.org/officeDocument/2006/relationships/settings" Target="settings.xml"/><Relationship Id="rId15" Type="http://schemas.openxmlformats.org/officeDocument/2006/relationships/hyperlink" Target="http://www.blgmun.com" TargetMode="Externa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lgmun.com/" TargetMode="External"/><Relationship Id="rId14" Type="http://schemas.openxmlformats.org/officeDocument/2006/relationships/hyperlink" Target="http://www.gabrovo.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F4543-F668-4C38-B9B5-F3BB51AC5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121</Pages>
  <Words>37502</Words>
  <Characters>213764</Characters>
  <Application>Microsoft Office Word</Application>
  <DocSecurity>0</DocSecurity>
  <Lines>1781</Lines>
  <Paragraphs>501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MRRB</Company>
  <LinksUpToDate>false</LinksUpToDate>
  <CharactersWithSpaces>250765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 Hristov</dc:creator>
  <cp:lastModifiedBy>Radostina Ilieva</cp:lastModifiedBy>
  <cp:revision>70</cp:revision>
  <cp:lastPrinted>2016-08-02T11:00:00Z</cp:lastPrinted>
  <dcterms:created xsi:type="dcterms:W3CDTF">2016-06-21T11:43:00Z</dcterms:created>
  <dcterms:modified xsi:type="dcterms:W3CDTF">2016-08-03T07:53:00Z</dcterms:modified>
</cp:coreProperties>
</file>